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 xml:space="preserve">                                                                                                  Экз. №__________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Брянская область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Стародубский муниципальный округ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ab/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СБОРНИК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202</w:t>
      </w:r>
      <w:r w:rsidR="002471A8" w:rsidRPr="002E2443">
        <w:rPr>
          <w:rFonts w:eastAsia="Georgia" w:cs="Times New Roman"/>
          <w:sz w:val="28"/>
          <w:szCs w:val="28"/>
        </w:rPr>
        <w:t>6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муниципальных правовых актов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Стародубского муниципального округа Брянской области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(данное опубликование является официальным)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№</w:t>
      </w:r>
      <w:r w:rsidR="008E6E46" w:rsidRPr="002E2443">
        <w:rPr>
          <w:rFonts w:eastAsia="Georgia" w:cs="Times New Roman"/>
          <w:sz w:val="28"/>
          <w:szCs w:val="28"/>
        </w:rPr>
        <w:t xml:space="preserve"> </w:t>
      </w:r>
      <w:r w:rsidR="008D1626" w:rsidRPr="002E2443">
        <w:rPr>
          <w:rFonts w:eastAsia="Georgia" w:cs="Times New Roman"/>
          <w:sz w:val="28"/>
          <w:szCs w:val="28"/>
        </w:rPr>
        <w:t>1</w:t>
      </w:r>
      <w:r w:rsidR="00516F60" w:rsidRPr="002E2443">
        <w:rPr>
          <w:rFonts w:eastAsia="Georgia" w:cs="Times New Roman"/>
          <w:sz w:val="28"/>
          <w:szCs w:val="28"/>
        </w:rPr>
        <w:t>3</w:t>
      </w:r>
      <w:r w:rsidR="006025A5" w:rsidRPr="002E2443">
        <w:rPr>
          <w:rFonts w:eastAsia="Georgia" w:cs="Times New Roman"/>
          <w:sz w:val="28"/>
          <w:szCs w:val="28"/>
        </w:rPr>
        <w:t>-</w:t>
      </w:r>
      <w:r w:rsidRPr="002E2443">
        <w:rPr>
          <w:rFonts w:eastAsia="Georgia" w:cs="Times New Roman"/>
          <w:sz w:val="28"/>
          <w:szCs w:val="28"/>
        </w:rPr>
        <w:t>А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  <w:r w:rsidRPr="002E2443">
        <w:rPr>
          <w:rFonts w:eastAsia="Georgia" w:cs="Times New Roman"/>
          <w:sz w:val="28"/>
          <w:szCs w:val="28"/>
        </w:rPr>
        <w:t>(</w:t>
      </w:r>
      <w:r w:rsidR="00516F60" w:rsidRPr="002E2443">
        <w:rPr>
          <w:rFonts w:eastAsia="Georgia" w:cs="Times New Roman"/>
          <w:sz w:val="28"/>
          <w:szCs w:val="28"/>
        </w:rPr>
        <w:t>29</w:t>
      </w:r>
      <w:r w:rsidR="00A2144C" w:rsidRPr="002E2443">
        <w:rPr>
          <w:rFonts w:eastAsia="Georgia" w:cs="Times New Roman"/>
          <w:sz w:val="28"/>
          <w:szCs w:val="28"/>
        </w:rPr>
        <w:t xml:space="preserve"> </w:t>
      </w:r>
      <w:r w:rsidR="00ED024C" w:rsidRPr="002E2443">
        <w:rPr>
          <w:rFonts w:eastAsia="Georgia" w:cs="Times New Roman"/>
          <w:sz w:val="28"/>
          <w:szCs w:val="28"/>
        </w:rPr>
        <w:t>мая</w:t>
      </w:r>
      <w:r w:rsidR="006D2DD5" w:rsidRPr="002E2443">
        <w:rPr>
          <w:rFonts w:eastAsia="Georgia" w:cs="Times New Roman"/>
          <w:sz w:val="28"/>
          <w:szCs w:val="28"/>
        </w:rPr>
        <w:t xml:space="preserve"> </w:t>
      </w:r>
      <w:r w:rsidRPr="002E2443">
        <w:rPr>
          <w:rFonts w:eastAsia="Georgia" w:cs="Times New Roman"/>
          <w:sz w:val="28"/>
          <w:szCs w:val="28"/>
        </w:rPr>
        <w:t>202</w:t>
      </w:r>
      <w:r w:rsidR="002471A8" w:rsidRPr="002E2443">
        <w:rPr>
          <w:rFonts w:eastAsia="Georgia" w:cs="Times New Roman"/>
          <w:sz w:val="28"/>
          <w:szCs w:val="28"/>
        </w:rPr>
        <w:t>6</w:t>
      </w:r>
      <w:r w:rsidRPr="002E2443">
        <w:rPr>
          <w:rFonts w:eastAsia="Georgia" w:cs="Times New Roman"/>
          <w:sz w:val="28"/>
          <w:szCs w:val="28"/>
        </w:rPr>
        <w:t xml:space="preserve"> года)</w:t>
      </w: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jc w:val="center"/>
        <w:rPr>
          <w:rFonts w:eastAsia="Georgia" w:cs="Times New Roman"/>
          <w:sz w:val="28"/>
          <w:szCs w:val="28"/>
        </w:rPr>
      </w:pPr>
    </w:p>
    <w:p w:rsidR="007F4FB0" w:rsidRPr="002E2443" w:rsidRDefault="007F4FB0" w:rsidP="007F4FB0">
      <w:pPr>
        <w:spacing w:after="0" w:line="360" w:lineRule="auto"/>
        <w:rPr>
          <w:rFonts w:eastAsia="Georgia" w:cs="Times New Roman"/>
          <w:szCs w:val="24"/>
        </w:rPr>
      </w:pPr>
      <w:proofErr w:type="gramStart"/>
      <w:r w:rsidRPr="002E2443">
        <w:rPr>
          <w:rFonts w:eastAsia="Georgia" w:cs="Times New Roman"/>
          <w:szCs w:val="24"/>
        </w:rPr>
        <w:t>Ответственный за выпуск:</w:t>
      </w:r>
      <w:proofErr w:type="gramEnd"/>
      <w:r w:rsidRPr="002E2443">
        <w:rPr>
          <w:rFonts w:eastAsia="Georgia" w:cs="Times New Roman"/>
          <w:szCs w:val="24"/>
        </w:rPr>
        <w:t xml:space="preserve"> Л.Н. Мищенко</w:t>
      </w:r>
    </w:p>
    <w:p w:rsidR="007F4FB0" w:rsidRPr="002E2443" w:rsidRDefault="007F4FB0" w:rsidP="007F4FB0">
      <w:pPr>
        <w:spacing w:after="0" w:line="360" w:lineRule="auto"/>
        <w:rPr>
          <w:rFonts w:eastAsia="Georgia" w:cs="Times New Roman"/>
          <w:szCs w:val="24"/>
        </w:rPr>
      </w:pPr>
      <w:r w:rsidRPr="002E2443">
        <w:rPr>
          <w:rFonts w:eastAsia="Georgia" w:cs="Times New Roman"/>
          <w:szCs w:val="24"/>
        </w:rPr>
        <w:t>Тираж: 100 экз.</w:t>
      </w:r>
    </w:p>
    <w:p w:rsidR="005F2D65" w:rsidRPr="005F2D65" w:rsidRDefault="005F2D65" w:rsidP="005F2D65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5F2D65" w:rsidRPr="005F2D65" w:rsidRDefault="005F2D65" w:rsidP="005F2D6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РОССИЙСКАЯ ФЕДЕРАЦИЯ</w:t>
      </w:r>
    </w:p>
    <w:p w:rsidR="005F2D65" w:rsidRPr="005F2D65" w:rsidRDefault="005F2D65" w:rsidP="005F2D6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АДМИНИСТРАЦИЯ СТАРОДУБСКОГО МУНИЦИПАЛЬНОГО ОКРУГА</w:t>
      </w:r>
    </w:p>
    <w:p w:rsidR="005F2D65" w:rsidRPr="005F2D65" w:rsidRDefault="005F2D65" w:rsidP="005F2D6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БРЯНСКОЙ ОБЛАСТИ</w:t>
      </w: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ПОСТАНОВЛЕНИЕ</w:t>
      </w: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0C1880">
        <w:rPr>
          <w:rFonts w:ascii="Arial" w:eastAsia="Times New Roman" w:hAnsi="Arial" w:cs="Arial"/>
          <w:szCs w:val="24"/>
          <w:lang w:eastAsia="ru-RU"/>
        </w:rPr>
        <w:t xml:space="preserve">                                           </w:t>
      </w:r>
      <w:r w:rsidR="002E2443">
        <w:rPr>
          <w:rFonts w:ascii="Arial" w:eastAsia="Times New Roman" w:hAnsi="Arial" w:cs="Arial"/>
          <w:szCs w:val="24"/>
          <w:lang w:eastAsia="ru-RU"/>
        </w:rPr>
        <w:t xml:space="preserve">        </w:t>
      </w:r>
      <w:r w:rsidR="00F85BF9">
        <w:rPr>
          <w:rFonts w:ascii="Arial" w:eastAsia="Times New Roman" w:hAnsi="Arial" w:cs="Arial"/>
          <w:szCs w:val="24"/>
          <w:lang w:eastAsia="ru-RU"/>
        </w:rPr>
        <w:t>о</w:t>
      </w:r>
      <w:r w:rsidRPr="005F2D65">
        <w:rPr>
          <w:rFonts w:ascii="Arial" w:eastAsia="Times New Roman" w:hAnsi="Arial" w:cs="Arial"/>
          <w:szCs w:val="24"/>
          <w:lang w:eastAsia="ru-RU"/>
        </w:rPr>
        <w:t xml:space="preserve">т </w:t>
      </w:r>
      <w:r w:rsidRPr="000C1880">
        <w:rPr>
          <w:rFonts w:ascii="Arial" w:eastAsia="Times New Roman" w:hAnsi="Arial" w:cs="Arial"/>
          <w:szCs w:val="24"/>
          <w:lang w:eastAsia="ru-RU"/>
        </w:rPr>
        <w:t>20 мая 2026 г.</w:t>
      </w:r>
      <w:r w:rsidRPr="005F2D65">
        <w:rPr>
          <w:rFonts w:ascii="Arial" w:eastAsia="Times New Roman" w:hAnsi="Arial" w:cs="Arial"/>
          <w:szCs w:val="24"/>
          <w:lang w:eastAsia="ru-RU"/>
        </w:rPr>
        <w:t xml:space="preserve">    № </w:t>
      </w:r>
      <w:r w:rsidRPr="000C1880">
        <w:rPr>
          <w:rFonts w:ascii="Arial" w:eastAsia="Times New Roman" w:hAnsi="Arial" w:cs="Arial"/>
          <w:szCs w:val="24"/>
          <w:lang w:eastAsia="ru-RU"/>
        </w:rPr>
        <w:t>778</w:t>
      </w:r>
      <w:r w:rsidRPr="005F2D65">
        <w:rPr>
          <w:rFonts w:ascii="Arial" w:eastAsia="Times New Roman" w:hAnsi="Arial" w:cs="Arial"/>
          <w:szCs w:val="24"/>
          <w:lang w:eastAsia="ru-RU"/>
        </w:rPr>
        <w:t xml:space="preserve">      </w:t>
      </w: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 организации отдыха и оздоровления детей</w:t>
      </w:r>
    </w:p>
    <w:p w:rsidR="005F2D65" w:rsidRPr="005F2D65" w:rsidRDefault="005F2D65" w:rsidP="005F2D65">
      <w:pPr>
        <w:spacing w:after="0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Стародубского муниципального округа</w:t>
      </w:r>
    </w:p>
    <w:p w:rsidR="005F2D65" w:rsidRPr="005F2D65" w:rsidRDefault="005F2D65" w:rsidP="005F2D65">
      <w:pPr>
        <w:spacing w:after="0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Брянской области в Брянской области</w:t>
      </w: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color w:val="000000"/>
          <w:szCs w:val="24"/>
          <w:lang w:eastAsia="ru-RU"/>
        </w:rPr>
        <w:t xml:space="preserve">В соответствии с Указом Губернатора  Брянской области от 7 февраля 2023 года № 8  «Об организации отдыха и оздоровления детей в Брянской области» 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(</w:t>
      </w:r>
      <w:r w:rsidRPr="005F2D65">
        <w:rPr>
          <w:rFonts w:ascii="Arial" w:eastAsia="Times New Roman" w:hAnsi="Arial" w:cs="Arial"/>
          <w:color w:val="000000"/>
          <w:szCs w:val="24"/>
          <w:lang w:eastAsia="ru-RU"/>
        </w:rPr>
        <w:t>в редакции указов Губернатора Брянской области от 24 мая 2023 года N 53, от 14 июля 2023 года N 84, от 12 октября 2023 года N 132, от 13 декабря 2023 года N 182, от 5 апреля 2024</w:t>
      </w:r>
      <w:proofErr w:type="gramEnd"/>
      <w:r w:rsidRPr="005F2D65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proofErr w:type="gramStart"/>
      <w:r w:rsidRPr="005F2D65">
        <w:rPr>
          <w:rFonts w:ascii="Arial" w:eastAsia="Times New Roman" w:hAnsi="Arial" w:cs="Arial"/>
          <w:color w:val="000000"/>
          <w:szCs w:val="24"/>
          <w:lang w:eastAsia="ru-RU"/>
        </w:rPr>
        <w:t>года N 53, от 17 декабря 2024 года N 217, от 27 декабря 2024 года N 225, от 31 марта 2025 года N 40, от 12 января 2026 года № 2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)</w:t>
      </w:r>
      <w:r w:rsidRPr="005F2D65">
        <w:rPr>
          <w:rFonts w:ascii="Arial" w:eastAsia="Times New Roman" w:hAnsi="Arial" w:cs="Arial"/>
          <w:color w:val="000000"/>
          <w:szCs w:val="24"/>
          <w:lang w:eastAsia="ru-RU"/>
        </w:rPr>
        <w:t xml:space="preserve">, 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в целях организации и обеспечения отдыха и оздоровления детей Стародубского муниципального округа в Брянской области</w:t>
      </w:r>
      <w:r w:rsidRPr="005F2D65">
        <w:rPr>
          <w:rFonts w:ascii="Arial" w:eastAsia="Times New Roman" w:hAnsi="Arial" w:cs="Arial"/>
          <w:color w:val="000000"/>
          <w:szCs w:val="24"/>
          <w:lang w:eastAsia="ru-RU"/>
        </w:rPr>
        <w:t xml:space="preserve"> администрация Стародубского муниципального округа Брянской области</w:t>
      </w:r>
      <w:proofErr w:type="gramEnd"/>
    </w:p>
    <w:p w:rsidR="005F2D65" w:rsidRPr="005F2D65" w:rsidRDefault="005F2D65" w:rsidP="005F2D65">
      <w:pPr>
        <w:spacing w:after="0" w:line="240" w:lineRule="auto"/>
        <w:ind w:left="72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ПОСТАНОВЛЯЕТ:</w:t>
      </w:r>
    </w:p>
    <w:p w:rsidR="005F2D65" w:rsidRPr="005F2D65" w:rsidRDefault="005F2D65" w:rsidP="005F2D65">
      <w:pPr>
        <w:widowControl w:val="0"/>
        <w:numPr>
          <w:ilvl w:val="0"/>
          <w:numId w:val="36"/>
        </w:numPr>
        <w:tabs>
          <w:tab w:val="left" w:pos="1047"/>
        </w:tabs>
        <w:spacing w:after="0" w:line="312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Организовать отдых и оздоровление детей Стародубского муниципального округа в Брянской области, в том числе детей, нуждающихся в государственной поддержке.</w:t>
      </w:r>
    </w:p>
    <w:p w:rsidR="005F2D65" w:rsidRPr="005F2D65" w:rsidRDefault="005F2D65" w:rsidP="005F2D65">
      <w:pPr>
        <w:widowControl w:val="0"/>
        <w:numPr>
          <w:ilvl w:val="0"/>
          <w:numId w:val="36"/>
        </w:numPr>
        <w:tabs>
          <w:tab w:val="left" w:pos="1047"/>
        </w:tabs>
        <w:spacing w:after="0" w:line="312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Определить  Отдел образования администрации Стародубского муниципального округа Брянской области уполномоченным органом в сфере организации отдыха и оздоровления детей Стародубского муниципального округа в Брянской области.</w:t>
      </w:r>
    </w:p>
    <w:p w:rsidR="005F2D65" w:rsidRPr="005F2D65" w:rsidRDefault="005F2D65" w:rsidP="005F2D65">
      <w:pPr>
        <w:widowControl w:val="0"/>
        <w:numPr>
          <w:ilvl w:val="0"/>
          <w:numId w:val="36"/>
        </w:numPr>
        <w:tabs>
          <w:tab w:val="left" w:pos="1047"/>
        </w:tabs>
        <w:spacing w:after="0" w:line="312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Утвердить прилагаемые:</w:t>
      </w:r>
    </w:p>
    <w:p w:rsidR="005F2D65" w:rsidRPr="005F2D65" w:rsidRDefault="005F2D65" w:rsidP="005F2D65">
      <w:pPr>
        <w:widowControl w:val="0"/>
        <w:tabs>
          <w:tab w:val="left" w:pos="1047"/>
        </w:tabs>
        <w:spacing w:after="0" w:line="312" w:lineRule="exact"/>
        <w:jc w:val="both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3.1. Состав муниципального координационного совета по организации отдыха и оздоровления детей Стародубского муниципального округа (приложение № 1).</w:t>
      </w:r>
    </w:p>
    <w:p w:rsidR="005F2D65" w:rsidRPr="005F2D65" w:rsidRDefault="005F2D65" w:rsidP="005F2D65">
      <w:pPr>
        <w:widowControl w:val="0"/>
        <w:tabs>
          <w:tab w:val="left" w:pos="1047"/>
        </w:tabs>
        <w:spacing w:after="0" w:line="312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3.2. Состав рабочей группы муниципального координационного совета по организации отдыха и оздоровления детей Стародубского муниципального округа в Брянской области (приложение № 2).</w:t>
      </w:r>
    </w:p>
    <w:p w:rsidR="005F2D65" w:rsidRPr="005F2D65" w:rsidRDefault="005F2D65" w:rsidP="005F2D65">
      <w:pPr>
        <w:widowControl w:val="0"/>
        <w:tabs>
          <w:tab w:val="left" w:pos="1047"/>
        </w:tabs>
        <w:spacing w:after="0" w:line="312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3.3. Перечень населенных пунктов, входящих в состав Стародубского муниципального округа, имеющих границу с Украиной                   (приложение № 3);</w:t>
      </w:r>
    </w:p>
    <w:p w:rsidR="005F2D65" w:rsidRPr="005F2D65" w:rsidRDefault="005F2D65" w:rsidP="005F2D65">
      <w:pPr>
        <w:widowControl w:val="0"/>
        <w:tabs>
          <w:tab w:val="left" w:pos="1047"/>
        </w:tabs>
        <w:spacing w:after="0" w:line="312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3.4. План мероприятий по обеспечению организации отдыха и оздоровления детей Стародубского муниципального округа в Брянской области (приложение № 4);</w:t>
      </w:r>
    </w:p>
    <w:p w:rsidR="005F2D65" w:rsidRPr="005F2D65" w:rsidRDefault="005F2D65" w:rsidP="005F2D65">
      <w:pPr>
        <w:widowControl w:val="0"/>
        <w:tabs>
          <w:tab w:val="left" w:pos="1047"/>
        </w:tabs>
        <w:spacing w:after="0" w:line="312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3.5. Положение о порядке организации отдыха и оздоровления детей Стародубского муниципального округа в Брянской области (приложение               № 5);</w:t>
      </w:r>
    </w:p>
    <w:p w:rsidR="005F2D65" w:rsidRPr="005F2D65" w:rsidRDefault="005F2D65" w:rsidP="005F2D65">
      <w:pPr>
        <w:widowControl w:val="0"/>
        <w:tabs>
          <w:tab w:val="left" w:pos="1047"/>
        </w:tabs>
        <w:spacing w:after="0" w:line="312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3.6.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 xml:space="preserve">Положение об организации лагерей с дневным пребыванием на базе общеобразовательных учреждений и учреждений дополнительного образования детей Стародубского муниципального округа Брянской области 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(приложение № 6)</w:t>
      </w:r>
      <w:r w:rsidRPr="005F2D65">
        <w:rPr>
          <w:rFonts w:ascii="Arial" w:eastAsia="Times New Roman" w:hAnsi="Arial" w:cs="Arial"/>
          <w:szCs w:val="24"/>
          <w:lang w:eastAsia="ru-RU"/>
        </w:rPr>
        <w:t>;</w:t>
      </w:r>
      <w:proofErr w:type="gramEnd"/>
    </w:p>
    <w:p w:rsidR="005F2D65" w:rsidRPr="005F2D65" w:rsidRDefault="005F2D65" w:rsidP="005F2D65">
      <w:pPr>
        <w:widowControl w:val="0"/>
        <w:numPr>
          <w:ilvl w:val="0"/>
          <w:numId w:val="36"/>
        </w:numPr>
        <w:tabs>
          <w:tab w:val="left" w:pos="1047"/>
        </w:tabs>
        <w:spacing w:after="0" w:line="312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Финансовое обеспечение расходов на оплату стоимости путевок производится из средств областного бюджета организациям отдыха детей и их оздоровления, расположенным на территории Брянской области и устанавливается Указом Губернатора Брянской области.</w:t>
      </w:r>
    </w:p>
    <w:p w:rsidR="005F2D65" w:rsidRPr="005F2D65" w:rsidRDefault="005F2D65" w:rsidP="005F2D65">
      <w:pPr>
        <w:widowControl w:val="0"/>
        <w:numPr>
          <w:ilvl w:val="0"/>
          <w:numId w:val="36"/>
        </w:numPr>
        <w:tabs>
          <w:tab w:val="left" w:pos="1048"/>
        </w:tabs>
        <w:spacing w:after="0" w:line="312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Установить 100-процентную оплату стоимости путевки для следующих </w:t>
      </w: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категорий детей, находящихся в трудной жизненной ситуации:</w:t>
      </w:r>
    </w:p>
    <w:p w:rsidR="005F2D65" w:rsidRPr="005F2D65" w:rsidRDefault="005F2D65" w:rsidP="005F2D65">
      <w:pPr>
        <w:widowControl w:val="0"/>
        <w:tabs>
          <w:tab w:val="left" w:pos="1048"/>
        </w:tabs>
        <w:spacing w:after="0" w:line="312" w:lineRule="exact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5.1.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обучающихся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на территории Стародубского муниципального округа Брянской области:</w:t>
      </w:r>
    </w:p>
    <w:p w:rsidR="005F2D65" w:rsidRPr="005F2D65" w:rsidRDefault="005F2D65" w:rsidP="005F2D65">
      <w:pPr>
        <w:widowControl w:val="0"/>
        <w:spacing w:after="0" w:line="312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5.1.1. Дети-сироты и дети, оставшиеся без попечения родителей. </w:t>
      </w:r>
    </w:p>
    <w:p w:rsidR="005F2D65" w:rsidRPr="005F2D65" w:rsidRDefault="005F2D65" w:rsidP="005F2D65">
      <w:pPr>
        <w:widowControl w:val="0"/>
        <w:spacing w:after="0" w:line="312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5.1.2.Несовершеннолетние воспитанники стационарных организаций социального обслуживания. </w:t>
      </w:r>
    </w:p>
    <w:p w:rsidR="005F2D65" w:rsidRPr="005F2D65" w:rsidRDefault="005F2D65" w:rsidP="005F2D65">
      <w:pPr>
        <w:widowControl w:val="0"/>
        <w:spacing w:after="0" w:line="312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5.1.3.Дети-инвалиды.</w:t>
      </w:r>
    </w:p>
    <w:p w:rsidR="005F2D65" w:rsidRPr="005F2D65" w:rsidRDefault="005F2D65" w:rsidP="005F2D65">
      <w:pPr>
        <w:widowControl w:val="0"/>
        <w:spacing w:after="0" w:line="312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5.1.4.Дети с ограниченными возможностями здоровья. </w:t>
      </w:r>
    </w:p>
    <w:p w:rsidR="005F2D65" w:rsidRPr="005F2D65" w:rsidRDefault="005F2D65" w:rsidP="005F2D65">
      <w:pPr>
        <w:widowControl w:val="0"/>
        <w:spacing w:after="0" w:line="312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5.1.5.Дети из семей беженцев и вынужденных переселенцев.</w:t>
      </w:r>
    </w:p>
    <w:p w:rsidR="005F2D65" w:rsidRPr="005F2D65" w:rsidRDefault="005F2D65" w:rsidP="005F2D65">
      <w:pPr>
        <w:widowControl w:val="0"/>
        <w:spacing w:after="0" w:line="312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5.1.6.Дети - жертвы вооруженных и межнациональных конфликтов, экологических и техногенных катастроф, стихийных бедствий. </w:t>
      </w:r>
    </w:p>
    <w:p w:rsidR="005F2D65" w:rsidRPr="005F2D65" w:rsidRDefault="005F2D65" w:rsidP="005F2D65">
      <w:pPr>
        <w:widowControl w:val="0"/>
        <w:spacing w:after="0" w:line="312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5.1.7.Дети - жертвы насилия.</w:t>
      </w:r>
    </w:p>
    <w:p w:rsidR="005F2D65" w:rsidRPr="005F2D65" w:rsidRDefault="005F2D65" w:rsidP="005F2D65">
      <w:pPr>
        <w:widowControl w:val="0"/>
        <w:spacing w:after="0" w:line="312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5.1.8. Дети, состоящие на учете в подразделениях по делам несовершеннолетних, комиссиях по делам несовершеннолетних и защите их прав. </w:t>
      </w:r>
    </w:p>
    <w:p w:rsidR="005F2D65" w:rsidRPr="005F2D65" w:rsidRDefault="005F2D65" w:rsidP="005F2D65">
      <w:pPr>
        <w:widowControl w:val="0"/>
        <w:spacing w:after="0" w:line="312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5.1.9. Дети, проживающие в малоимущих семьях. </w:t>
      </w:r>
    </w:p>
    <w:p w:rsidR="005F2D65" w:rsidRPr="005F2D65" w:rsidRDefault="005F2D65" w:rsidP="005F2D65">
      <w:pPr>
        <w:widowControl w:val="0"/>
        <w:spacing w:after="0" w:line="312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5.1.10.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Детям в возрасте от 7 до 17 лет (включительно), проживающих в населенных пунктах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, входящих в состав Стародубского муниципального округа, имеющих границу с Украиной, указанных в перечне настоящего постановления, в организациях отдыха детей и их оздоровления неоднократно в период оздоровительной кампании детей в текущем году за счет средств областного бюджета (приложение № 3).</w:t>
      </w:r>
      <w:proofErr w:type="gramEnd"/>
    </w:p>
    <w:p w:rsidR="005F2D65" w:rsidRPr="005F2D65" w:rsidRDefault="005F2D65" w:rsidP="005F2D65">
      <w:pPr>
        <w:widowControl w:val="0"/>
        <w:tabs>
          <w:tab w:val="left" w:pos="1604"/>
        </w:tabs>
        <w:spacing w:after="0" w:line="321" w:lineRule="exact"/>
        <w:jc w:val="both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5.1.11.Д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5F2D65" w:rsidRPr="005F2D65" w:rsidRDefault="005F2D65" w:rsidP="005F2D65">
      <w:pPr>
        <w:widowControl w:val="0"/>
        <w:tabs>
          <w:tab w:val="left" w:pos="1613"/>
        </w:tabs>
        <w:spacing w:after="0" w:line="321" w:lineRule="exact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5.1.12.Д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ети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</w:t>
      </w:r>
      <w:proofErr w:type="gram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 Народной Республики, Луганской Народной Республики, Запорожской области и Херсонской области, из числа:</w:t>
      </w:r>
    </w:p>
    <w:p w:rsidR="005F2D65" w:rsidRPr="005F2D65" w:rsidRDefault="005F2D65" w:rsidP="005F2D65">
      <w:pPr>
        <w:widowControl w:val="0"/>
        <w:spacing w:after="0" w:line="321" w:lineRule="exact"/>
        <w:jc w:val="both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-граждан,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5F2D65" w:rsidRPr="005F2D65" w:rsidRDefault="005F2D65" w:rsidP="005F2D65">
      <w:pPr>
        <w:widowControl w:val="0"/>
        <w:spacing w:after="0" w:line="321" w:lineRule="exact"/>
        <w:jc w:val="both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-граждан,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5F2D65" w:rsidRPr="005F2D65" w:rsidRDefault="005F2D65" w:rsidP="005F2D65">
      <w:pPr>
        <w:widowControl w:val="0"/>
        <w:spacing w:after="0" w:line="316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-граждан,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содействующей выполнению задач, возложенных на Вооруженные Силы Российской Федерации;</w:t>
      </w:r>
    </w:p>
    <w:p w:rsidR="005F2D65" w:rsidRPr="005F2D65" w:rsidRDefault="005F2D65" w:rsidP="005F2D65">
      <w:pPr>
        <w:widowControl w:val="0"/>
        <w:spacing w:after="0" w:line="316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-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функций;</w:t>
      </w:r>
    </w:p>
    <w:p w:rsidR="005F2D65" w:rsidRPr="005F2D65" w:rsidRDefault="005F2D65" w:rsidP="005F2D65">
      <w:pPr>
        <w:widowControl w:val="0"/>
        <w:spacing w:after="0" w:line="316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военнослужащих и сотрудников органов федеральной службы безопасности;</w:t>
      </w:r>
    </w:p>
    <w:p w:rsidR="005F2D65" w:rsidRPr="005F2D65" w:rsidRDefault="005F2D65" w:rsidP="005F2D65">
      <w:pPr>
        <w:widowControl w:val="0"/>
        <w:spacing w:after="0" w:line="316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граждан Российской Федерации, поступивших в добровольческое формирование «Барс-Брянск»;</w:t>
      </w:r>
    </w:p>
    <w:p w:rsidR="005F2D65" w:rsidRPr="005F2D65" w:rsidRDefault="005F2D65" w:rsidP="005F2D65">
      <w:pPr>
        <w:widowControl w:val="0"/>
        <w:spacing w:after="0" w:line="316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-военнослужащих органов государственной охраны;</w:t>
      </w:r>
    </w:p>
    <w:p w:rsidR="005F2D65" w:rsidRPr="005F2D65" w:rsidRDefault="005F2D65" w:rsidP="005F2D65">
      <w:pPr>
        <w:widowControl w:val="0"/>
        <w:spacing w:after="0" w:line="316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-сотрудников органов внутренних дел, имеющих специальное звание полиции;</w:t>
      </w:r>
    </w:p>
    <w:p w:rsidR="005F2D65" w:rsidRPr="005F2D65" w:rsidRDefault="005F2D65" w:rsidP="005F2D65">
      <w:pPr>
        <w:widowControl w:val="0"/>
        <w:spacing w:after="0" w:line="316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-сотрудников органов и учреждений уголовно-исполнительной системы, имеющих специальное звание внутренней службы;</w:t>
      </w:r>
    </w:p>
    <w:p w:rsidR="005F2D65" w:rsidRPr="005F2D65" w:rsidRDefault="005F2D65" w:rsidP="005F2D65">
      <w:pPr>
        <w:widowControl w:val="0"/>
        <w:spacing w:after="0" w:line="316" w:lineRule="exact"/>
        <w:jc w:val="both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-лиц, указанных в подпункте </w:t>
      </w:r>
    </w:p>
    <w:p w:rsidR="005F2D65" w:rsidRPr="005F2D65" w:rsidRDefault="005F2D65" w:rsidP="005F2D65">
      <w:pPr>
        <w:widowControl w:val="0"/>
        <w:spacing w:after="0" w:line="316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5.1.13 настоящего подпункта, погибших (умерших) при исполнении обязанностей военной службы (служебных обязанностей) в ходе специальной военной операции.</w:t>
      </w:r>
    </w:p>
    <w:p w:rsidR="005F2D65" w:rsidRPr="005F2D65" w:rsidRDefault="005F2D65" w:rsidP="005F2D65">
      <w:pPr>
        <w:widowControl w:val="0"/>
        <w:tabs>
          <w:tab w:val="left" w:pos="1638"/>
        </w:tabs>
        <w:spacing w:after="0" w:line="316" w:lineRule="exact"/>
        <w:jc w:val="both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5.1.14.Д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ети, прибывшие из других субъектов Российской Федерации и проживающие с родителями (законными представителями) в пунктах временного размещения граждан.</w:t>
      </w:r>
    </w:p>
    <w:p w:rsidR="005F2D65" w:rsidRPr="005F2D65" w:rsidRDefault="005F2D65" w:rsidP="005F2D65">
      <w:pPr>
        <w:widowControl w:val="0"/>
        <w:numPr>
          <w:ilvl w:val="0"/>
          <w:numId w:val="36"/>
        </w:numPr>
        <w:tabs>
          <w:tab w:val="left" w:pos="1047"/>
        </w:tabs>
        <w:spacing w:after="0" w:line="312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 xml:space="preserve">Установить, что детям-сиротам и детям, оставшимся без попечения родителей, обучающимся в государственных образовательных организациях с наличием интерната (детские дома, школы-интернаты, кадетские школы, кадетские корпуса) (далее -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интернатные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учреждения) Брянской области, оплачивается проезд к месту отдыха (лечения) и обратно в рамках средств, предусмотренных областным бюджетом. </w:t>
      </w:r>
      <w:proofErr w:type="gramEnd"/>
    </w:p>
    <w:p w:rsidR="005F2D65" w:rsidRPr="005F2D65" w:rsidRDefault="005F2D65" w:rsidP="005F2D65">
      <w:pPr>
        <w:widowControl w:val="0"/>
        <w:spacing w:after="0" w:line="312" w:lineRule="exact"/>
        <w:ind w:firstLine="74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 первоочередном порядке организовать отдых и оздоровление:</w:t>
      </w:r>
    </w:p>
    <w:p w:rsidR="005F2D65" w:rsidRPr="005F2D65" w:rsidRDefault="005F2D65" w:rsidP="005F2D65">
      <w:pPr>
        <w:widowControl w:val="0"/>
        <w:spacing w:after="0" w:line="312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-детей-сирот и детей, оставшихся без попечения родителей, обучающихся в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интернатных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учреждениях Брянской области;</w:t>
      </w:r>
    </w:p>
    <w:p w:rsidR="005F2D65" w:rsidRPr="005F2D65" w:rsidRDefault="005F2D65" w:rsidP="005F2D65">
      <w:pPr>
        <w:widowControl w:val="0"/>
        <w:spacing w:after="0" w:line="312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-детей из приемных, опекунских семей, несовершеннолетних воспитанников стационарных организаций социального обслуживания Брянской области;</w:t>
      </w:r>
    </w:p>
    <w:p w:rsidR="005F2D65" w:rsidRPr="005F2D65" w:rsidRDefault="005F2D65" w:rsidP="005F2D65">
      <w:pPr>
        <w:widowControl w:val="0"/>
        <w:spacing w:after="0" w:line="312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-детей-инвалидов;</w:t>
      </w:r>
    </w:p>
    <w:p w:rsidR="005F2D65" w:rsidRPr="005F2D65" w:rsidRDefault="005F2D65" w:rsidP="005F2D65">
      <w:pPr>
        <w:widowControl w:val="0"/>
        <w:spacing w:after="0" w:line="312" w:lineRule="exact"/>
        <w:ind w:right="270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-детей с ограниченными возможностями здоровья;</w:t>
      </w:r>
    </w:p>
    <w:p w:rsidR="005F2D65" w:rsidRPr="005F2D65" w:rsidRDefault="005F2D65" w:rsidP="005F2D65">
      <w:pPr>
        <w:widowControl w:val="0"/>
        <w:tabs>
          <w:tab w:val="left" w:pos="9214"/>
        </w:tabs>
        <w:spacing w:after="0" w:line="312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-детей, проживающих в населенных пунктах Стародубского муниципального округа Брянской области: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Понуровка,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Воронок,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Азаровка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Елионка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>.</w:t>
      </w:r>
    </w:p>
    <w:p w:rsidR="005F2D65" w:rsidRPr="005F2D65" w:rsidRDefault="005F2D65" w:rsidP="005F2D65">
      <w:pPr>
        <w:widowControl w:val="0"/>
        <w:numPr>
          <w:ilvl w:val="0"/>
          <w:numId w:val="36"/>
        </w:numPr>
        <w:tabs>
          <w:tab w:val="left" w:pos="1047"/>
        </w:tabs>
        <w:spacing w:after="0" w:line="312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Долю расходов областного бюджета стоимости путевки для детей, обучающихся в образовательных учреждениях (организациях) на территории Брянской области, не относящихся к категориям, приведенным в п. 5 настоящего постановления утверждается Указом Губернатора Брянской области.</w:t>
      </w:r>
    </w:p>
    <w:p w:rsidR="005F2D65" w:rsidRPr="005F2D65" w:rsidRDefault="005F2D65" w:rsidP="005F2D65">
      <w:pPr>
        <w:widowControl w:val="0"/>
        <w:numPr>
          <w:ilvl w:val="0"/>
          <w:numId w:val="36"/>
        </w:numPr>
        <w:tabs>
          <w:tab w:val="left" w:pos="1047"/>
        </w:tabs>
        <w:spacing w:after="0" w:line="312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Признать утратившим силу постановление администрации Стародубского муниципального округа Брянской области от 20.02.2023 года № 175 «Об организации отдыха и оздоровления детей Стародубского муниципального округа».</w:t>
      </w:r>
    </w:p>
    <w:p w:rsidR="005F2D65" w:rsidRPr="005F2D65" w:rsidRDefault="005F2D65" w:rsidP="005F2D65">
      <w:pPr>
        <w:widowControl w:val="0"/>
        <w:numPr>
          <w:ilvl w:val="0"/>
          <w:numId w:val="36"/>
        </w:numPr>
        <w:tabs>
          <w:tab w:val="left" w:pos="1047"/>
        </w:tabs>
        <w:spacing w:after="0" w:line="312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Настоящее постановление вступает в силу со дня его официального опубликования.</w:t>
      </w:r>
    </w:p>
    <w:p w:rsidR="005F2D65" w:rsidRPr="005F2D65" w:rsidRDefault="005F2D65" w:rsidP="005F2D65">
      <w:pPr>
        <w:widowControl w:val="0"/>
        <w:numPr>
          <w:ilvl w:val="0"/>
          <w:numId w:val="36"/>
        </w:numPr>
        <w:tabs>
          <w:tab w:val="left" w:pos="1047"/>
        </w:tabs>
        <w:spacing w:after="0" w:line="312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Контроль за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исполнением настоящего постановления возложить на заместителя главы  администрации Стародубского муниципального округа Брянской области О. Л.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Скрементову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Глава  администрации                                  </w:t>
      </w:r>
      <w:r w:rsidR="00F85BF9">
        <w:rPr>
          <w:rFonts w:ascii="Arial" w:eastAsia="Times New Roman" w:hAnsi="Arial" w:cs="Arial"/>
          <w:szCs w:val="24"/>
          <w:lang w:eastAsia="ru-RU"/>
        </w:rPr>
        <w:t xml:space="preserve">             </w:t>
      </w: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А. В. Подольный</w:t>
      </w: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</w:t>
      </w:r>
    </w:p>
    <w:p w:rsidR="005F2D65" w:rsidRPr="005F2D65" w:rsidRDefault="005F2D65" w:rsidP="005F2D65">
      <w:pPr>
        <w:widowControl w:val="0"/>
        <w:spacing w:after="0" w:line="317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</w:t>
      </w:r>
      <w:r w:rsidR="00F85BF9">
        <w:rPr>
          <w:rFonts w:ascii="Arial" w:eastAsia="Times New Roman" w:hAnsi="Arial" w:cs="Arial"/>
          <w:szCs w:val="24"/>
          <w:lang w:eastAsia="ru-RU"/>
        </w:rPr>
        <w:t xml:space="preserve">   </w:t>
      </w:r>
      <w:r w:rsidRPr="005F2D65">
        <w:rPr>
          <w:rFonts w:ascii="Arial" w:eastAsia="Times New Roman" w:hAnsi="Arial" w:cs="Arial"/>
          <w:szCs w:val="24"/>
          <w:lang w:eastAsia="ru-RU"/>
        </w:rPr>
        <w:t>Приложение № 1</w:t>
      </w:r>
    </w:p>
    <w:p w:rsidR="005F2D65" w:rsidRPr="005F2D65" w:rsidRDefault="005F2D65" w:rsidP="005F2D65">
      <w:pPr>
        <w:widowControl w:val="0"/>
        <w:spacing w:after="0" w:line="317" w:lineRule="exact"/>
        <w:ind w:left="468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к постановлению  администрации Стародубского муниципального округа Брянской области</w:t>
      </w:r>
    </w:p>
    <w:p w:rsidR="005F2D65" w:rsidRPr="005F2D65" w:rsidRDefault="005F2D65" w:rsidP="005F2D65">
      <w:pPr>
        <w:tabs>
          <w:tab w:val="left" w:pos="3675"/>
        </w:tabs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</w:t>
      </w:r>
      <w:r w:rsidR="00F85BF9">
        <w:rPr>
          <w:rFonts w:ascii="Arial" w:eastAsia="Times New Roman" w:hAnsi="Arial" w:cs="Arial"/>
          <w:szCs w:val="24"/>
          <w:lang w:eastAsia="ru-RU"/>
        </w:rPr>
        <w:t xml:space="preserve">        </w:t>
      </w:r>
      <w:r w:rsidRPr="005F2D65">
        <w:rPr>
          <w:rFonts w:ascii="Arial" w:eastAsia="Times New Roman" w:hAnsi="Arial" w:cs="Arial"/>
          <w:szCs w:val="24"/>
          <w:lang w:eastAsia="ru-RU"/>
        </w:rPr>
        <w:t>от  20 мая 2026 г.  № 778</w:t>
      </w:r>
    </w:p>
    <w:p w:rsidR="005F2D65" w:rsidRPr="005F2D65" w:rsidRDefault="005F2D65" w:rsidP="005F2D65">
      <w:pPr>
        <w:tabs>
          <w:tab w:val="left" w:pos="3675"/>
        </w:tabs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СОСТАВ</w:t>
      </w:r>
    </w:p>
    <w:p w:rsidR="005F2D65" w:rsidRPr="005F2D65" w:rsidRDefault="005F2D65" w:rsidP="005F2D65">
      <w:pPr>
        <w:tabs>
          <w:tab w:val="left" w:pos="3675"/>
        </w:tabs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муниципального координационного совета по организации отдыха и оздоровления детей Стародубского муниципального округа</w:t>
      </w: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5640"/>
        </w:tabs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Скрементова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- заместитель главы администрации </w:t>
      </w:r>
      <w:r w:rsidRPr="005F2D65">
        <w:rPr>
          <w:rFonts w:ascii="Arial" w:eastAsia="Times New Roman" w:hAnsi="Arial" w:cs="Arial"/>
          <w:szCs w:val="24"/>
          <w:lang w:eastAsia="ru-RU"/>
        </w:rPr>
        <w:tab/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Ольга Леонидовна 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 xml:space="preserve">                               Стародубского муниципального округа,</w:t>
      </w:r>
    </w:p>
    <w:p w:rsidR="005F2D65" w:rsidRPr="005F2D65" w:rsidRDefault="005F2D65" w:rsidP="005F2D65">
      <w:pPr>
        <w:tabs>
          <w:tab w:val="center" w:pos="4678"/>
        </w:tabs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председатель совета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Пантелеймонова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Наталья Николаевна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 xml:space="preserve">                            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-н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ачальник  отдела образования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администрации Стародубского  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муниципального округа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Брянской области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Буховец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Светлана Викторовна                            - методист МКУ ЦОСО,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секретарь совета (по согласованию)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Приходько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Алла Викторовна                                   - заместитель главы администрации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Стародубского муниципального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округа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Мамедова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Елена Николаевна                                 - начальник отдела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социальной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политики и демографии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администрации Стародубского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муниципального округа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Зык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Александр Валентинович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 xml:space="preserve">                     - директор ГКУ «Центр занятости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Населения Стародубского района»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(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согласованию)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Задорожный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Владимир Олегович                              - главный врач ГБУЗ «Стародубская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 ЦРБ» (по согласованию)  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Панов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Геннадий Анатольевич                         - генеральный директор АО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«Государственный комбинат питания»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г. Брянск (по согласованию) 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Логвинова</w:t>
      </w:r>
      <w:proofErr w:type="spellEnd"/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Виктория Юрьевна                               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-н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ачальник отдела культуры, туризма,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молодежной политики и спорта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 администрации Стародубского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 xml:space="preserve">                                                                    муниципального округа    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Манковская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Татьяна Николаевна                                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-г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лавный редактор ГБУ «Редакция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 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 xml:space="preserve">газеты «Стародубский вестник» (по </w:t>
      </w:r>
      <w:proofErr w:type="gramEnd"/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  согласованию)   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Голутво</w:t>
      </w:r>
      <w:proofErr w:type="spellEnd"/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Александр  Александрович                     - начальник МО МВД России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  «Стародубский »  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Рытик</w:t>
      </w:r>
      <w:proofErr w:type="spellEnd"/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Иван Николаевич                                      - начальник ОНДПР по г. Стародуб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   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 xml:space="preserve">и Стародубскому район (по </w:t>
      </w:r>
      <w:proofErr w:type="gramEnd"/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     согласованию)   </w:t>
      </w:r>
    </w:p>
    <w:p w:rsidR="005F2D65" w:rsidRPr="005F2D65" w:rsidRDefault="005F2D65" w:rsidP="005F2D65">
      <w:pPr>
        <w:tabs>
          <w:tab w:val="center" w:pos="4678"/>
        </w:tabs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</w:t>
      </w: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</w:t>
      </w: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F85BF9" w:rsidRDefault="00F85BF9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F85BF9" w:rsidRDefault="00F85BF9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F85BF9" w:rsidRDefault="00F85BF9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F85BF9" w:rsidRDefault="00F85BF9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F85BF9" w:rsidRPr="005F2D65" w:rsidRDefault="00F85BF9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widowControl w:val="0"/>
        <w:spacing w:after="0" w:line="317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 xml:space="preserve">                                                                  </w:t>
      </w:r>
      <w:r w:rsidR="00F85BF9">
        <w:rPr>
          <w:rFonts w:ascii="Arial" w:eastAsia="Times New Roman" w:hAnsi="Arial" w:cs="Arial"/>
          <w:szCs w:val="24"/>
          <w:lang w:eastAsia="ru-RU"/>
        </w:rPr>
        <w:t xml:space="preserve">   </w:t>
      </w:r>
      <w:r w:rsidRPr="005F2D65">
        <w:rPr>
          <w:rFonts w:ascii="Arial" w:eastAsia="Times New Roman" w:hAnsi="Arial" w:cs="Arial"/>
          <w:szCs w:val="24"/>
          <w:lang w:eastAsia="ru-RU"/>
        </w:rPr>
        <w:t xml:space="preserve"> Приложение № 2</w:t>
      </w:r>
    </w:p>
    <w:p w:rsidR="005F2D65" w:rsidRPr="005F2D65" w:rsidRDefault="005F2D65" w:rsidP="005F2D65">
      <w:pPr>
        <w:widowControl w:val="0"/>
        <w:spacing w:after="0" w:line="317" w:lineRule="exact"/>
        <w:ind w:left="468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к постановлению  администрации Стародубского муниципального округа Брянской области</w:t>
      </w:r>
    </w:p>
    <w:p w:rsidR="005F2D65" w:rsidRPr="005F2D65" w:rsidRDefault="005F2D65" w:rsidP="005F2D65">
      <w:pPr>
        <w:tabs>
          <w:tab w:val="left" w:pos="3675"/>
        </w:tabs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    от 20 мая 2026 г. № 778</w:t>
      </w:r>
    </w:p>
    <w:p w:rsidR="005F2D65" w:rsidRPr="005F2D65" w:rsidRDefault="005F2D65" w:rsidP="005F2D65">
      <w:pPr>
        <w:tabs>
          <w:tab w:val="left" w:pos="3675"/>
        </w:tabs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СОСТАВ</w:t>
      </w:r>
    </w:p>
    <w:p w:rsidR="005F2D65" w:rsidRPr="005F2D65" w:rsidRDefault="005F2D65" w:rsidP="005F2D65">
      <w:pPr>
        <w:tabs>
          <w:tab w:val="left" w:pos="3675"/>
        </w:tabs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рабочей группы муниципального координационного совета по организации отдыха и оздоровления детей Стародубского муниципального округа</w:t>
      </w: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Пантелеймонова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Наталья Николаевна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 xml:space="preserve">                            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-н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ачальник  отдела образования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администрации Стародубского  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муниципального округа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Брянской области, заместитель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председателя совета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Буховец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Светлана Викторовна                            - методист МКУ ЦОСО,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секретарь совета (по согласованию)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члены рабочей группы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Мамедова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Елена Николаевна                                 - начальник отдела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социальной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политики и демографии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администрации Стародубского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муниципального округа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Зык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Александр Валентинович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 xml:space="preserve">                     - директор ГКУ «Центр занятости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Населения Стародубского района»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(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согласованию)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Логвинова</w:t>
      </w:r>
      <w:proofErr w:type="spellEnd"/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Виктория Юрьевна                               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-н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ачальник отдела культуры, туризма,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молодежной политики и спорта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 администрации Стародубского </w:t>
      </w:r>
    </w:p>
    <w:p w:rsidR="005F2D65" w:rsidRPr="005F2D65" w:rsidRDefault="005F2D65" w:rsidP="005F2D65">
      <w:pPr>
        <w:tabs>
          <w:tab w:val="center" w:pos="4678"/>
        </w:tabs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 муниципального округа     </w:t>
      </w: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Default="005F2D65" w:rsidP="005F2D65">
      <w:pPr>
        <w:widowControl w:val="0"/>
        <w:spacing w:after="0" w:line="317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   </w:t>
      </w:r>
    </w:p>
    <w:p w:rsidR="00F85BF9" w:rsidRDefault="00F85BF9" w:rsidP="005F2D65">
      <w:pPr>
        <w:widowControl w:val="0"/>
        <w:spacing w:after="0" w:line="317" w:lineRule="exact"/>
        <w:rPr>
          <w:rFonts w:ascii="Arial" w:eastAsia="Times New Roman" w:hAnsi="Arial" w:cs="Arial"/>
          <w:szCs w:val="24"/>
          <w:lang w:eastAsia="ru-RU"/>
        </w:rPr>
      </w:pPr>
    </w:p>
    <w:p w:rsidR="00F85BF9" w:rsidRDefault="00F85BF9" w:rsidP="005F2D65">
      <w:pPr>
        <w:widowControl w:val="0"/>
        <w:spacing w:after="0" w:line="317" w:lineRule="exact"/>
        <w:rPr>
          <w:rFonts w:ascii="Arial" w:eastAsia="Times New Roman" w:hAnsi="Arial" w:cs="Arial"/>
          <w:szCs w:val="24"/>
          <w:lang w:eastAsia="ru-RU"/>
        </w:rPr>
      </w:pPr>
    </w:p>
    <w:p w:rsidR="00F85BF9" w:rsidRDefault="00F85BF9" w:rsidP="005F2D65">
      <w:pPr>
        <w:widowControl w:val="0"/>
        <w:spacing w:after="0" w:line="317" w:lineRule="exact"/>
        <w:rPr>
          <w:rFonts w:ascii="Arial" w:eastAsia="Times New Roman" w:hAnsi="Arial" w:cs="Arial"/>
          <w:szCs w:val="24"/>
          <w:lang w:eastAsia="ru-RU"/>
        </w:rPr>
      </w:pPr>
    </w:p>
    <w:p w:rsidR="00F85BF9" w:rsidRPr="005F2D65" w:rsidRDefault="00F85BF9" w:rsidP="005F2D65">
      <w:pPr>
        <w:widowControl w:val="0"/>
        <w:spacing w:after="0" w:line="317" w:lineRule="exact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widowControl w:val="0"/>
        <w:spacing w:after="0" w:line="317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    </w:t>
      </w:r>
    </w:p>
    <w:p w:rsidR="005F2D65" w:rsidRPr="005F2D65" w:rsidRDefault="005F2D65" w:rsidP="005F2D65">
      <w:pPr>
        <w:widowControl w:val="0"/>
        <w:spacing w:after="0" w:line="317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 xml:space="preserve">                                                                  </w:t>
      </w:r>
      <w:r w:rsidR="00F85BF9">
        <w:rPr>
          <w:rFonts w:ascii="Arial" w:eastAsia="Times New Roman" w:hAnsi="Arial" w:cs="Arial"/>
          <w:szCs w:val="24"/>
          <w:lang w:eastAsia="ru-RU"/>
        </w:rPr>
        <w:t xml:space="preserve">   </w:t>
      </w:r>
      <w:r w:rsidRPr="005F2D65">
        <w:rPr>
          <w:rFonts w:ascii="Arial" w:eastAsia="Times New Roman" w:hAnsi="Arial" w:cs="Arial"/>
          <w:szCs w:val="24"/>
          <w:lang w:eastAsia="ru-RU"/>
        </w:rPr>
        <w:t xml:space="preserve"> Приложение № 3</w:t>
      </w:r>
    </w:p>
    <w:p w:rsidR="005F2D65" w:rsidRPr="005F2D65" w:rsidRDefault="005F2D65" w:rsidP="005F2D65">
      <w:pPr>
        <w:widowControl w:val="0"/>
        <w:spacing w:after="0" w:line="317" w:lineRule="exact"/>
        <w:ind w:left="468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к постановлению  администрации Стародубского муниципального округа Брянской области</w:t>
      </w:r>
    </w:p>
    <w:p w:rsidR="005F2D65" w:rsidRPr="005F2D65" w:rsidRDefault="005F2D65" w:rsidP="005F2D65">
      <w:pPr>
        <w:widowControl w:val="0"/>
        <w:spacing w:after="0" w:line="317" w:lineRule="exact"/>
        <w:ind w:left="468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от 20 мая 2026 г. № 778</w:t>
      </w: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Перечень населенных пунктов, входящих в состав Стародубского муниципального округа Брянской области, имеющих границу с Украиной:</w:t>
      </w:r>
    </w:p>
    <w:p w:rsidR="005F2D65" w:rsidRPr="005F2D65" w:rsidRDefault="005F2D65" w:rsidP="005F2D65">
      <w:pPr>
        <w:widowControl w:val="0"/>
        <w:tabs>
          <w:tab w:val="left" w:pos="1200"/>
        </w:tabs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г. Старо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дуб;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Азаровка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Алейниково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Алефин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Артюшково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Барбино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Басихин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Березовка; 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Берновичи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Берновичский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Бродок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Буда-Корецкая; 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с. Буда-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Понуровская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дер. Бучки;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Васильевка; 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Вербовка;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дер. Вишенки;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Водотище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Волна;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Вольный;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с. Воронок;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Ворчаны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Выстриково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Вязовск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Газуки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Г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аленск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Галещина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Гарцево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Голибисово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Горислово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Горный;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Гриденки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Гудковский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Гусли;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Дареевичи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с. Дедов;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Дедюки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lastRenderedPageBreak/>
        <w:t>с</w:t>
      </w:r>
      <w:proofErr w:type="gram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. Демьянки;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Десятуха;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Днепровка;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Дохновичи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хут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Друговщина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Дубняки;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Дубрава;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Елионка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</w:t>
      </w:r>
      <w:proofErr w:type="gram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. Еремин;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Желанный;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Желтая Акация;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Жеча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Занковка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Заболотье;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</w:t>
      </w:r>
      <w:proofErr w:type="gram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. Запольские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Халеевичи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Зеленый Гай;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Иванников;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Ильбово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Истровка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хут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Каменчуковка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дер. Камень;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Картушин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Кирпичики;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Ковалево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Ковалевщина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Колодезки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5103"/>
        <w:rPr>
          <w:rFonts w:ascii="Arial" w:eastAsia="Times New Roman" w:hAnsi="Arial" w:cs="Arial"/>
          <w:color w:val="000000"/>
          <w:szCs w:val="24"/>
          <w:lang w:eastAsia="ru-RU" w:bidi="ru-RU"/>
        </w:rPr>
      </w:pP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дер</w:t>
      </w:r>
      <w:proofErr w:type="gram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.К</w:t>
      </w:r>
      <w:proofErr w:type="gram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оробовщина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ind w:right="5103"/>
        <w:rPr>
          <w:rFonts w:ascii="Arial" w:eastAsia="Times New Roman" w:hAnsi="Arial" w:cs="Arial"/>
          <w:color w:val="000000"/>
          <w:szCs w:val="24"/>
          <w:lang w:eastAsia="ru-RU" w:bidi="ru-RU"/>
        </w:rPr>
      </w:pP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хут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. Коровченка; </w:t>
      </w:r>
    </w:p>
    <w:p w:rsidR="005F2D65" w:rsidRPr="005F2D65" w:rsidRDefault="005F2D65" w:rsidP="005F2D65">
      <w:pPr>
        <w:widowControl w:val="0"/>
        <w:spacing w:after="0" w:line="316" w:lineRule="exact"/>
        <w:ind w:right="5103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Крапивна; </w:t>
      </w:r>
    </w:p>
    <w:p w:rsidR="005F2D65" w:rsidRPr="005F2D65" w:rsidRDefault="005F2D65" w:rsidP="005F2D65">
      <w:pPr>
        <w:widowControl w:val="0"/>
        <w:spacing w:after="0" w:line="316" w:lineRule="exact"/>
        <w:ind w:right="5103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Красиловка; </w:t>
      </w:r>
    </w:p>
    <w:p w:rsidR="005F2D65" w:rsidRPr="005F2D65" w:rsidRDefault="005F2D65" w:rsidP="005F2D65">
      <w:pPr>
        <w:widowControl w:val="0"/>
        <w:spacing w:after="0" w:line="316" w:lineRule="exact"/>
        <w:ind w:right="5103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Красная Звезда;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Красный;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Круглое;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proofErr w:type="gram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</w:t>
      </w:r>
      <w:proofErr w:type="gram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. Крутая Буда;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Крюков;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Кудрявцев;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Кулики;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Курковичи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Левенка;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Липица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Литовск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Логоватое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Ломаковка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с. Лужки;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Луканичи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lastRenderedPageBreak/>
        <w:t xml:space="preserve">пос.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Ляды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Мадеевка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Май;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Макаровка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Малиновка;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Малышкин;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Мацковка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Меженики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Меленск;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Мереновка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Мирный;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с. Михайловск;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Мишковка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Мохоновка;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Мытничи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Невзорово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 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Невструево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Нижнее;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хут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. Новенький;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с. Новое Село;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Новомлынка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пос.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Новополье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; </w:t>
      </w:r>
    </w:p>
    <w:p w:rsidR="005F2D65" w:rsidRPr="005F2D65" w:rsidRDefault="005F2D65" w:rsidP="005F2D65">
      <w:pPr>
        <w:widowControl w:val="0"/>
        <w:spacing w:after="0" w:line="316" w:lineRule="exact"/>
        <w:ind w:right="6240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Обуховка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</w:p>
    <w:p w:rsidR="005F2D65" w:rsidRPr="005F2D65" w:rsidRDefault="005F2D65" w:rsidP="005F2D65">
      <w:pPr>
        <w:widowControl w:val="0"/>
        <w:spacing w:after="0" w:line="301" w:lineRule="exact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пос. Озерище;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дер. Озерное;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Осколково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Остроглядово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с. Пантусов;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пос. Первомайский;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Пестриково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Печеники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хут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.</w:t>
      </w:r>
      <w:proofErr w:type="gram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 </w:t>
      </w:r>
      <w:proofErr w:type="spellStart"/>
      <w:proofErr w:type="gram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Плоцкое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пос. Победа;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пос. Поляна;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Покослово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с. Понуровка;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дер. Приваловка;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Прокоповка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с. Пролетарск;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Пятовск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пос. Раздолье;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с. Решетки;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с. Рябцево;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дер. Савенки;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дер. Садовая;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с. Селище;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lastRenderedPageBreak/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Сергеевск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Случок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дер. Соколовка;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Солова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proofErr w:type="gramEnd"/>
    </w:p>
    <w:p w:rsidR="005F2D65" w:rsidRPr="005F2D65" w:rsidRDefault="005F2D65" w:rsidP="005F2D65">
      <w:pPr>
        <w:widowControl w:val="0"/>
        <w:spacing w:after="0" w:line="301" w:lineRule="exact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</w:t>
      </w:r>
      <w:proofErr w:type="gram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 xml:space="preserve">. Старые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Халеевичи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с. Степок;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пос. Стодолы;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Стратива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Суховерхово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Суходолье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Тарасовка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Тютюри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дер. Хомутовка;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пос. Червонный Яр;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Човпня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Чубковичи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Шершевичи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с.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Шкрябино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 xml:space="preserve">дер. </w:t>
      </w:r>
      <w:proofErr w:type="spell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Шняки</w:t>
      </w:r>
      <w:proofErr w:type="spell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;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br/>
        <w:t>с. Ярцево;</w:t>
      </w:r>
    </w:p>
    <w:p w:rsidR="005F2D65" w:rsidRPr="005F2D65" w:rsidRDefault="005F2D65" w:rsidP="005F2D65">
      <w:pPr>
        <w:widowControl w:val="0"/>
        <w:spacing w:after="0" w:line="280" w:lineRule="exact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с</w:t>
      </w:r>
      <w:proofErr w:type="gramEnd"/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. Яцковичи.</w:t>
      </w:r>
    </w:p>
    <w:p w:rsidR="005F2D65" w:rsidRPr="005F2D65" w:rsidRDefault="005F2D65" w:rsidP="005F2D65">
      <w:pPr>
        <w:widowControl w:val="0"/>
        <w:spacing w:after="0" w:line="316" w:lineRule="exact"/>
        <w:ind w:left="700" w:right="6240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widowControl w:val="0"/>
        <w:spacing w:after="0" w:line="316" w:lineRule="exact"/>
        <w:ind w:left="720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F85BF9" w:rsidRDefault="00F85BF9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F85BF9" w:rsidRDefault="00F85BF9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F85BF9" w:rsidRDefault="00F85BF9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F85BF9" w:rsidRPr="005F2D65" w:rsidRDefault="00F85BF9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widowControl w:val="0"/>
        <w:spacing w:after="0" w:line="317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 xml:space="preserve">                                                                   </w:t>
      </w:r>
      <w:r w:rsidR="00F85BF9">
        <w:rPr>
          <w:rFonts w:ascii="Arial" w:eastAsia="Times New Roman" w:hAnsi="Arial" w:cs="Arial"/>
          <w:szCs w:val="24"/>
          <w:lang w:eastAsia="ru-RU"/>
        </w:rPr>
        <w:t xml:space="preserve">   </w:t>
      </w:r>
      <w:r w:rsidRPr="005F2D65">
        <w:rPr>
          <w:rFonts w:ascii="Arial" w:eastAsia="Times New Roman" w:hAnsi="Arial" w:cs="Arial"/>
          <w:szCs w:val="24"/>
          <w:lang w:eastAsia="ru-RU"/>
        </w:rPr>
        <w:t>Приложение № 4</w:t>
      </w:r>
    </w:p>
    <w:p w:rsidR="005F2D65" w:rsidRPr="005F2D65" w:rsidRDefault="005F2D65" w:rsidP="005F2D65">
      <w:pPr>
        <w:widowControl w:val="0"/>
        <w:spacing w:after="0" w:line="317" w:lineRule="exact"/>
        <w:ind w:left="468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к постановлению администрации Стародубского муниципального округа Брянской области</w:t>
      </w:r>
    </w:p>
    <w:p w:rsidR="005F2D65" w:rsidRPr="005F2D65" w:rsidRDefault="005F2D65" w:rsidP="005F2D65">
      <w:pPr>
        <w:widowControl w:val="0"/>
        <w:spacing w:after="0" w:line="317" w:lineRule="exact"/>
        <w:ind w:left="468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от  20 мая 2026 г. № 778</w:t>
      </w:r>
    </w:p>
    <w:p w:rsidR="005F2D65" w:rsidRPr="005F2D65" w:rsidRDefault="005F2D65" w:rsidP="005F2D65">
      <w:pPr>
        <w:widowControl w:val="0"/>
        <w:spacing w:after="0" w:line="317" w:lineRule="exact"/>
        <w:ind w:left="4680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widowControl w:val="0"/>
        <w:spacing w:after="0" w:line="240" w:lineRule="auto"/>
        <w:ind w:left="40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ab/>
      </w:r>
      <w:r w:rsidRPr="000C1880">
        <w:rPr>
          <w:rFonts w:ascii="Arial" w:eastAsia="Times New Roman" w:hAnsi="Arial" w:cs="Arial"/>
          <w:color w:val="000000"/>
          <w:spacing w:val="60"/>
          <w:szCs w:val="24"/>
          <w:shd w:val="clear" w:color="auto" w:fill="FFFFFF"/>
          <w:lang w:eastAsia="ru-RU" w:bidi="ru-RU"/>
        </w:rPr>
        <w:t>План</w:t>
      </w:r>
    </w:p>
    <w:p w:rsidR="005F2D65" w:rsidRPr="005F2D65" w:rsidRDefault="005F2D65" w:rsidP="005F2D65">
      <w:pPr>
        <w:widowControl w:val="0"/>
        <w:spacing w:after="0" w:line="322" w:lineRule="exact"/>
        <w:ind w:left="40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мероприятий по обеспечению организации отдыха</w:t>
      </w:r>
      <w:r w:rsidRPr="005F2D65">
        <w:rPr>
          <w:rFonts w:ascii="Arial" w:eastAsia="Times New Roman" w:hAnsi="Arial" w:cs="Arial"/>
          <w:szCs w:val="24"/>
          <w:lang w:eastAsia="ru-RU"/>
        </w:rPr>
        <w:br/>
        <w:t xml:space="preserve">и оздоровления детей Стародубского муниципального округа </w:t>
      </w:r>
    </w:p>
    <w:p w:rsidR="005F2D65" w:rsidRPr="005F2D65" w:rsidRDefault="005F2D65" w:rsidP="005F2D65">
      <w:pPr>
        <w:widowControl w:val="0"/>
        <w:spacing w:after="0" w:line="322" w:lineRule="exact"/>
        <w:ind w:left="40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 Брянской области</w:t>
      </w:r>
    </w:p>
    <w:p w:rsidR="005F2D65" w:rsidRPr="005F2D65" w:rsidRDefault="005F2D65" w:rsidP="005F2D65">
      <w:pPr>
        <w:widowControl w:val="0"/>
        <w:spacing w:after="0" w:line="322" w:lineRule="exact"/>
        <w:ind w:left="40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widowControl w:val="0"/>
        <w:tabs>
          <w:tab w:val="left" w:pos="1920"/>
        </w:tabs>
        <w:spacing w:after="0" w:line="317" w:lineRule="exact"/>
        <w:ind w:left="-142" w:firstLine="982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Цель: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>реализация комплекса мероприятий, способствующих получению детьми качественных и социально значимых услуг по отдыху и оздоровлению.</w:t>
      </w: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834"/>
        <w:gridCol w:w="3804"/>
        <w:gridCol w:w="2309"/>
        <w:gridCol w:w="2483"/>
      </w:tblGrid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widowControl w:val="0"/>
              <w:spacing w:after="120" w:line="280" w:lineRule="exact"/>
              <w:ind w:left="240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5F2D65" w:rsidRPr="005F2D65" w:rsidRDefault="005F2D65" w:rsidP="005F2D65">
            <w:pPr>
              <w:widowControl w:val="0"/>
              <w:spacing w:before="120" w:line="280" w:lineRule="exact"/>
              <w:ind w:left="24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F2D65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F2D65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widowControl w:val="0"/>
              <w:spacing w:after="120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Срок</w:t>
            </w:r>
          </w:p>
          <w:p w:rsidR="005F2D65" w:rsidRPr="005F2D65" w:rsidRDefault="005F2D65" w:rsidP="005F2D65">
            <w:pPr>
              <w:widowControl w:val="0"/>
              <w:spacing w:before="120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исполнения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widowControl w:val="0"/>
              <w:spacing w:after="120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  <w:p w:rsidR="005F2D65" w:rsidRPr="005F2D65" w:rsidRDefault="005F2D65" w:rsidP="005F2D65">
            <w:pPr>
              <w:widowControl w:val="0"/>
              <w:spacing w:before="120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</w:tr>
      <w:tr w:rsidR="005F2D65" w:rsidRPr="005F2D65" w:rsidTr="009F6AC9">
        <w:tc>
          <w:tcPr>
            <w:tcW w:w="834" w:type="dxa"/>
            <w:vAlign w:val="bottom"/>
          </w:tcPr>
          <w:p w:rsidR="005F2D65" w:rsidRPr="005F2D65" w:rsidRDefault="005F2D65" w:rsidP="005F2D65">
            <w:pPr>
              <w:widowControl w:val="0"/>
              <w:spacing w:line="280" w:lineRule="exact"/>
              <w:ind w:left="340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04" w:type="dxa"/>
            <w:vAlign w:val="bottom"/>
          </w:tcPr>
          <w:p w:rsidR="005F2D65" w:rsidRPr="005F2D65" w:rsidRDefault="005F2D65" w:rsidP="005F2D65">
            <w:pPr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09" w:type="dxa"/>
            <w:vAlign w:val="bottom"/>
          </w:tcPr>
          <w:p w:rsidR="005F2D65" w:rsidRPr="005F2D65" w:rsidRDefault="005F2D65" w:rsidP="005F2D65">
            <w:pPr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83" w:type="dxa"/>
            <w:vAlign w:val="bottom"/>
          </w:tcPr>
          <w:p w:rsidR="005F2D65" w:rsidRPr="005F2D65" w:rsidRDefault="005F2D65" w:rsidP="005F2D65">
            <w:pPr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F2D65" w:rsidRPr="005F2D65" w:rsidTr="009F6AC9">
        <w:tc>
          <w:tcPr>
            <w:tcW w:w="9430" w:type="dxa"/>
            <w:gridSpan w:val="4"/>
          </w:tcPr>
          <w:p w:rsidR="005F2D65" w:rsidRPr="005F2D65" w:rsidRDefault="005F2D65" w:rsidP="005F2D65">
            <w:pPr>
              <w:widowControl w:val="0"/>
              <w:numPr>
                <w:ilvl w:val="0"/>
                <w:numId w:val="37"/>
              </w:numPr>
              <w:spacing w:after="60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Нормативно-правовая база подготовки, организации и проведения</w:t>
            </w:r>
          </w:p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оздоровительной кампании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widowControl w:val="0"/>
              <w:spacing w:line="317" w:lineRule="exact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Составление плана-прогноза охвата детей в организациях отдыха детей и их оздоровления различными формами отдыха и оздоровления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483" w:type="dxa"/>
            <w:vAlign w:val="bottom"/>
          </w:tcPr>
          <w:p w:rsidR="005F2D65" w:rsidRPr="005F2D65" w:rsidRDefault="005F2D65" w:rsidP="005F2D65">
            <w:pPr>
              <w:widowControl w:val="0"/>
              <w:spacing w:line="31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ОО администрации Стародубского МО, руководители ОУ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525"/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804" w:type="dxa"/>
            <w:vAlign w:val="bottom"/>
          </w:tcPr>
          <w:p w:rsidR="005F2D65" w:rsidRPr="005F2D65" w:rsidRDefault="005F2D65" w:rsidP="005F2D65">
            <w:pPr>
              <w:widowControl w:val="0"/>
              <w:spacing w:line="317" w:lineRule="exact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Формирование и ведение реестра организаций отдыха детей и их оздоровления в Стародубском муниципальном округе Брянской области и реестра лиц, ответственных за организацию отдыха и оздоровления детей в Стародубском муниципальном округе Брянской области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widowControl w:val="0"/>
              <w:spacing w:line="280" w:lineRule="exact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апрель - май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widowControl w:val="0"/>
              <w:spacing w:line="31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ОО администрации Стародубского МО, руководители учреждений системы образования</w:t>
            </w:r>
          </w:p>
        </w:tc>
      </w:tr>
      <w:tr w:rsidR="005F2D65" w:rsidRPr="005F2D65" w:rsidTr="009F6AC9">
        <w:tc>
          <w:tcPr>
            <w:tcW w:w="9430" w:type="dxa"/>
            <w:gridSpan w:val="4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2. Организационное обеспечение оздоровительной кампании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Организация отдыха и оздоровления детей в организациях отдыха и их оздоровления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апрель-декабрь 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ОО администрации Стародубского МО, руководители учреждений системы образования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Подготовка материально-технической базы лагерей с дневным пребыванием детей </w:t>
            </w:r>
            <w:r w:rsidRPr="005F2D65">
              <w:rPr>
                <w:rFonts w:ascii="Arial" w:hAnsi="Arial" w:cs="Arial"/>
                <w:sz w:val="24"/>
                <w:szCs w:val="24"/>
              </w:rPr>
              <w:lastRenderedPageBreak/>
              <w:t>на территории Стародубского муниципального округа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lastRenderedPageBreak/>
              <w:t>апрель-май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руководители учреждений системы </w:t>
            </w:r>
            <w:r w:rsidRPr="005F2D65">
              <w:rPr>
                <w:rFonts w:ascii="Arial" w:hAnsi="Arial" w:cs="Arial"/>
                <w:sz w:val="24"/>
                <w:szCs w:val="24"/>
              </w:rPr>
              <w:lastRenderedPageBreak/>
              <w:t>образования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Месячник готовности лагерей с дневным пребыванием детей на базе учреждений образования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межведомственная комиссия по вопросам организации отдыха и оздоровления детей на территории Стародубского муниципального округа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Приемка лагерей с дневным пребыванием детей на базе учреждений образования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апрель-май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межведомственная комиссия по вопросам организации отдыха и оздоровления детей на территории Стародубского муниципального округа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2.5.</w:t>
            </w:r>
          </w:p>
        </w:tc>
        <w:tc>
          <w:tcPr>
            <w:tcW w:w="3804" w:type="dxa"/>
            <w:vAlign w:val="bottom"/>
          </w:tcPr>
          <w:p w:rsidR="005F2D65" w:rsidRPr="005F2D65" w:rsidRDefault="005F2D65" w:rsidP="005F2D65">
            <w:pPr>
              <w:widowControl w:val="0"/>
              <w:spacing w:line="317" w:lineRule="exact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Проведение мониторинга организации летнего отдыха и оздоровления детей в организациях отдыха детей и их оздоровления на территории Брянской области 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июнь - август</w:t>
            </w:r>
          </w:p>
        </w:tc>
        <w:tc>
          <w:tcPr>
            <w:tcW w:w="2483" w:type="dxa"/>
            <w:vAlign w:val="bottom"/>
          </w:tcPr>
          <w:p w:rsidR="005F2D65" w:rsidRPr="005F2D65" w:rsidRDefault="005F2D65" w:rsidP="005F2D65">
            <w:pPr>
              <w:widowControl w:val="0"/>
              <w:spacing w:line="317" w:lineRule="exact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ОО администрации Стародубского МО, руководители учреждений системы образования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2.6.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Сводный анализ организации летнего отдыха и оздоровления детей Стародубского муниципального округа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ОО администрации Стародубского МО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2.7.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Организация временного трудоустройства несовершеннолетних граждан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июнь-октябрь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ОО администрации Стародубского МО, руководители учреждений системы образования</w:t>
            </w:r>
          </w:p>
        </w:tc>
      </w:tr>
      <w:tr w:rsidR="005F2D65" w:rsidRPr="005F2D65" w:rsidTr="009F6AC9">
        <w:tc>
          <w:tcPr>
            <w:tcW w:w="9430" w:type="dxa"/>
            <w:gridSpan w:val="4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3. Методическое обеспечение оздоровительной кампании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Проведение совещаний с руководителями учреждений системы образования, на базе которых будут функционировать лагеря с дневным пребыванием детей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По  плану работы ОО администрации Стародубского МО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ОО администрации Стародубского МО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Взаимодействие с </w:t>
            </w:r>
            <w:r w:rsidRPr="005F2D65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ГКУ ЦЗН Стародубского района</w:t>
            </w:r>
            <w:r w:rsidRPr="005F2D6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май-октябрь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ОО администрации Стародубского МО, </w:t>
            </w:r>
            <w:r w:rsidRPr="005F2D6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ГКУ ЦЗН Стародубского района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widowControl w:val="0"/>
              <w:spacing w:line="317" w:lineRule="exact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Организация и проведение разъяснительной работы среди отдыхающих в организациях отдыха детей и их оздоровления, направленной на профилактику и предупреждение правонарушений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widowControl w:val="0"/>
              <w:spacing w:line="280" w:lineRule="exact"/>
              <w:ind w:left="2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май - август</w:t>
            </w:r>
          </w:p>
        </w:tc>
        <w:tc>
          <w:tcPr>
            <w:tcW w:w="2483" w:type="dxa"/>
            <w:vAlign w:val="bottom"/>
          </w:tcPr>
          <w:p w:rsidR="005F2D65" w:rsidRPr="005F2D65" w:rsidRDefault="005F2D65" w:rsidP="005F2D65">
            <w:pPr>
              <w:widowControl w:val="0"/>
              <w:spacing w:line="317" w:lineRule="exact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ОО администрации Стародубского МО</w:t>
            </w:r>
          </w:p>
        </w:tc>
      </w:tr>
      <w:tr w:rsidR="005F2D65" w:rsidRPr="005F2D65" w:rsidTr="009F6AC9">
        <w:tc>
          <w:tcPr>
            <w:tcW w:w="9430" w:type="dxa"/>
            <w:gridSpan w:val="4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4. Организация работы по охране здоровья, обеспечению безопасности, антитеррористической защищённости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санитарных противоэпидемических мероприятий в лагерях с дневным пребыванием детей 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Май-июль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руководители учреждений, на базе которых будут функционировать лагеря с дневным пребыванием детей, начальник лагеря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Проведение целевых профилактических мероприятий по безопасности дорожного движения и предупреждению детского дорожно-транспортного травматизма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Июнь-июль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руководители учреждений, на базе которых будут функционировать лагеря с дневным пребыванием детей, начальник лагеря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4.3.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Организация и выполнение комплекса мероприятий по пожарной безопасности в лагерях с дневным пребыванием детей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Май - июль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руководители учреждений, на базе которых будут функционировать лагеря с дневным пребыванием детей, начальник лагеря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4.4.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Проведение инструктажей по соблюдению требований безопасности жизнедеятельности с детьми и персоналом в лагерях с дневным пребыванием детей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Июнь-июль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руководители учреждений, на базе которых будут функционировать лагеря с дневным пребыванием детей, начальник лагеря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4.5.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Проведение мероприятий, направленных на формирование здорового образа жизни у детей, внедрение </w:t>
            </w:r>
            <w:proofErr w:type="spellStart"/>
            <w:r w:rsidRPr="005F2D65">
              <w:rPr>
                <w:rFonts w:ascii="Arial" w:hAnsi="Arial" w:cs="Arial"/>
                <w:sz w:val="24"/>
                <w:szCs w:val="24"/>
              </w:rPr>
              <w:lastRenderedPageBreak/>
              <w:t>здоровьесберегающих</w:t>
            </w:r>
            <w:proofErr w:type="spellEnd"/>
            <w:r w:rsidRPr="005F2D65">
              <w:rPr>
                <w:rFonts w:ascii="Arial" w:hAnsi="Arial" w:cs="Arial"/>
                <w:sz w:val="24"/>
                <w:szCs w:val="24"/>
              </w:rPr>
              <w:t xml:space="preserve"> технологий и основ медицинских знаний в лагерях с дневным пребыванием детей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lastRenderedPageBreak/>
              <w:t>июнь-июль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руководители учреждений, на базе которых будут функционировать лагеря с дневным </w:t>
            </w:r>
            <w:r w:rsidRPr="005F2D65">
              <w:rPr>
                <w:rFonts w:ascii="Arial" w:hAnsi="Arial" w:cs="Arial"/>
                <w:sz w:val="24"/>
                <w:szCs w:val="24"/>
              </w:rPr>
              <w:lastRenderedPageBreak/>
              <w:t>пребыванием детей, начальник лагеря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lastRenderedPageBreak/>
              <w:t>4.6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Проведение соревнований, акций, фестивалей, направленных на пропаганду и формирование здорового образа жизни у детей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апрель - август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руководители учреждений, на базе которых будут функционировать лагеря с дневным пребыванием детей, начальник лагеря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4.7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F2D65">
              <w:rPr>
                <w:rFonts w:ascii="Arial" w:hAnsi="Arial" w:cs="Arial"/>
                <w:sz w:val="24"/>
                <w:szCs w:val="24"/>
              </w:rPr>
              <w:t>Организация и проведение разъяснительной работы среди обучающихся, направленной на профилактику и предупреждение правонарушений</w:t>
            </w:r>
            <w:proofErr w:type="gramEnd"/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июнь </w:t>
            </w:r>
            <w:proofErr w:type="gramStart"/>
            <w:r w:rsidRPr="005F2D65">
              <w:rPr>
                <w:rFonts w:ascii="Arial" w:hAnsi="Arial" w:cs="Arial"/>
                <w:sz w:val="24"/>
                <w:szCs w:val="24"/>
              </w:rPr>
              <w:t>-и</w:t>
            </w:r>
            <w:proofErr w:type="gramEnd"/>
            <w:r w:rsidRPr="005F2D65">
              <w:rPr>
                <w:rFonts w:ascii="Arial" w:hAnsi="Arial" w:cs="Arial"/>
                <w:sz w:val="24"/>
                <w:szCs w:val="24"/>
              </w:rPr>
              <w:t>юль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руководители учреждений, на базе которых будут функционировать лагеря с дневным пребыванием детей, начальник лагеря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4.8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Проведение мониторинга фактического охвата отдыхом и оздоровлением детей, состоящих на учете в подразделениях по делам несовершеннолетних, комиссиях по делам несовершеннолетних и защите их прав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июнь </w:t>
            </w:r>
            <w:proofErr w:type="gramStart"/>
            <w:r w:rsidRPr="005F2D65">
              <w:rPr>
                <w:rFonts w:ascii="Arial" w:hAnsi="Arial" w:cs="Arial"/>
                <w:sz w:val="24"/>
                <w:szCs w:val="24"/>
              </w:rPr>
              <w:t>-и</w:t>
            </w:r>
            <w:proofErr w:type="gramEnd"/>
            <w:r w:rsidRPr="005F2D65">
              <w:rPr>
                <w:rFonts w:ascii="Arial" w:hAnsi="Arial" w:cs="Arial"/>
                <w:sz w:val="24"/>
                <w:szCs w:val="24"/>
              </w:rPr>
              <w:t>юль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руководители учреждений, на базе которых будут функционировать лагеря с дневным пребыванием детей, начальник лагеря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4.9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Подтверждение соответствия организаций отдыха детей и их оздоровления требованиям санитарн</w:t>
            </w:r>
            <w:proofErr w:type="gramStart"/>
            <w:r w:rsidRPr="005F2D65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5F2D65">
              <w:rPr>
                <w:rFonts w:ascii="Arial" w:hAnsi="Arial" w:cs="Arial"/>
                <w:sz w:val="24"/>
                <w:szCs w:val="24"/>
              </w:rPr>
              <w:t xml:space="preserve"> эпидемиологического законодательства Российской Федерации (получение санитарно-эпидемиологического заключения)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январь - май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руководители учреждений, на базе которых будут функционировать лагеря с дневным пребыванием детей, начальник лагеря</w:t>
            </w:r>
          </w:p>
        </w:tc>
      </w:tr>
      <w:tr w:rsidR="005F2D65" w:rsidRPr="005F2D65" w:rsidTr="009F6AC9">
        <w:tc>
          <w:tcPr>
            <w:tcW w:w="9430" w:type="dxa"/>
            <w:gridSpan w:val="4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5. </w:t>
            </w:r>
            <w:proofErr w:type="gramStart"/>
            <w:r w:rsidRPr="005F2D65">
              <w:rPr>
                <w:rFonts w:ascii="Arial" w:hAnsi="Arial" w:cs="Arial"/>
                <w:sz w:val="24"/>
                <w:szCs w:val="24"/>
              </w:rPr>
              <w:t>Контроль за</w:t>
            </w:r>
            <w:proofErr w:type="gramEnd"/>
            <w:r w:rsidRPr="005F2D65">
              <w:rPr>
                <w:rFonts w:ascii="Arial" w:hAnsi="Arial" w:cs="Arial"/>
                <w:sz w:val="24"/>
                <w:szCs w:val="24"/>
              </w:rPr>
              <w:t xml:space="preserve"> организацией и проведением оздоровительной кампании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Контроль готовности лагерей с дневным  пребыванием детей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комиссия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5.2.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Осуществление </w:t>
            </w:r>
            <w:proofErr w:type="gramStart"/>
            <w:r w:rsidRPr="005F2D65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5F2D65">
              <w:rPr>
                <w:rFonts w:ascii="Arial" w:hAnsi="Arial" w:cs="Arial"/>
                <w:sz w:val="24"/>
                <w:szCs w:val="24"/>
              </w:rPr>
              <w:t xml:space="preserve"> качеством питания и безопасностью обучающихся в лагерях с дневным пребыванием детей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июнь-июль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5.3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Осуществление </w:t>
            </w:r>
            <w:proofErr w:type="gramStart"/>
            <w:r w:rsidRPr="005F2D65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5F2D65">
              <w:rPr>
                <w:rFonts w:ascii="Arial" w:hAnsi="Arial" w:cs="Arial"/>
                <w:sz w:val="24"/>
                <w:szCs w:val="24"/>
              </w:rPr>
              <w:t xml:space="preserve"> проведением мероприятий по дезинфекции, дезинсекции и дератизации в лагерях с </w:t>
            </w:r>
            <w:r w:rsidRPr="005F2D65">
              <w:rPr>
                <w:rFonts w:ascii="Arial" w:hAnsi="Arial" w:cs="Arial"/>
                <w:sz w:val="24"/>
                <w:szCs w:val="24"/>
              </w:rPr>
              <w:lastRenderedPageBreak/>
              <w:t>дневным пребыванием детей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lastRenderedPageBreak/>
              <w:t>июнь-июль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МКУ ЦОСО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Осуществление </w:t>
            </w:r>
            <w:proofErr w:type="spellStart"/>
            <w:r w:rsidRPr="005F2D65">
              <w:rPr>
                <w:rFonts w:ascii="Arial" w:hAnsi="Arial" w:cs="Arial"/>
                <w:sz w:val="24"/>
                <w:szCs w:val="24"/>
              </w:rPr>
              <w:t>контрольнонадзорных</w:t>
            </w:r>
            <w:proofErr w:type="spellEnd"/>
            <w:r w:rsidRPr="005F2D65">
              <w:rPr>
                <w:rFonts w:ascii="Arial" w:hAnsi="Arial" w:cs="Arial"/>
                <w:sz w:val="24"/>
                <w:szCs w:val="24"/>
              </w:rPr>
              <w:t xml:space="preserve"> мероприятий по соблюдению санитарного законодательства в лагерях с дневным пребыванием детей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июнь-июль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tabs>
                <w:tab w:val="left" w:pos="373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2D65" w:rsidRPr="005F2D65" w:rsidTr="009F6AC9">
        <w:tc>
          <w:tcPr>
            <w:tcW w:w="9430" w:type="dxa"/>
            <w:gridSpan w:val="4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6.Вопросы, рассматриваемые на заседаниях межведомственной комиссии по вопросам организации отдыха и оздоровления детей Стародубского муниципального округа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3804" w:type="dxa"/>
            <w:vAlign w:val="bottom"/>
          </w:tcPr>
          <w:p w:rsidR="005F2D65" w:rsidRPr="005F2D65" w:rsidRDefault="005F2D65" w:rsidP="005F2D65">
            <w:pPr>
              <w:widowControl w:val="0"/>
              <w:spacing w:line="317" w:lineRule="exact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Подготовка к оздоровительной кампании:</w:t>
            </w:r>
          </w:p>
          <w:p w:rsidR="005F2D65" w:rsidRPr="005F2D65" w:rsidRDefault="005F2D65" w:rsidP="005F2D65">
            <w:pPr>
              <w:widowControl w:val="0"/>
              <w:spacing w:line="317" w:lineRule="exact"/>
              <w:ind w:firstLine="400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-организация взаимодействия межведомственных комиссий в муниципальных образованиях по организации оздоровительной кампании;</w:t>
            </w:r>
          </w:p>
          <w:p w:rsidR="005F2D65" w:rsidRPr="005F2D65" w:rsidRDefault="005F2D65" w:rsidP="005F2D65">
            <w:pPr>
              <w:widowControl w:val="0"/>
              <w:spacing w:line="317" w:lineRule="exact"/>
              <w:ind w:firstLine="400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разработка рекомендаций по обеспечению безопасности в организациях отдыха детей и их оздоровления на территории Брянской области;</w:t>
            </w:r>
          </w:p>
          <w:p w:rsidR="005F2D65" w:rsidRPr="005F2D65" w:rsidRDefault="005F2D65" w:rsidP="005F2D65">
            <w:pPr>
              <w:widowControl w:val="0"/>
              <w:spacing w:line="317" w:lineRule="exact"/>
              <w:ind w:firstLine="400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утверждение графика выездных проверок в организации отдыха детей и их оздоровления; формы организации работы с детьми, находящимися в трудной жизненной ситуации, обучающимися на территории Брянской области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2483" w:type="dxa"/>
          </w:tcPr>
          <w:p w:rsidR="005F2D65" w:rsidRPr="005F2D65" w:rsidRDefault="005F2D65" w:rsidP="005F2D65">
            <w:pPr>
              <w:widowControl w:val="0"/>
              <w:spacing w:line="317" w:lineRule="exact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6.2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widowControl w:val="0"/>
              <w:spacing w:line="322" w:lineRule="exact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О подготовке к летней оздоровительной кампании на территории Стародубского муниципального округа (лагерей с дневным пребыванием детей)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483" w:type="dxa"/>
            <w:vAlign w:val="bottom"/>
          </w:tcPr>
          <w:p w:rsidR="005F2D65" w:rsidRPr="005F2D65" w:rsidRDefault="005F2D65" w:rsidP="005F2D65">
            <w:pPr>
              <w:widowControl w:val="0"/>
              <w:spacing w:line="317" w:lineRule="exact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межведомственная комиссия по вопросам организации отдыха и оздоровления детей в Стародубском муниципальном округе Брянской области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6.3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widowControl w:val="0"/>
              <w:spacing w:line="322" w:lineRule="exact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Итоги летней оздоровительной кампании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483" w:type="dxa"/>
            <w:vAlign w:val="bottom"/>
          </w:tcPr>
          <w:p w:rsidR="005F2D65" w:rsidRPr="005F2D65" w:rsidRDefault="005F2D65" w:rsidP="005F2D65">
            <w:pPr>
              <w:widowControl w:val="0"/>
              <w:spacing w:line="317" w:lineRule="exact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 xml:space="preserve">межведомственная комиссия по вопросам </w:t>
            </w:r>
            <w:r w:rsidRPr="005F2D65">
              <w:rPr>
                <w:rFonts w:ascii="Arial" w:hAnsi="Arial" w:cs="Arial"/>
                <w:sz w:val="24"/>
                <w:szCs w:val="24"/>
              </w:rPr>
              <w:lastRenderedPageBreak/>
              <w:t>организации отдыха и оздоровления детей в Стародубском муниципальном округе Брянской области</w:t>
            </w:r>
          </w:p>
        </w:tc>
      </w:tr>
      <w:tr w:rsidR="005F2D65" w:rsidRPr="005F2D65" w:rsidTr="009F6AC9">
        <w:tc>
          <w:tcPr>
            <w:tcW w:w="834" w:type="dxa"/>
          </w:tcPr>
          <w:p w:rsidR="005F2D65" w:rsidRPr="005F2D65" w:rsidRDefault="005F2D65" w:rsidP="005F2D65">
            <w:pPr>
              <w:tabs>
                <w:tab w:val="left" w:pos="37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lastRenderedPageBreak/>
              <w:t>6.4</w:t>
            </w:r>
          </w:p>
        </w:tc>
        <w:tc>
          <w:tcPr>
            <w:tcW w:w="3804" w:type="dxa"/>
          </w:tcPr>
          <w:p w:rsidR="005F2D65" w:rsidRPr="005F2D65" w:rsidRDefault="005F2D65" w:rsidP="005F2D65">
            <w:pPr>
              <w:widowControl w:val="0"/>
              <w:spacing w:line="322" w:lineRule="exact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Итоги оздоровительной кампании текущего года</w:t>
            </w:r>
          </w:p>
        </w:tc>
        <w:tc>
          <w:tcPr>
            <w:tcW w:w="2309" w:type="dxa"/>
          </w:tcPr>
          <w:p w:rsidR="005F2D65" w:rsidRPr="005F2D65" w:rsidRDefault="005F2D65" w:rsidP="005F2D65">
            <w:pPr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483" w:type="dxa"/>
            <w:vAlign w:val="bottom"/>
          </w:tcPr>
          <w:p w:rsidR="005F2D65" w:rsidRPr="005F2D65" w:rsidRDefault="005F2D65" w:rsidP="005F2D65">
            <w:pPr>
              <w:widowControl w:val="0"/>
              <w:spacing w:line="317" w:lineRule="exact"/>
              <w:rPr>
                <w:rFonts w:ascii="Arial" w:hAnsi="Arial" w:cs="Arial"/>
                <w:sz w:val="24"/>
                <w:szCs w:val="24"/>
              </w:rPr>
            </w:pPr>
            <w:r w:rsidRPr="005F2D65">
              <w:rPr>
                <w:rFonts w:ascii="Arial" w:hAnsi="Arial" w:cs="Arial"/>
                <w:sz w:val="24"/>
                <w:szCs w:val="24"/>
              </w:rPr>
              <w:t>межведомственная</w:t>
            </w:r>
            <w:proofErr w:type="gramStart"/>
            <w:r w:rsidRPr="005F2D65"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  <w:r w:rsidRPr="005F2D65">
              <w:rPr>
                <w:rFonts w:ascii="Arial" w:hAnsi="Arial" w:cs="Arial"/>
                <w:sz w:val="24"/>
                <w:szCs w:val="24"/>
              </w:rPr>
              <w:t xml:space="preserve"> комиссия по вопросам организации отдыха и оздоровления детей в Брянской области</w:t>
            </w:r>
          </w:p>
        </w:tc>
      </w:tr>
    </w:tbl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0C1880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widowControl w:val="0"/>
        <w:spacing w:after="0" w:line="317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 xml:space="preserve">                                                                  </w:t>
      </w:r>
      <w:r w:rsidR="00F85BF9">
        <w:rPr>
          <w:rFonts w:ascii="Arial" w:eastAsia="Times New Roman" w:hAnsi="Arial" w:cs="Arial"/>
          <w:szCs w:val="24"/>
          <w:lang w:eastAsia="ru-RU"/>
        </w:rPr>
        <w:t xml:space="preserve">   </w:t>
      </w:r>
      <w:r w:rsidRPr="005F2D65">
        <w:rPr>
          <w:rFonts w:ascii="Arial" w:eastAsia="Times New Roman" w:hAnsi="Arial" w:cs="Arial"/>
          <w:szCs w:val="24"/>
          <w:lang w:eastAsia="ru-RU"/>
        </w:rPr>
        <w:t xml:space="preserve"> Приложение № 5</w:t>
      </w:r>
    </w:p>
    <w:p w:rsidR="005F2D65" w:rsidRPr="005F2D65" w:rsidRDefault="005F2D65" w:rsidP="005F2D65">
      <w:pPr>
        <w:widowControl w:val="0"/>
        <w:spacing w:after="0" w:line="317" w:lineRule="exact"/>
        <w:ind w:left="468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к постановлению администрации Стародубского муниципального округа Брянской области</w:t>
      </w:r>
    </w:p>
    <w:p w:rsidR="005F2D65" w:rsidRPr="005F2D65" w:rsidRDefault="005F2D65" w:rsidP="005F2D65">
      <w:pPr>
        <w:widowControl w:val="0"/>
        <w:spacing w:after="0" w:line="317" w:lineRule="exact"/>
        <w:ind w:left="468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от 20 мая 2026 г. № 778</w:t>
      </w: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widowControl w:val="0"/>
        <w:spacing w:after="0" w:line="280" w:lineRule="exact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ПОЛОЖЕНИЕ</w:t>
      </w:r>
    </w:p>
    <w:p w:rsidR="005F2D65" w:rsidRPr="005F2D65" w:rsidRDefault="005F2D65" w:rsidP="005F2D65">
      <w:pPr>
        <w:widowControl w:val="0"/>
        <w:spacing w:after="337" w:line="280" w:lineRule="exact"/>
        <w:ind w:left="360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 порядке организации отдыха и оздоровления детей Стародубского муниципального округа</w:t>
      </w: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3664"/>
        </w:tabs>
        <w:spacing w:after="299" w:line="280" w:lineRule="exact"/>
        <w:ind w:left="72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Основные положения</w:t>
      </w:r>
    </w:p>
    <w:p w:rsidR="005F2D65" w:rsidRPr="005F2D65" w:rsidRDefault="005F2D65" w:rsidP="005F2D65">
      <w:pPr>
        <w:widowControl w:val="0"/>
        <w:numPr>
          <w:ilvl w:val="1"/>
          <w:numId w:val="49"/>
        </w:numPr>
        <w:spacing w:after="0" w:line="322" w:lineRule="exact"/>
        <w:ind w:left="0" w:firstLine="426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Настоящее Положение разработано с целью повышения качества и безопасности отдыха и оздоровления детей, эффективности организационно-экономических мероприятий в рамках оздоровительной кампании.</w:t>
      </w:r>
    </w:p>
    <w:p w:rsidR="005F2D65" w:rsidRPr="005F2D65" w:rsidRDefault="005F2D65" w:rsidP="005F2D65">
      <w:pPr>
        <w:widowControl w:val="0"/>
        <w:spacing w:after="0" w:line="322" w:lineRule="exact"/>
        <w:ind w:left="426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1146"/>
        </w:tabs>
        <w:spacing w:after="308" w:line="280" w:lineRule="exact"/>
        <w:ind w:left="720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Направления, содержание и формы отдыха и оздоровления детей</w:t>
      </w:r>
    </w:p>
    <w:p w:rsidR="005F2D65" w:rsidRPr="005F2D65" w:rsidRDefault="005F2D65" w:rsidP="005F2D65">
      <w:pPr>
        <w:widowControl w:val="0"/>
        <w:numPr>
          <w:ilvl w:val="1"/>
          <w:numId w:val="38"/>
        </w:numPr>
        <w:spacing w:after="0" w:line="317" w:lineRule="exact"/>
        <w:ind w:firstLine="426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 рамках оздоровительной кампании обеспечивается отдых и оздоровление детей Стародубского муниципального округа, в том числе нуждающихся в государственной поддержке.</w:t>
      </w:r>
    </w:p>
    <w:p w:rsidR="005F2D65" w:rsidRPr="005F2D65" w:rsidRDefault="005F2D65" w:rsidP="005F2D65">
      <w:pPr>
        <w:widowControl w:val="0"/>
        <w:numPr>
          <w:ilvl w:val="1"/>
          <w:numId w:val="38"/>
        </w:numPr>
        <w:tabs>
          <w:tab w:val="left" w:pos="1299"/>
        </w:tabs>
        <w:spacing w:after="0" w:line="317" w:lineRule="exact"/>
        <w:ind w:firstLine="3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Мероприятия по организации отдыха и оздоровления детей включают в себя: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-подготовку лагерей с дневным пребыванием детей на базе учреждений общеобразовательных учреждений и учреждений дополнительного образования Стародубского муниципального округа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-создание безопасных условий пребывания детей лагерей с дневным пребыванием на базе общеобразовательных учреждений и учреждений дополнительного образования Стародубского муниципального округа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-выполнение мероприятий в соответствии с требованиями санитарн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о-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эпидемиологического законодательства;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-создание надлежащих условий для проведения воспитательной и оздоровительной работы в лагерях с дневным пребыванием лагерей с дневным пребыванием на базе общеобразовательных учреждений и учреждений дополнительного образования Стародубского муниципального округа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-финансирование мероприятий по организации отдыха и оздоровления детей,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контроль за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целевым использованием выделенных средств;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-подведение итогов, анализ эффективности проводимых мероприятий по организации отдыха и оздоровления детей.</w:t>
      </w:r>
    </w:p>
    <w:p w:rsidR="005F2D65" w:rsidRPr="005F2D65" w:rsidRDefault="005F2D65" w:rsidP="005F2D65">
      <w:pPr>
        <w:widowControl w:val="0"/>
        <w:numPr>
          <w:ilvl w:val="1"/>
          <w:numId w:val="38"/>
        </w:numPr>
        <w:tabs>
          <w:tab w:val="left" w:pos="1309"/>
        </w:tabs>
        <w:spacing w:after="0" w:line="317" w:lineRule="exact"/>
        <w:ind w:firstLine="3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Отдых и оздоровление детей Стародубского муниципального округа Брянской области осуществляются через организации отдыха детей и их оздоровления. Организации отдыха детей и их оздоровления - организации (независимо от их организационно-правовых форм) сезонного или круглогодичного </w:t>
      </w: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-загородные лагеря отдыха и оздоровления детей (далее - загородные лагеря);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-лагеря санаторного типа (на базе санаторных здравниц);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-лагеря с дневным пребыванием на базе лагерей с дневным пребыванием на базе общеобразовательных учреждений и учреждений дополнительного образования Стародубского муниципального округа Брянской области (далее - лагеря с дневным пребыванием);</w:t>
      </w:r>
    </w:p>
    <w:p w:rsidR="005F2D65" w:rsidRPr="005F2D65" w:rsidRDefault="005F2D65" w:rsidP="005F2D65">
      <w:pPr>
        <w:widowControl w:val="0"/>
        <w:spacing w:after="0" w:line="317" w:lineRule="exact"/>
        <w:ind w:left="740" w:right="368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-детские оздоровительные центры;</w:t>
      </w:r>
    </w:p>
    <w:p w:rsidR="005F2D65" w:rsidRPr="005F2D65" w:rsidRDefault="005F2D65" w:rsidP="005F2D65">
      <w:pPr>
        <w:widowControl w:val="0"/>
        <w:spacing w:after="0" w:line="317" w:lineRule="exact"/>
        <w:ind w:left="740" w:right="368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-базы и комплексы; </w:t>
      </w:r>
    </w:p>
    <w:p w:rsidR="005F2D65" w:rsidRPr="005F2D65" w:rsidRDefault="005F2D65" w:rsidP="005F2D65">
      <w:pPr>
        <w:widowControl w:val="0"/>
        <w:spacing w:after="0" w:line="317" w:lineRule="exact"/>
        <w:ind w:left="740" w:right="368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-лагеря труда и отдыха;</w:t>
      </w:r>
    </w:p>
    <w:p w:rsidR="005F2D65" w:rsidRPr="005F2D65" w:rsidRDefault="005F2D65" w:rsidP="005F2D65">
      <w:pPr>
        <w:widowControl w:val="0"/>
        <w:spacing w:after="0" w:line="317" w:lineRule="exact"/>
        <w:ind w:left="740" w:right="368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-лагеря палаточного типа; </w:t>
      </w:r>
    </w:p>
    <w:p w:rsidR="005F2D65" w:rsidRPr="005F2D65" w:rsidRDefault="005F2D65" w:rsidP="005F2D65">
      <w:pPr>
        <w:widowControl w:val="0"/>
        <w:tabs>
          <w:tab w:val="left" w:pos="9214"/>
        </w:tabs>
        <w:spacing w:after="0" w:line="317" w:lineRule="exact"/>
        <w:ind w:left="74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-профильные лагеря (профильные смены).</w:t>
      </w:r>
    </w:p>
    <w:p w:rsidR="005F2D65" w:rsidRPr="005F2D65" w:rsidRDefault="005F2D65" w:rsidP="005F2D65">
      <w:pPr>
        <w:widowControl w:val="0"/>
        <w:numPr>
          <w:ilvl w:val="1"/>
          <w:numId w:val="38"/>
        </w:numPr>
        <w:tabs>
          <w:tab w:val="left" w:pos="0"/>
        </w:tabs>
        <w:spacing w:after="0" w:line="317" w:lineRule="exact"/>
        <w:ind w:firstLine="426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Государственная поддержка при организации отдыха и оздоровления детей предоставляется:</w:t>
      </w:r>
    </w:p>
    <w:p w:rsidR="005F2D65" w:rsidRPr="005F2D65" w:rsidRDefault="005F2D65" w:rsidP="005F2D65">
      <w:pPr>
        <w:widowControl w:val="0"/>
        <w:numPr>
          <w:ilvl w:val="2"/>
          <w:numId w:val="38"/>
        </w:numPr>
        <w:tabs>
          <w:tab w:val="left" w:pos="1455"/>
        </w:tabs>
        <w:spacing w:after="0" w:line="317" w:lineRule="exact"/>
        <w:ind w:firstLine="36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 xml:space="preserve">Детям-сиротам и детям, оставшимся без попечения родителей, обучающимся в государственных образовательных организациях с наличием интерната (детские дома, школы-интернаты, кадетские школы, кадетские корпуса) Брянской области (далее -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интернатные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учреждения), и несовершеннолетним воспитанникам стационарных отделений организаций социального обслуживания Брянской области в возрасте от 3 до 17 лет (включительно) в организациях отдыха детей и их оздоровления не реже одного и не чаще двух раз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в год за счет средств областного бюджета.</w:t>
      </w:r>
    </w:p>
    <w:p w:rsidR="005F2D65" w:rsidRPr="005F2D65" w:rsidRDefault="005F2D65" w:rsidP="005F2D65">
      <w:pPr>
        <w:widowControl w:val="0"/>
        <w:numPr>
          <w:ilvl w:val="1"/>
          <w:numId w:val="38"/>
        </w:numPr>
        <w:tabs>
          <w:tab w:val="left" w:pos="1234"/>
          <w:tab w:val="left" w:pos="1460"/>
        </w:tabs>
        <w:spacing w:after="0" w:line="317" w:lineRule="exact"/>
        <w:ind w:firstLine="426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Всем категориям детей в возрасте от 7 до 17 лет (включительно), проживающих в населенных пунктах</w:t>
      </w:r>
      <w:r w:rsidRPr="005F2D65">
        <w:rPr>
          <w:rFonts w:ascii="Arial" w:eastAsia="Times New Roman" w:hAnsi="Arial" w:cs="Arial"/>
          <w:color w:val="000000"/>
          <w:szCs w:val="24"/>
          <w:lang w:eastAsia="ru-RU" w:bidi="ru-RU"/>
        </w:rPr>
        <w:t>, входящих в состав Стародубского муниципального округа, имеющих границу с Украиной, указанных в перечне настоящего постановления, в организациях отдыха детей и их оздоровления неоднократно в период оздоровительной кампании детей в текущем году за счет средств областного бюджета</w:t>
      </w:r>
      <w:proofErr w:type="gramEnd"/>
    </w:p>
    <w:p w:rsidR="005F2D65" w:rsidRPr="005F2D65" w:rsidRDefault="005F2D65" w:rsidP="005F2D65">
      <w:pPr>
        <w:widowControl w:val="0"/>
        <w:numPr>
          <w:ilvl w:val="1"/>
          <w:numId w:val="38"/>
        </w:numPr>
        <w:tabs>
          <w:tab w:val="left" w:pos="1234"/>
        </w:tabs>
        <w:spacing w:after="0" w:line="317" w:lineRule="exact"/>
        <w:ind w:firstLine="426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 организации отдыха детей и их оздоровления принимаются дети следующих возрастных категорий: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-в лагеря с дневным пребыванием - обучающиеся образовательных учреждений Стародубского муниципального округа Брянской области от 6 лет 6 месяцев до 17 лет (включительно);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-в загородные лагеря и лагеря санаторного типа - обучающиеся образовательных учреждений Стародубского муниципального округа Брянской области от 7 до 17 лет (включительно), за исключением категорий детей, указанных в подпункте 2.4.1 пункта 2.4 настоящего Положения;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-в лагеря труда и отдыха - обучающиеся образовательных учреждений Стародубского муниципального округа  Брянской области от 14 до 17 лет (включительно);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-в лагеря палаточного типа - обучающиеся образовательных учреждений Стародубского муниципального округа  Брянской области от 10 до 17 лет (включительно);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-в профильные лагеря (профильные смены) - обучающиеся образовательных </w:t>
      </w: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учреждений Стародубского муниципального округа от 7 до 17 лет (включительно).</w:t>
      </w:r>
    </w:p>
    <w:p w:rsidR="005F2D65" w:rsidRPr="005F2D65" w:rsidRDefault="005F2D65" w:rsidP="005F2D65">
      <w:pPr>
        <w:widowControl w:val="0"/>
        <w:numPr>
          <w:ilvl w:val="1"/>
          <w:numId w:val="38"/>
        </w:numPr>
        <w:tabs>
          <w:tab w:val="left" w:pos="1283"/>
        </w:tabs>
        <w:spacing w:after="0" w:line="317" w:lineRule="exact"/>
        <w:ind w:hanging="3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Продолжительность смен:</w:t>
      </w:r>
    </w:p>
    <w:p w:rsidR="005F2D65" w:rsidRPr="005F2D65" w:rsidRDefault="005F2D65" w:rsidP="005F2D65">
      <w:pPr>
        <w:widowControl w:val="0"/>
        <w:numPr>
          <w:ilvl w:val="2"/>
          <w:numId w:val="38"/>
        </w:numPr>
        <w:tabs>
          <w:tab w:val="left" w:pos="1450"/>
        </w:tabs>
        <w:spacing w:after="0" w:line="317" w:lineRule="exact"/>
        <w:ind w:firstLine="3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 загородных лагерях - не менее 7 дней в период весенних, осенних, зимних школьных каникул, 21 день в период летних школьных каникул.</w:t>
      </w:r>
    </w:p>
    <w:p w:rsidR="005F2D65" w:rsidRPr="005F2D65" w:rsidRDefault="005F2D65" w:rsidP="005F2D65">
      <w:pPr>
        <w:widowControl w:val="0"/>
        <w:numPr>
          <w:ilvl w:val="2"/>
          <w:numId w:val="38"/>
        </w:numPr>
        <w:tabs>
          <w:tab w:val="left" w:pos="284"/>
        </w:tabs>
        <w:spacing w:after="0" w:line="317" w:lineRule="exact"/>
        <w:ind w:firstLine="426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 лагерях с дневным пребыванием - не менее 18 рабочих дней в период летних школьных каникул.</w:t>
      </w:r>
    </w:p>
    <w:p w:rsidR="005F2D65" w:rsidRPr="005F2D65" w:rsidRDefault="005F2D65" w:rsidP="005F2D65">
      <w:pPr>
        <w:widowControl w:val="0"/>
        <w:numPr>
          <w:ilvl w:val="2"/>
          <w:numId w:val="38"/>
        </w:numPr>
        <w:tabs>
          <w:tab w:val="left" w:pos="1494"/>
        </w:tabs>
        <w:spacing w:after="0" w:line="317" w:lineRule="exact"/>
        <w:ind w:left="108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 лагерях санаторного типа - 21 - 24 дня.</w:t>
      </w:r>
    </w:p>
    <w:p w:rsidR="005F2D65" w:rsidRPr="005F2D65" w:rsidRDefault="005F2D65" w:rsidP="005F2D65">
      <w:pPr>
        <w:widowControl w:val="0"/>
        <w:numPr>
          <w:ilvl w:val="2"/>
          <w:numId w:val="38"/>
        </w:numPr>
        <w:tabs>
          <w:tab w:val="left" w:pos="1446"/>
        </w:tabs>
        <w:spacing w:after="0" w:line="317" w:lineRule="exact"/>
        <w:ind w:firstLine="3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Продолжительность смены профильного лагеря (профильной смены) в летний период - не менее 14 дней, в осенние, зимние и весенние каникулы - не менее 7 дней.</w:t>
      </w:r>
    </w:p>
    <w:p w:rsidR="005F2D65" w:rsidRPr="005F2D65" w:rsidRDefault="005F2D65" w:rsidP="005F2D65">
      <w:pPr>
        <w:widowControl w:val="0"/>
        <w:tabs>
          <w:tab w:val="left" w:pos="1446"/>
        </w:tabs>
        <w:spacing w:after="0" w:line="317" w:lineRule="exact"/>
        <w:ind w:left="360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1074"/>
        </w:tabs>
        <w:spacing w:after="233" w:line="280" w:lineRule="exact"/>
        <w:ind w:left="720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Координация и управление сферой отдыха и оздоровления детей</w:t>
      </w:r>
    </w:p>
    <w:p w:rsidR="005F2D65" w:rsidRPr="005F2D65" w:rsidRDefault="005F2D65" w:rsidP="005F2D65">
      <w:pPr>
        <w:widowControl w:val="0"/>
        <w:spacing w:after="270" w:line="317" w:lineRule="exact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 xml:space="preserve">Координацию деятельности по подготовке и проведению оздоровительной кампании, а также по взаимодействию муниципальных и областных органов исполнительной власти, органов местного самоуправления, профсоюзных и иных общественных объединений по  вопросам организации и обеспечения отдыха и оздоровления детей осуществляет муниципальный межведомственная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комиссиия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по вопросам организации отдыха и оздоровления детей Стародубского муниципального округа Брянской области, положение и состав которой утверждаются постановлением администрации Стародубского муниципального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округа Брянской области.</w:t>
      </w: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829"/>
        </w:tabs>
        <w:spacing w:after="243" w:line="280" w:lineRule="exact"/>
        <w:ind w:left="720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Финансовое обеспечение организации отдыха и оздоровления детей</w:t>
      </w:r>
    </w:p>
    <w:p w:rsidR="005F2D65" w:rsidRPr="005F2D65" w:rsidRDefault="005F2D65" w:rsidP="005F2D65">
      <w:pPr>
        <w:widowControl w:val="0"/>
        <w:numPr>
          <w:ilvl w:val="1"/>
          <w:numId w:val="38"/>
        </w:numPr>
        <w:tabs>
          <w:tab w:val="left" w:pos="1275"/>
        </w:tabs>
        <w:spacing w:after="0" w:line="317" w:lineRule="exact"/>
        <w:ind w:firstLine="3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Финансовое обеспечение организации отдыха и оздоровления детей осуществляется за счет средств:</w:t>
      </w:r>
    </w:p>
    <w:p w:rsidR="005F2D65" w:rsidRPr="005F2D65" w:rsidRDefault="005F2D65" w:rsidP="005F2D65">
      <w:pPr>
        <w:widowControl w:val="0"/>
        <w:spacing w:after="0" w:line="317" w:lineRule="exact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областного бюджета;</w:t>
      </w:r>
    </w:p>
    <w:p w:rsidR="005F2D65" w:rsidRPr="005F2D65" w:rsidRDefault="005F2D65" w:rsidP="005F2D65">
      <w:pPr>
        <w:widowControl w:val="0"/>
        <w:spacing w:after="0" w:line="317" w:lineRule="exact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местных бюджетов;</w:t>
      </w:r>
    </w:p>
    <w:p w:rsidR="005F2D65" w:rsidRPr="005F2D65" w:rsidRDefault="005F2D65" w:rsidP="005F2D65">
      <w:pPr>
        <w:widowControl w:val="0"/>
        <w:spacing w:after="0" w:line="317" w:lineRule="exact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работодателей в форме оплаты стоимости (части стоимости) путевки </w:t>
      </w:r>
      <w:r w:rsidRPr="000C1880">
        <w:rPr>
          <w:rFonts w:ascii="Arial" w:eastAsia="Tahoma" w:hAnsi="Arial" w:cs="Arial"/>
          <w:iCs/>
          <w:color w:val="000000"/>
          <w:szCs w:val="24"/>
          <w:shd w:val="clear" w:color="auto" w:fill="FFFFFF"/>
          <w:lang w:eastAsia="ru-RU" w:bidi="ru-RU"/>
        </w:rPr>
        <w:t>для</w:t>
      </w:r>
      <w:r w:rsidRPr="005F2D65">
        <w:rPr>
          <w:rFonts w:ascii="Arial" w:eastAsia="Times New Roman" w:hAnsi="Arial" w:cs="Arial"/>
          <w:i/>
          <w:szCs w:val="24"/>
          <w:lang w:eastAsia="ru-RU"/>
        </w:rPr>
        <w:t xml:space="preserve"> </w:t>
      </w:r>
      <w:r w:rsidRPr="005F2D65">
        <w:rPr>
          <w:rFonts w:ascii="Arial" w:eastAsia="Times New Roman" w:hAnsi="Arial" w:cs="Arial"/>
          <w:szCs w:val="24"/>
          <w:lang w:eastAsia="ru-RU"/>
        </w:rPr>
        <w:t>детей работников;</w:t>
      </w:r>
    </w:p>
    <w:p w:rsidR="005F2D65" w:rsidRPr="005F2D65" w:rsidRDefault="005F2D65" w:rsidP="005F2D65">
      <w:pPr>
        <w:widowControl w:val="0"/>
        <w:spacing w:after="0" w:line="317" w:lineRule="exact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родителей в форме оплаты родительской доли стоимости путевки;</w:t>
      </w:r>
    </w:p>
    <w:p w:rsidR="005F2D65" w:rsidRPr="005F2D65" w:rsidRDefault="005F2D65" w:rsidP="005F2D65">
      <w:pPr>
        <w:widowControl w:val="0"/>
        <w:spacing w:after="0" w:line="317" w:lineRule="exact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добровольных пожертвований юридических и физических лиц.</w:t>
      </w:r>
    </w:p>
    <w:p w:rsidR="005F2D65" w:rsidRPr="005F2D65" w:rsidRDefault="005F2D65" w:rsidP="005F2D65">
      <w:pPr>
        <w:widowControl w:val="0"/>
        <w:numPr>
          <w:ilvl w:val="1"/>
          <w:numId w:val="38"/>
        </w:numPr>
        <w:tabs>
          <w:tab w:val="left" w:pos="1274"/>
        </w:tabs>
        <w:spacing w:after="270" w:line="317" w:lineRule="exact"/>
        <w:ind w:firstLine="3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Средства на организацию отдыха и оздоровления детей имеют строго целевое назначение.</w:t>
      </w: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584"/>
        </w:tabs>
        <w:spacing w:after="238" w:line="280" w:lineRule="exact"/>
        <w:ind w:left="720" w:hanging="720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Порядок взаимодействия при организации отдыха и оздоровления детей</w:t>
      </w:r>
    </w:p>
    <w:p w:rsidR="005F2D65" w:rsidRPr="005F2D65" w:rsidRDefault="005F2D65" w:rsidP="005F2D65">
      <w:pPr>
        <w:widowControl w:val="0"/>
        <w:numPr>
          <w:ilvl w:val="1"/>
          <w:numId w:val="38"/>
        </w:numPr>
        <w:spacing w:after="0" w:line="317" w:lineRule="exact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При организации отдыха и оздоровления детей органы исполнительной власти Брянской области, территориальные органы федеральных органов исполнительной власти и органы местного самоуправления в рамках взаимодействия и своих полномочий, в соответствии с действующим законодательством и ведомственными нормативными актами решают следующие задачи:</w:t>
      </w:r>
    </w:p>
    <w:p w:rsidR="005F2D65" w:rsidRPr="005F2D65" w:rsidRDefault="005F2D65" w:rsidP="005F2D65">
      <w:pPr>
        <w:widowControl w:val="0"/>
        <w:numPr>
          <w:ilvl w:val="1"/>
          <w:numId w:val="38"/>
        </w:numPr>
        <w:spacing w:after="0" w:line="317" w:lineRule="exact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 Администрация Стародубского муниципального округа Брянской области, ОО администрации Стародубского МО:</w:t>
      </w:r>
    </w:p>
    <w:p w:rsidR="005F2D65" w:rsidRPr="005F2D65" w:rsidRDefault="005F2D65" w:rsidP="005F2D65">
      <w:pPr>
        <w:widowControl w:val="0"/>
        <w:spacing w:after="0" w:line="317" w:lineRule="exact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-принимают муниципальные правовые акты, регулирующие деятельность по организации отдыха и оздоровления детей;</w:t>
      </w:r>
    </w:p>
    <w:p w:rsidR="005F2D65" w:rsidRPr="005F2D65" w:rsidRDefault="005F2D65" w:rsidP="005F2D65">
      <w:pPr>
        <w:widowControl w:val="0"/>
        <w:spacing w:after="0" w:line="317" w:lineRule="exact"/>
        <w:ind w:firstLine="72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-формируют межведомственную комиссию по вопросам организации отдыха и оздоровления детей;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-обеспечивают организованное проведение оздоровительной кампании, подготавливают сеть организаций отдыха детей и их оздоровления, находящихся в муниципальной собственности, обеспечивают их санитарн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о-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эпидемиологическое благополучие;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-используют для отдыха и оздоровления детей имеющуюся в Брянской области базу организаций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-разрабатывают и утверждают программы, планы мероприятий по организации отдыха и оздоровления детей;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-предусматривают в установленном порядке в бюджете Стародубского муниципального округа финансовые средства на организацию отдыха и оздоровления детей, привлекают для этих целей внебюджетные источники;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-определяют дислокацию и организовывают работу лагерей с дневным пребыванием, обеспечивают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контроль за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их деятельностью;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-обеспечивают приведение улично-дорожной сети вблизи мест нахождения организаций отдыха детей и их оздоровления в соответствие с нормативными требованиями, заблаговременно принимают меры по ремонту и установке необходимых дорожных знаков вблизи таких мест;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-в первоочередном порядке организовывают отдых и, оздоровление детей-сирот и детей, оставшихся без попечения родителей; детей из приемных, опекаемых семей; несовершеннолетних воспитанников стационарных организаций социального обслуживания Брянской области; детей-инвалидов; детей с ограниченными возможностями здоровья; детей, проживающих в населенных пунктах Стародубского муниципального округа; посещающих МБОУ «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Понуровскую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СОШ»; детей, один из родителей (законных представителей) которых призван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 детей, один из родителей (законных представителей) которых проходит военную службу в Вооруженных Силах Российской Федерации по контракту, участвует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области; детей, один из родителей (законных представителей) которых заключил контракт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-обеспечивают безопасность жизни и здоровья детей, оборудуют места для купания;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-обеспечивают поставку в лагеря с дневным пребыванием качественных продовольственных продуктов и полноценное питание;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-принимают меры по подготовке и подбору квалифицированного персонала, прошедшего специальное обучение, для организаций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-содействуют развитию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малозатратных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форм организации летнего отдыха, в том </w:t>
      </w: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числе лагерей палаточного типа;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-обеспечивают пожарную безопасность в организациях отдыха детей и их оздоровления, находящихся в муниципальной собственности;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-содействуют привлечению предприятий всех форм собственности для создания временных рабочих мест для трудоустройства несовершеннолетних граждан в возрасте от 14 до 17 (включительно) лет в свободное от учебы время;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-обеспечивают временное трудоустройство несовершеннолетних граждан в возрасте от 14 до 17 (включительно) в свободное от учебы время, состоящих на учете в подразделениях по делам несовершеннолетних, комиссиях по делам несовершеннолетних и защите их прав;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-обеспечивают освоение выделенных из бюджетов средств, предусмотренных для организации временной занятости несовершеннолетних граждан в возрасте от 14 до 17 (включительно) лет в свободное от учебы время;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-оказывают содействие в организации работы организациям отдыха детей и их оздоровления, находящимся в муниципальной собственности;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-обеспечивают подготовку и приемку лагерей с дневным пребыванием до 20 мая текущего года, не допускают их открытия без заключений, выданных управлением Федеральной службы по надзору в сфере защиты прав потребителей и благополучия человека по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-предусматривают для организованных групп детей льготное культурно-экскурсионное и транспортное обслуживание, а также использование спортивных сооружений на бесплатной и льготной основе независимо от их ведомственной принадлежности;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-принимают меры по недопущению перепрофилирования действующих организаций отдыха детей и их оздоровления всех организационно-правовых форм и форм собственности;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-не допускают открытие организаций, не входящих в реестр организаций отдыха детей и их оздоровления в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-сообщают немедленно в департамент образования и науки Брянской области подробную информацию о выявлении несанкционированных организаций отдыха детей и их оздоровления на территории муниципального образования;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-направляют в департамент образования и науки Брянской области ежемесячно, в срок до пятого числа месяца, следующего за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отчетным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>, информацию о выявлении/отсутствии несанкционированных организаций отдыха детей и их оздоровления на территории муниципального образования;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-обеспечивают организованную доставку детей к местам отдыха и оздоровления, общественный порядок и безопасность пребывания детей в организациях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-ведут раздел «Отдых и оздоровление детей» на официальных сайтах муниципальных образований;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-осуществляют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контроль за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представлением достоверных сведений в реестр организаций отдыха детей и их оздоровления в Брянской области об организациях отдыха детей и их оздоровления, находящихся в муниципальной собственности;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-размещают на официальном сайте муниципального образования реестр организаций отдыха детей и их оздоровления в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-информируют население о механизме организации отдыха и оздоровления детей в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-формируют заявку о потребности в путевках и направляют в департамент образования и науки Брянской области в установленные сроки на основании соглашения о предоставлении и реализации путевок с использованием средств областного бюджета Брянской области с департаментом образования и науки Брянской области (далее - соглашение);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-направляют своевременно по утвержденным формам сведения, запрашиваемые департаментом образования и науки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-направляют в департамент образования и науки Брянской области ежемесячно, в срок до пятого числа месяца, следующего за отчетным, отчет о выдаче путевок с использованием средств областного бюджета;</w:t>
      </w:r>
      <w:proofErr w:type="gramEnd"/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-обеспечивают своевременное проведение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акарицидных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обработок в зонах высокого риска заражения населения клещевым вирусным энцефалитом на территориях организаций отдыха детей и их оздоровления, находящихся в муниципальной собственности, в период проведения оздоровительной кампании;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-обеспечивают безопасность и выполнение санитарно-эпидемиологических требований при перевозке детей к местам отдыха железнодорожным и автомобильным транспортом, не допуская выезда детских организованных групп без уведомления об этом управления Федеральной службы по надзору в сфере защиты прав потребителей и благополучия человека по Брянской области, а также управления Министерства внутренних дел Российской Федерации по Брянской области;</w:t>
      </w:r>
      <w:proofErr w:type="gramEnd"/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-информируют не менее чем за трое суток управление Федеральной службы по надзору в сфере защиты прав потребителей и благополучия человека по Брянской области и управление Министерства внутренних дел</w:t>
      </w:r>
    </w:p>
    <w:p w:rsidR="005F2D65" w:rsidRPr="005F2D65" w:rsidRDefault="005F2D65" w:rsidP="005F2D65">
      <w:pPr>
        <w:widowControl w:val="0"/>
        <w:spacing w:after="0" w:line="317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Российской Федерации по Брянской области о численности организованных групп и планируемых сроках отправки детей к местам отдыха;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-обеспечивают направление на отдых и оздоровление детей Брянской области за пределы региона, в федеральные детские центры и санаторные здравницы по линии Постоянного Комитета Союзного государства согласно квотам, выделенным департаментом образования и науки Брянской области.</w:t>
      </w:r>
    </w:p>
    <w:p w:rsidR="005F2D65" w:rsidRPr="005F2D65" w:rsidRDefault="005F2D65" w:rsidP="005F2D65">
      <w:pPr>
        <w:widowControl w:val="0"/>
        <w:numPr>
          <w:ilvl w:val="1"/>
          <w:numId w:val="38"/>
        </w:numPr>
        <w:tabs>
          <w:tab w:val="left" w:pos="1282"/>
        </w:tabs>
        <w:spacing w:after="0" w:line="317" w:lineRule="exact"/>
        <w:ind w:firstLine="76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Департамент образования и науки Брянской области: осуществляет координацию деятельности органов исполнительной власти Брянской области, органов местного самоуправления и общественных организаций по обеспечению отдыха и оздоровления детей на территории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 xml:space="preserve">осуществляет сбор заявок на предоставление путевок в загородные лагеря и лагеря санаторного типа от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интернатных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учреждений, в которых обучаются дети-сироты и дети, оставшиеся без попечения родителей, органов исполнительной власти Брянской области (департамента семьи, социальной и демографической политики Брянской области, департамента физической культуры и спорта Брянской области, департамента культуры Брянской области), уполномоченных органов местного самоуправления, Союза организаций профсоюзов «Федерация профсоюзов Брянской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области» и юридических лиц всех форм собственности;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обеспечивает организацию работы профильных смен для детей на основании Положения о проведении профильных смен на территории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координирует деятельность муниципальных образований по формированию групп и направлению детей Брянской области в федеральные детские центры и санаторные здравницы по линии Постоянного Комитета Союзного государства;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обеспечивает в первоочередном порядке отдых и оздоровление дете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й-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сирот и детей, оставшихся без попечения родителей, обучающихся в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интернатных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учреждениях Брянской области; детей из приемных, опекунских семей; несовершеннолетних воспитанников стационарных организаций социального обслуживания Брянской области; детей-инвалидов; детей с ограниченными возможностями здоровья; детей, проживающих в населенных пунктах: Климовский муниципальный район: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Каменский Хутор,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Новые Юрковичи,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Кирилловка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Новый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Ропск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Любечяне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Брахлов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Старые Юрковичи; Стародубский муниципальный округ: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Понуровка,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Воронок,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Азаровка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Елионка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;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Погарский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муниципальный район: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Кистер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Сарычи,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Горицы,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Витемля;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Суземский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муниципальный район: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Новая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Погощь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Зерново;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Севский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муниципальный район: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Лемешовка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Подывотье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Первомайское,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Хинель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Липница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;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Трубчевский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муниципальный район: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Белая Березка,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Сагутьево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>. Селец; детей, один из родителей (законных представителей) которых призван на военную службу по мобилизации в Вооруженные Силы Российской Федерации</w:t>
      </w:r>
    </w:p>
    <w:p w:rsidR="005F2D65" w:rsidRPr="005F2D65" w:rsidRDefault="005F2D65" w:rsidP="005F2D65">
      <w:pPr>
        <w:widowControl w:val="0"/>
        <w:spacing w:after="0" w:line="317" w:lineRule="exact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в соответствии с Указом Президента Российской Федерации от 21 сентября 2022 года № 647 «Об объявлении частичной мобилизации в Российской Федерации»; детей, один из родителей (законных представителей) которых проходит военную службу в Вооруженных Силах Российской Федерации по контракту, участвует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области;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детей, один из родителей (законных представителей) которых заключил контракт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осуществляет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контроль за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сохранением и развитием организаций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обеспечивает предоставление субсидий местным бюджетам из областного бюджета для организации лагерей с дневным пребыванием;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производит оплату путевок для детей в пределах средств, предусмотренных в областном бюджете на мероприятия по проведению оздоровительной кампании;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осуществляет во взаимодействии с управлением государственной службы по труду и занятости населения Брянской области реализацию мер по профилактике безнадзорности и правонарушений несовершеннолетних в части содействия временному трудоустройству несовершеннолетних граждан в возрасте от 14 до 17 лет (включительно) в свободное от учебы время, уделяя особое внимание детям, находящимся в трудной жизненной ситуации;</w:t>
      </w:r>
      <w:proofErr w:type="gramEnd"/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обеспечивает реализацию мер по недопущению перепрофилирования действующих организаций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оказывает организациям отдыха детей и их оздоровления помощь в создании </w:t>
      </w: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надлежащих условий для проведения воспитательной и оздоровительной работы через обобщение и распространение эффективных форм и методов работы, методическое и информационное обеспечение организации отдыха и оздоровления детей;</w:t>
      </w:r>
    </w:p>
    <w:p w:rsidR="005F2D65" w:rsidRPr="005F2D65" w:rsidRDefault="005F2D65" w:rsidP="005F2D65">
      <w:pPr>
        <w:widowControl w:val="0"/>
        <w:tabs>
          <w:tab w:val="left" w:pos="8314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обеспечивает организацию и проведение информационной работы по разъяснению населению Брянской области механизма предоставления и реализации путевок с использованием средств областного бюджета в организации отдыха детей и их оздоровления, в том числе в интерактивном режиме, посредством телефона «горячей линии» (4832)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>58-04-65</w:t>
      </w:r>
    </w:p>
    <w:p w:rsidR="005F2D65" w:rsidRPr="005F2D65" w:rsidRDefault="005F2D65" w:rsidP="005F2D65">
      <w:pPr>
        <w:widowControl w:val="0"/>
        <w:spacing w:after="0" w:line="317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и электронной почты </w:t>
      </w:r>
      <w:hyperlink r:id="rId9" w:history="1">
        <w:r w:rsidRPr="000C1880">
          <w:rPr>
            <w:rFonts w:ascii="Arial" w:eastAsia="Times New Roman" w:hAnsi="Arial" w:cs="Arial"/>
            <w:color w:val="0000FF"/>
            <w:szCs w:val="24"/>
            <w:u w:val="single"/>
            <w:lang w:val="en-US" w:bidi="en-US"/>
          </w:rPr>
          <w:t>omp</w:t>
        </w:r>
        <w:r w:rsidRPr="000C1880">
          <w:rPr>
            <w:rFonts w:ascii="Arial" w:eastAsia="Times New Roman" w:hAnsi="Arial" w:cs="Arial"/>
            <w:color w:val="0000FF"/>
            <w:szCs w:val="24"/>
            <w:u w:val="single"/>
            <w:lang w:bidi="en-US"/>
          </w:rPr>
          <w:t>32@</w:t>
        </w:r>
        <w:r w:rsidRPr="000C1880">
          <w:rPr>
            <w:rFonts w:ascii="Arial" w:eastAsia="Times New Roman" w:hAnsi="Arial" w:cs="Arial"/>
            <w:color w:val="0000FF"/>
            <w:szCs w:val="24"/>
            <w:u w:val="single"/>
            <w:lang w:val="en-US" w:bidi="en-US"/>
          </w:rPr>
          <w:t>bk</w:t>
        </w:r>
        <w:r w:rsidRPr="000C1880">
          <w:rPr>
            <w:rFonts w:ascii="Arial" w:eastAsia="Times New Roman" w:hAnsi="Arial" w:cs="Arial"/>
            <w:color w:val="0000FF"/>
            <w:szCs w:val="24"/>
            <w:u w:val="single"/>
            <w:lang w:bidi="en-US"/>
          </w:rPr>
          <w:t>.</w:t>
        </w:r>
        <w:proofErr w:type="spellStart"/>
        <w:r w:rsidRPr="000C1880">
          <w:rPr>
            <w:rFonts w:ascii="Arial" w:eastAsia="Times New Roman" w:hAnsi="Arial" w:cs="Arial"/>
            <w:color w:val="0000FF"/>
            <w:szCs w:val="24"/>
            <w:u w:val="single"/>
            <w:lang w:val="en-US" w:bidi="en-US"/>
          </w:rPr>
          <w:t>ru</w:t>
        </w:r>
        <w:proofErr w:type="spellEnd"/>
      </w:hyperlink>
      <w:r w:rsidRPr="005F2D65">
        <w:rPr>
          <w:rFonts w:ascii="Arial" w:eastAsia="Times New Roman" w:hAnsi="Arial" w:cs="Arial"/>
          <w:szCs w:val="24"/>
          <w:lang w:bidi="en-US"/>
        </w:rPr>
        <w:t>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обеспечивает ведение реестра организаций отдыха детей и их оздоровления в Брянской области в порядке, утвержденном приказом департамента образования и науки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размещает на своем официальном сайте в разделе «Отдых и оздоровление детей» информацию об организации отдыха и оздоровления детей, обучающихся в образовательных организациях на территории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обеспечивает целевое и эффективное использование бюджетных средств на проведение оздоровительной кампании;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осуществляет в установленном порядке мониторинг проведения оздоровительной кампании в Брянской области в текущем году;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обеспечивает формирование и представление конкурсной документации, связанной с закупкой услуг по отдыху, оздоровлению детей,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нужд», с учетом основных требований к участникам электронного аукциона на услуги по организации отдыха и оздоровления детей в загородных лагерях и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лагерях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санаторного типа, а именно:</w:t>
      </w:r>
    </w:p>
    <w:p w:rsidR="005F2D65" w:rsidRPr="005F2D65" w:rsidRDefault="005F2D65" w:rsidP="005F2D65">
      <w:pPr>
        <w:widowControl w:val="0"/>
        <w:tabs>
          <w:tab w:val="left" w:pos="1076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а)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>соответствие всем нормам и требованиям законодательства Российской Федерации к организациям данного типа, в том числе требованиям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года № 28, санитарно-эпидемиологических правил СП 3.1/2.4.3598-20 «Санитарно-эпидемиологические требования к устройству, содержанию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коронавирусной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инфекции </w:t>
      </w:r>
      <w:r w:rsidRPr="005F2D65">
        <w:rPr>
          <w:rFonts w:ascii="Arial" w:eastAsia="Times New Roman" w:hAnsi="Arial" w:cs="Arial"/>
          <w:szCs w:val="24"/>
          <w:lang w:bidi="en-US"/>
        </w:rPr>
        <w:t>(</w:t>
      </w:r>
      <w:r w:rsidRPr="005F2D65">
        <w:rPr>
          <w:rFonts w:ascii="Arial" w:eastAsia="Times New Roman" w:hAnsi="Arial" w:cs="Arial"/>
          <w:szCs w:val="24"/>
          <w:lang w:val="en-US" w:bidi="en-US"/>
        </w:rPr>
        <w:t>COVID</w:t>
      </w:r>
      <w:r w:rsidRPr="005F2D65">
        <w:rPr>
          <w:rFonts w:ascii="Arial" w:eastAsia="Times New Roman" w:hAnsi="Arial" w:cs="Arial"/>
          <w:szCs w:val="24"/>
          <w:lang w:bidi="en-US"/>
        </w:rPr>
        <w:t xml:space="preserve">-19)», </w:t>
      </w:r>
      <w:r w:rsidRPr="005F2D65">
        <w:rPr>
          <w:rFonts w:ascii="Arial" w:eastAsia="Times New Roman" w:hAnsi="Arial" w:cs="Arial"/>
          <w:szCs w:val="24"/>
          <w:lang w:eastAsia="ru-RU"/>
        </w:rPr>
        <w:t>утвержденных постановлением Главного государственного санитарного врача Российской Федерации от 30 июня 2020 года № 16;</w:t>
      </w:r>
    </w:p>
    <w:p w:rsidR="005F2D65" w:rsidRPr="005F2D65" w:rsidRDefault="005F2D65" w:rsidP="005F2D65">
      <w:pPr>
        <w:widowControl w:val="0"/>
        <w:tabs>
          <w:tab w:val="left" w:pos="1076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б)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>наличие правовых актов, регулирующих статус организации отдыха детей и их оздоровления, определяющих должностных лиц, ответственных за осуществление функций по организации отдыха и оздоровления детей;</w:t>
      </w:r>
    </w:p>
    <w:p w:rsidR="005F2D65" w:rsidRPr="005F2D65" w:rsidRDefault="005F2D65" w:rsidP="005F2D65">
      <w:pPr>
        <w:widowControl w:val="0"/>
        <w:tabs>
          <w:tab w:val="left" w:pos="1076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в)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 xml:space="preserve">наличие соответствующих допусков контрольно-комиссионных служб, определяющих готовность организации отдыха детей и их оздоровления к осуществлению деятельности (санитарно-эпидемиологическое заключение о </w:t>
      </w: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соответствии деятельности, осуществляемой организациями отдыха детей и их оздоровления, санитарно-эпидемиологическим требованиям, акты приемки организации отдыха детей и их оздоровления в области гражданской обороны, защиты населения и территорий от чрезвычайных ситуаций, обеспечения пожарной безопасности и безопасности детей на водных объектах);</w:t>
      </w:r>
      <w:proofErr w:type="gramEnd"/>
    </w:p>
    <w:p w:rsidR="005F2D65" w:rsidRPr="005F2D65" w:rsidRDefault="005F2D65" w:rsidP="005F2D65">
      <w:pPr>
        <w:widowControl w:val="0"/>
        <w:tabs>
          <w:tab w:val="left" w:pos="1076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г)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>наличие медицинской документации (лицензии на осуществление медицинской деятельности либо договора на оказание медицинской помощи, заключаемого между организацией отдыха детей и их оздоровления</w:t>
      </w:r>
    </w:p>
    <w:p w:rsidR="005F2D65" w:rsidRPr="005F2D65" w:rsidRDefault="005F2D65" w:rsidP="005F2D65">
      <w:pPr>
        <w:widowControl w:val="0"/>
        <w:tabs>
          <w:tab w:val="left" w:pos="1076"/>
        </w:tabs>
        <w:spacing w:after="0" w:line="317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и медицинской организацией, личных медицинских книжек работников организации);</w:t>
      </w:r>
    </w:p>
    <w:p w:rsidR="005F2D65" w:rsidRPr="005F2D65" w:rsidRDefault="005F2D65" w:rsidP="005F2D65">
      <w:pPr>
        <w:widowControl w:val="0"/>
        <w:tabs>
          <w:tab w:val="left" w:pos="1132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д)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>наличие договоров на поставку продуктов питания с поставщиками;</w:t>
      </w:r>
    </w:p>
    <w:p w:rsidR="005F2D65" w:rsidRPr="005F2D65" w:rsidRDefault="005F2D65" w:rsidP="005F2D65">
      <w:pPr>
        <w:widowControl w:val="0"/>
        <w:tabs>
          <w:tab w:val="left" w:pos="1093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е)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>наличие правил, инструкций, методик, планов и программ работы с детьми;</w:t>
      </w:r>
    </w:p>
    <w:p w:rsidR="005F2D65" w:rsidRPr="005F2D65" w:rsidRDefault="005F2D65" w:rsidP="005F2D65">
      <w:pPr>
        <w:widowControl w:val="0"/>
        <w:tabs>
          <w:tab w:val="left" w:pos="1176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ж)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>наличие паспорта организации;</w:t>
      </w:r>
    </w:p>
    <w:p w:rsidR="005F2D65" w:rsidRPr="005F2D65" w:rsidRDefault="005F2D65" w:rsidP="005F2D65">
      <w:pPr>
        <w:widowControl w:val="0"/>
        <w:tabs>
          <w:tab w:val="left" w:pos="1136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з)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 xml:space="preserve">наличие паспорта безопасности объекта (территории) стационарного типа, предназначенного для организации отдыха детей и их оздоровления, утвержденного постановлением Правительства Российской Федерации от 14 мая 2021 года № 732 «Об утверждении требований к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антитерр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>-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ристической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детей и их оздоровления»;</w:t>
      </w:r>
    </w:p>
    <w:p w:rsidR="005F2D65" w:rsidRPr="005F2D65" w:rsidRDefault="005F2D65" w:rsidP="005F2D65">
      <w:pPr>
        <w:widowControl w:val="0"/>
        <w:tabs>
          <w:tab w:val="left" w:pos="1132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и)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>включение в реестр организаций отдыха детей и их оздоровления в Брянской области.</w:t>
      </w: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1291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Департамент физической культуры и спорта Брянской области: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определяет потребность в путевках и организует отдых и оздоровление</w:t>
      </w:r>
    </w:p>
    <w:p w:rsidR="005F2D65" w:rsidRPr="005F2D65" w:rsidRDefault="005F2D65" w:rsidP="005F2D65">
      <w:pPr>
        <w:widowControl w:val="0"/>
        <w:spacing w:after="0" w:line="317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учащихся детско-юношеских спортивных школ и учреждений спортивной подготовки в организациях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на основании соглашения формирует заявку о потребности в путевках и в установленные сроки направляет в департамент образования и науки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разрабатывает методические рекомендации по организации и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реализации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спортивных и культурно-массовых общеукрепляющих и оздоровительных программ;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организует проведение спортивных мероприятий для несовершеннолетних,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межлагерных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и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внутрилагерных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спортивных мероприятий в период оздоровительной кампании, уделяя особое внимание детям, находящимся в трудной жизненной ситуации;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оказывает содействие в подборе и подготовке на договорной основе специалистов в области физической культуры и спорта для организаций отдыха детей и их оздоровления из числа тренеров-преподавателей, тренеров, руководителей секций, кружков физкультурно-спортивных организаций по заявкам и за счет средств организаторов отдыха;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оказывает содействие в проведении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областных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профильных спортивных</w:t>
      </w:r>
    </w:p>
    <w:p w:rsidR="005F2D65" w:rsidRPr="005F2D65" w:rsidRDefault="005F2D65" w:rsidP="005F2D65">
      <w:pPr>
        <w:widowControl w:val="0"/>
        <w:spacing w:after="0" w:line="317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смен.</w:t>
      </w: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1256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Департамент семьи, социальной и демографической политики Брянской области: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организует отдых и оздоровление несовершеннолетних воспитанников стационарных отделений организаций социального обслуживания в организациях </w:t>
      </w: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обеспечивает создание условий для проведения инклюзивных смен в организациях отдыха детей и их оздоровления, включая техническое и кадровое обеспечение;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определяет потребность в путевках для несовершеннолетних воспитанников стационарных отделений организаций социального обслуживания в организации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формирует на основании соглашения заявку о потребности в путевках и в установленные сроки направляет в департамент образования и науки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обеспечивает формирование групп несовершеннолетних воспитанников стационарных отделений организаций социального обслуживания, проведение медицинского осмотра детей, направляемых в организации отдыха детей и их оздоровления, доставку к месту отдыха и обратно;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оказывает содействие в подборе специалистов для работы в организациях отдыха детей и их оздоровления в качестве воспитателей.</w:t>
      </w: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1289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Департамент культуры Брянской области: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определяет потребность в путевках и организует отдых и оздоровление творчески одаренных воспитанников и участников творческих коллективов учреждений культуры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формирует на основании соглашения заявку о потребности в путевках и в установленные сроки направляет в департамент образования и науки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оказывает содействие организациям отдыха детей и их оздоровления в части осуществления культурного обслуживания;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устанавливает в государственных учреждениях культуры и искусства Брянской области бесплатный вход для детей, находящихся в трудной жизненной ситуации, - участников оздоровительной кампании;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оказывает содействие в проведении областных профильных смен для творчески одаренных детей.</w:t>
      </w: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1287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Управление потребительского рынка и услуг, контроля в сфере производства и оборота этилового спирта, алкогольной и спиртосодержащей продукции Брянской области: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осуществляет консультативную и методическую помощь по организационно-технологическим вопросам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работы пищеблоков организаций отдыха детей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оказывает содействие в организации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повышения квалификации работников пищеблоков организаций отдыха детей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оказывает содействие в обеспечении нормативно-технологической документацией пищеблоков организаций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оказывает содействие в разработке цикличного меню с учетом норм рационального питания детей в организациях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проводит анализ состояния организации питания в организациях отдыха детей и их оздоровления.</w:t>
      </w: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1287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Департамент здравоохранения Брянской области: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определяет маршрутизацию детей, отдыхающих в организациях отдыха детей и их оздоровления, и сотрудников указанных организаций в случае необходимости оказания им медицинской помощи в стационарных условиях, в том числе при подозрении на инфекционные заболевания;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оказывает содействие в проведении медицинских осмотров и лабораторных обследований сотрудников, принимаемых на работу в организации отдыха детей и их оздоровления, а также медицинских осмотров несовершеннолетних граждан в возрасте от 14 до 17 лет (включительно), направляемых на временные работы органами государственной службы занятости населения;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оказывает содействие в создании условий для проведения инклюзивных смен в организациях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обеспечивает оказание скорой медицинской помощи и первичной медико-санитарной помощи отдыхающим в организациях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закрепляет медицинские организации за организациями отдыха детей и их оздоровления, расположенными на территории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обеспечивает контроль организации оказания медицинской помощи детям в организациях отдыха детей и их оздоровления в соответствии с приказом Министерства здравоохранения Российской Федерации от 13 июня 2018 года № 327н «Об утверждении Порядка оказания медицинской помощи несовершеннолетним в период оздоровления и организованного отдыха» и методическими рекомендациями МР 3.1/2.4.0239-21 «Рекомендации по организации работы организаций отдыха детей и их оздоровления в условиях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сохранения рисков распространения </w:t>
      </w:r>
      <w:r w:rsidRPr="005F2D65">
        <w:rPr>
          <w:rFonts w:ascii="Arial" w:eastAsia="Times New Roman" w:hAnsi="Arial" w:cs="Arial"/>
          <w:szCs w:val="24"/>
          <w:lang w:val="en-US" w:bidi="en-US"/>
        </w:rPr>
        <w:t>COVID</w:t>
      </w:r>
      <w:r w:rsidRPr="005F2D65">
        <w:rPr>
          <w:rFonts w:ascii="Arial" w:eastAsia="Times New Roman" w:hAnsi="Arial" w:cs="Arial"/>
          <w:szCs w:val="24"/>
          <w:lang w:bidi="en-US"/>
        </w:rPr>
        <w:t xml:space="preserve">-19 </w:t>
      </w:r>
      <w:r w:rsidRPr="005F2D65">
        <w:rPr>
          <w:rFonts w:ascii="Arial" w:eastAsia="Times New Roman" w:hAnsi="Arial" w:cs="Arial"/>
          <w:szCs w:val="24"/>
          <w:lang w:eastAsia="ru-RU"/>
        </w:rPr>
        <w:t xml:space="preserve">в 2021 году»,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утвержденными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Поповой А.Ю. 29 марта 2021 года;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оказывает содействие в организационно-методической и практической помощи по вопросам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подготовки медицинских пунктов организаций отдыха детей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и их оздоровления, укомплектованности их медицинскими работниками.</w:t>
      </w: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1287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Управление Министерства внутренних дел Российской Федерации по Брянской области, управление Федеральной службы войск национальной гвардии Российской Федерации по Брянской области в рамках компетенции и в пределах полномочий, определенных законодательством Российской Федерации: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оказывают содействие в обеспечении общественной безопасности и правопорядка в местах массового пребывания детей, в том числе в организациях отдыха детей и их оздоровления, в период проведения оздоровительной кампании;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организуют проведение профилактической работы по предупреждению детского дорожно-транспортного травматизма и созданию условий для безопасного нахождения детей на улицах в период каникул;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обеспечивают по заявкам представителей организаций сопровождение и безопасность перевозки детей в организации отдыха детей и их оздоровления и обратно сотрудниками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управления государственной инспекции безопасности дорожного движения управления МВД России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по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обеспечивают проведение разъяснительной работы, направленной на предупреждение правонарушений, совершаемых несовершеннолетними и в их отношении, среди отдыхающих в организациях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обеспечивают проведение в период оздоровительной кампании профилактических мероприятий с детьми, состоящими на учете в подразделениях по делам несовершеннолетних, комиссиях по делам несовершеннолетних и защите их прав;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осуществляют контроль (надзор) за соблюдением требований безопасного пребывания детей в организациях отдыха детей и их оздоровления.</w:t>
      </w: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1272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Брянской области: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проводит работу по реализации комплекса мер, направленных на обеспечение пожарной безопасности организаций отдыха детей и их оздоровления в период проведения оздоровительной кампании;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участвует в проведении организационно-массовых мероприятий с детьми в организациях отдыха детей и их оздоровления по отработке навыков, связанных с пожарной безопасностью, безопасностью на воде, защитой от чрезвычайных ситуаций природного и техногенного характера;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организует проведение с персоналом организаций отдыха детей и их оздоровления инструктажей, занятий и практической отработки действий при возникновении чрезвычайной ситуации в период оздоровительной кампании текущего года;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принимает меры по соблюдению безопасности на водных объектах, находящихся в организациях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осуществляет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контроль за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функционированием системы вызова экстренных оперативных служб в организациях отдыха детей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осуществляет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контроль за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обеспечением зданий организаций отдыха детей и их оздоровления исправными автоматическими системами противопожарной защиты, в том числе системами передачи сигнала о пожаре на пульт подразделений пожарной охраны, телефонной связью и средствами индивидуальной защиты органов дыхания и зрения человека от опасных факторов пожара;</w:t>
      </w:r>
    </w:p>
    <w:p w:rsidR="005F2D65" w:rsidRPr="005F2D65" w:rsidRDefault="005F2D65" w:rsidP="005F2D65">
      <w:pPr>
        <w:framePr w:w="9394" w:h="14107" w:hRule="exact" w:wrap="none" w:vAnchor="page" w:hAnchor="page" w:x="1604" w:y="1246"/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проводит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надзорно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>-профилактические мероприятия в области пожарной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обеспечивает организационно-методическую, профилактическую работу с организациями отдыха детей и их оздоровления по созданию в них безопасных условий пребывания людей.</w:t>
      </w: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1414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Управление Федеральной службы по надзору в сфере защиты прав потребителей и благополучия человека по Брянской области: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обеспечивает государственный санитарно-эпидемиологический надзор за соблюдением санитарных правил в организациях отдыха детей и их оздоровления в период их подготовки и функционирования;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участвует в подготовке медицинских работников и руководителей организаций отдыха детей и их оздоровления в соответствии с установленными санитарно-эпидемиологическими требованиями и нормами;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осуществляет контрольно-надзорные мероприятия по соблюдению требований санитарного законодательства организациями отдыха детей и их оздоровления в ходе оздоровительной кампании;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оперативно информирует руководителей организаций отдыха детей и их оздоровления об изменениях санитарного законодательства и изменениях санитарно-эпидемиологической обстановки на территории Брянской области.</w:t>
      </w: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1414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Управление государственной службы по труду и занятости населения Брянской области: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осуществляет взаимодействие с органами местного самоуправления, департаментом образования и науки Брянской области и работодателями по организации временного трудоустройства несовершеннолетних граждан в возрасте от 14 до 17 лет (включительно) в свободное от учебы время;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организует временное трудоустройство несовершеннолетних граждан в возрасте от 14 до 17 лет (включительно) в свободное от учебы время;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обеспечивает совместно с главами муниципальных образований временное трудоустройство несовершеннолетних граждан в возрасте от 14 до 17 (включительно) в свободное от учебы время в профильных лагерях (профильных сменах), особое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внимание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уделяя детям, находящимся в трудной жизненной ситуации;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осуществляет мониторинг организации временного трудоустройства несовершеннолетних граждан в возрасте от 14 до 17 лет (включительно) в свободное от учебы время;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оказывает содействие в комплектовании работниками организаций отдыха детей и их оздоровления для выполнения временных работ, в том числе в период подготовки к оздоровительной кампании.</w:t>
      </w:r>
    </w:p>
    <w:p w:rsidR="005F2D65" w:rsidRPr="005F2D65" w:rsidRDefault="005F2D65" w:rsidP="005F2D65">
      <w:pPr>
        <w:widowControl w:val="0"/>
        <w:numPr>
          <w:ilvl w:val="0"/>
          <w:numId w:val="38"/>
        </w:numPr>
        <w:tabs>
          <w:tab w:val="left" w:pos="1414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Союз организаций профсоюзов «Федерация профсоюзов Брянской области»: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определяет потребность в путевках для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детей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работающих граждан предприятий и учреждений Брянской области в организации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участвует в обеспечении путевками детей работающих граждан предприятий и учреждений через профсоюзные организации Брянской области в организации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на основании соглашения формирует заявку о потребности в путевках и в установленные сроки направляет в департамент образования и науки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оказывает содействие в подготовке и приведении в соответствие материальной базы организаций отдыха детей и их оздоровления, находящихся в ведении Союза организаций профсоюзов «Федерация профсоюзов Брянской области»;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оказывает постоянную информационную и методическую помощь в вопросах трудового законодательства, оплаты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труда работников организаций отдыха детей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информирует работников предприятий и организаций о механизме организации отдыха и оздоровления детей в регионе;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ежемесячно направляет в департамент образования и науки Брянской области отчет о выдаче и использовании путевок;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осуществляет мониторинг проведения оздоровительной кампании на территории Брянской области в текущем году.</w:t>
      </w:r>
    </w:p>
    <w:p w:rsidR="005F2D65" w:rsidRPr="005F2D65" w:rsidRDefault="005F2D65" w:rsidP="005F2D65">
      <w:pPr>
        <w:widowControl w:val="0"/>
        <w:numPr>
          <w:ilvl w:val="0"/>
          <w:numId w:val="40"/>
        </w:numPr>
        <w:tabs>
          <w:tab w:val="left" w:pos="1426"/>
        </w:tabs>
        <w:spacing w:after="0" w:line="317" w:lineRule="exact"/>
        <w:ind w:firstLine="76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Организации отдыха детей и их оздоровления Брянской области: </w:t>
      </w: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 xml:space="preserve">обеспечивают качественную и своевременную подготовку материально-технической базы, обращая особое внимание на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санитарнотехническое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состояние пищеблоков, систем водоснабжения и водоотведения, мест для купания;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осуществляют открытие лагерных смен после приемки организаций отдыха детей и их оздоровления соответствующими приемочными комиссиями и при наличии допусков контрольно-надзорных служб;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в течение 10 рабочих дней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с даты заключения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государственного контракта на оказание услуг по организации отдыха и оздоровления детей предоставляют в департамент образования и науки Брянской области путевки для обеспечения отдыха и оздоровления детей, обучающихся в образовательных организациях на территории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 первоочередном порядке организуют отдых и оздоровление дете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й-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сирот и детей, оставшихся без попечения родителей, обучающихся в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интернатных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учреждениях Брянской области; детей из приемных, опекунских семей; несовершеннолетних воспитанников стационарных организаций социального обслуживания Брянской области; детей-инвалидов; детей с ограниченными возможностями здоровья; детей, проживающих в населенных пунктах: Климовский муниципальный район: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Каменский Хутор,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Новые Юрковичи,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Кирилловка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Новый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Ропск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Любечяне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Брахлов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Старые Юрковичи; Стародубский муниципальный округ: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Понуровка,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Воронок,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Азаровка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Елионка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;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Погарский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муниципальный район: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Кистер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Сарычи,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Горицы,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Витемля;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Суземский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муниципальный район: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>. Новая</w:t>
      </w:r>
    </w:p>
    <w:p w:rsidR="005F2D65" w:rsidRPr="005F2D65" w:rsidRDefault="005F2D65" w:rsidP="005F2D65">
      <w:pPr>
        <w:widowControl w:val="0"/>
        <w:spacing w:after="0" w:line="317" w:lineRule="exact"/>
        <w:jc w:val="both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Погощь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Зерново;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Севский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муниципальный район: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Лемешовка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Подывотье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Первомайское,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Хинель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Липница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;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Трубчевский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муниципальный район: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Белая Березка,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.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Сагутьево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н.п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>. Селец; детей один из родителей (законных представителей) которых призван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 детей, один из родителей (законных представителей) которых проходит военную службу в Вооруженных Силах Российской Федерации по контракту, участвует в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области; детей, один из родителей (законных представителей) которых заключил контракт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области, Херсонской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8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организуют энтомологическое обследование, противоклещевую (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акарицидную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) и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дератизационную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обработку территории организации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8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обеспечивают соблюдение норм обеспечения питанием детей, а также санитарно-эпидемиологических требований к организации питания детей, поставляемым пищевым продуктам, их хранению;</w:t>
      </w:r>
    </w:p>
    <w:p w:rsidR="005F2D65" w:rsidRPr="005F2D65" w:rsidRDefault="005F2D65" w:rsidP="005F2D65">
      <w:pPr>
        <w:widowControl w:val="0"/>
        <w:spacing w:after="0" w:line="317" w:lineRule="exact"/>
        <w:ind w:firstLine="78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обеспечивают качественный подбор поставщиков продовольственного сырья и пищевых продуктов, организаторов питания;</w:t>
      </w:r>
    </w:p>
    <w:p w:rsidR="005F2D65" w:rsidRPr="005F2D65" w:rsidRDefault="005F2D65" w:rsidP="005F2D65">
      <w:pPr>
        <w:widowControl w:val="0"/>
        <w:spacing w:after="0" w:line="317" w:lineRule="exact"/>
        <w:ind w:firstLine="78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обеспечивают качественной питьевой водой в соответствии с гигиеническими </w:t>
      </w: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требованиями, в том числе путем приобретения и установки фильтров по доочистке, использования бутилированной питьевой воды, соответствующей требованиям санитарных правил;</w:t>
      </w:r>
    </w:p>
    <w:p w:rsidR="005F2D65" w:rsidRPr="005F2D65" w:rsidRDefault="005F2D65" w:rsidP="005F2D65">
      <w:pPr>
        <w:widowControl w:val="0"/>
        <w:spacing w:after="0" w:line="317" w:lineRule="exact"/>
        <w:ind w:firstLine="78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обеспечивают комплектование квалифицированным медицинским персоналом, имеющим практику работы в детских медицинских организациях;</w:t>
      </w:r>
    </w:p>
    <w:p w:rsidR="005F2D65" w:rsidRPr="005F2D65" w:rsidRDefault="005F2D65" w:rsidP="005F2D65">
      <w:pPr>
        <w:widowControl w:val="0"/>
        <w:spacing w:after="0" w:line="317" w:lineRule="exact"/>
        <w:ind w:firstLine="78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обеспечивают прием на работу сотрудников при условии прохождения ими соответствующего медицинского обследования, привитых в соответствии с национальным календарем профилактических прививок и прошедших профессиональную гигиеническую подготовку с аттестацией;</w:t>
      </w:r>
    </w:p>
    <w:p w:rsidR="005F2D65" w:rsidRPr="005F2D65" w:rsidRDefault="005F2D65" w:rsidP="005F2D65">
      <w:pPr>
        <w:widowControl w:val="0"/>
        <w:spacing w:after="0" w:line="317" w:lineRule="exact"/>
        <w:ind w:firstLine="78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в случае выявления инфекционных заболеваний, пищевых отравлений, травматизма, аварийных ситуаций в работе водопроводных, канализационных систем и систем электроснабжения организации отдыха детей и их оздоровления в установленном порядке информируют прокуратуру Брянской области, управление Федеральной службы по надзору в сфере защиты прав потребителей и благополучия человека по Брянской области, федеральное бюджетное учреждение здравоохранения «Центр гигиены и эпидемиологии</w:t>
      </w:r>
      <w:proofErr w:type="gramEnd"/>
    </w:p>
    <w:p w:rsidR="005F2D65" w:rsidRPr="005F2D65" w:rsidRDefault="005F2D65" w:rsidP="005F2D65">
      <w:pPr>
        <w:widowControl w:val="0"/>
        <w:spacing w:after="0" w:line="317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 Брянской области», департамент здравоохранения Брянской области, департамент образования и науки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осуществляют комплекс мер, направленных на недопущение случаев детского дорожно-транспортного травматизма и обучение детей навыкам безопасного поведения на дорогах и улицах;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обеспечивают заключение договоров страхования от несчастных случаев во время пребывания детей в организациях отдыха детей и их оздоровления со страховой организацией;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обеспечивают безопасность детей, обслуживающего персонала, сохранность имущества, охрану территории;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обеспечивают проведение комплекса охранных мероприятий с привлечением государственных и частных охранных предприятий;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обеспечивают выполнение требований пожарной безопасности, а также создание безопасных условий в организации отдыха детей и их оздоровления на воде;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обеспечивают антитеррористическую защищенность и инженерно- техническую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укрепленность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объекта (территории), предназначенного для организации отдыха детей и их оздоровления;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принимают меры по организации и обеспечению инклюзивного детского отдыха, адаптации базы организации отдыха детей и их оздоровления для детей-инвалидов, детей с ограниченными возможностями здоровья;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представляют в департамент образования и науки Брянской области до 1 мая текущего года соответствующие сведения о деятельности в сфере организации отдыха и оздоровления детей для включения в реестр организаций отдыха детей и их оздоровления в Брянской области в установленном порядке;</w:t>
      </w:r>
    </w:p>
    <w:p w:rsidR="005F2D65" w:rsidRPr="005F2D65" w:rsidRDefault="005F2D65" w:rsidP="005F2D65">
      <w:pPr>
        <w:widowControl w:val="0"/>
        <w:spacing w:after="18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заключают надлежаще оформленные договоры с родителями (законными представителями) в соответствии с законодательством Российской Федерации об оказании услуги в организациях отдыха детей и их оздоровления и о защите прав потребителей.</w:t>
      </w:r>
    </w:p>
    <w:p w:rsidR="005F2D65" w:rsidRPr="005F2D65" w:rsidRDefault="005F2D65" w:rsidP="005F2D65">
      <w:pPr>
        <w:widowControl w:val="0"/>
        <w:spacing w:after="180" w:line="317" w:lineRule="exact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6. Порядок обеспечения детей в Брянской области путевками</w:t>
      </w:r>
      <w:r w:rsidRPr="005F2D65">
        <w:rPr>
          <w:rFonts w:ascii="Arial" w:eastAsia="Times New Roman" w:hAnsi="Arial" w:cs="Arial"/>
          <w:szCs w:val="24"/>
          <w:lang w:eastAsia="ru-RU"/>
        </w:rPr>
        <w:br/>
        <w:t>в загородные лагеря и лагеря санаторного типа</w:t>
      </w:r>
    </w:p>
    <w:p w:rsidR="005F2D65" w:rsidRPr="005F2D65" w:rsidRDefault="005F2D65" w:rsidP="005F2D65">
      <w:pPr>
        <w:widowControl w:val="0"/>
        <w:numPr>
          <w:ilvl w:val="0"/>
          <w:numId w:val="41"/>
        </w:numPr>
        <w:tabs>
          <w:tab w:val="left" w:pos="1272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Приобретение путевок осуществляется департаментом образования и науки Брянской области в установленном действующим законодательством порядке,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и настоящим Положением в пределах средств, предусмотренных в областном бюджете на текущий год на реализацию мероприятий по проведению оздоровительной кампании.</w:t>
      </w:r>
      <w:proofErr w:type="gramEnd"/>
    </w:p>
    <w:p w:rsidR="005F2D65" w:rsidRPr="005F2D65" w:rsidRDefault="005F2D65" w:rsidP="005F2D65">
      <w:pPr>
        <w:widowControl w:val="0"/>
        <w:numPr>
          <w:ilvl w:val="0"/>
          <w:numId w:val="41"/>
        </w:numPr>
        <w:tabs>
          <w:tab w:val="left" w:pos="1276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Заявления и заявки (на бумажном носителе, в форме электронного документа) с указанием вида путевки в загородные лагеря и лагеря санаторного типа направляются:</w:t>
      </w:r>
    </w:p>
    <w:p w:rsidR="005F2D65" w:rsidRPr="005F2D65" w:rsidRDefault="005F2D65" w:rsidP="005F2D65">
      <w:pPr>
        <w:widowControl w:val="0"/>
        <w:tabs>
          <w:tab w:val="left" w:pos="1082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а)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>в департамент образования и науки Брянской области: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интернатными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учреждениями, в которых проживают дети-сироты</w:t>
      </w:r>
    </w:p>
    <w:p w:rsidR="005F2D65" w:rsidRPr="005F2D65" w:rsidRDefault="005F2D65" w:rsidP="005F2D65">
      <w:pPr>
        <w:widowControl w:val="0"/>
        <w:spacing w:after="0" w:line="317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и дети, оставшиеся без попечения родителей;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органами исполнительной власти Брянской области (департамент семьи, социальной и демографической политики Брянской области, департамент физической культуры и спорта Брянской области, департамент культуры Брянской области);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уполномоченными органами местного самоуправления;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Союзом организаций профсоюзов «Федерация профсоюзов Брянской области»;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организациями и предприятиями независимо от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организационноправовых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форм и форм собственности, компенсирующими родительскую долю стоимости путевки за счет собственных средств;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юридическими лицами всех форм собственности, организующими проведение профильных смен;</w:t>
      </w:r>
    </w:p>
    <w:p w:rsidR="005F2D65" w:rsidRPr="005F2D65" w:rsidRDefault="005F2D65" w:rsidP="005F2D65">
      <w:pPr>
        <w:widowControl w:val="0"/>
        <w:tabs>
          <w:tab w:val="left" w:pos="1062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б)</w:t>
      </w:r>
      <w:r w:rsidRPr="005F2D65">
        <w:rPr>
          <w:rFonts w:ascii="Arial" w:eastAsia="Times New Roman" w:hAnsi="Arial" w:cs="Arial"/>
          <w:szCs w:val="24"/>
          <w:lang w:eastAsia="ru-RU"/>
        </w:rPr>
        <w:tab/>
        <w:t>в уполномоченные органы местного самоуправления или многофункциональные центры Брянской области - родителями (законными представителями) детей, относящихся к категориям, указанным в пункте 2.4 раздела 2 настоящего Положения.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Подача заявлений родителей (законных представителей) на отдых и оздоровление детей осуществляется в летний период не ранее 15 апреля текущего года и заканчивается за 15 календарных дней до начала смены.</w:t>
      </w:r>
    </w:p>
    <w:p w:rsidR="005F2D65" w:rsidRPr="005F2D65" w:rsidRDefault="005F2D65" w:rsidP="005F2D65">
      <w:pPr>
        <w:widowControl w:val="0"/>
        <w:numPr>
          <w:ilvl w:val="0"/>
          <w:numId w:val="41"/>
        </w:numPr>
        <w:tabs>
          <w:tab w:val="left" w:pos="1276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Заявления (на бумажном носителе, в форме электронного документа) подлежат регистрации в журнале, пронумерованном, прошнурованном и скрепленном печатью соответствующего уполномоченного органа, согласно очередности подачи.</w:t>
      </w:r>
    </w:p>
    <w:p w:rsidR="005F2D65" w:rsidRPr="005F2D65" w:rsidRDefault="005F2D65" w:rsidP="005F2D65">
      <w:pPr>
        <w:widowControl w:val="0"/>
        <w:numPr>
          <w:ilvl w:val="0"/>
          <w:numId w:val="41"/>
        </w:numPr>
        <w:tabs>
          <w:tab w:val="left" w:pos="1276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Департамент образования и науки Брянской области на основании представленных заявок, с учетом среднестатистических данных численности обучающихся образовательных организаций в муниципальных образованиях формирует сводную региональную заявку и направляет в загородные лагеря и лагеря санаторного типа для ее исполнения.</w:t>
      </w:r>
    </w:p>
    <w:p w:rsidR="005F2D65" w:rsidRPr="005F2D65" w:rsidRDefault="005F2D65" w:rsidP="005F2D65">
      <w:pPr>
        <w:widowControl w:val="0"/>
        <w:numPr>
          <w:ilvl w:val="0"/>
          <w:numId w:val="41"/>
        </w:numPr>
        <w:tabs>
          <w:tab w:val="left" w:pos="1276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Загородные лагеря и лагеря санаторного типа в течение 10 рабочих дней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с даты заключения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государственного контракта на оказание услуг по организации отдыха и оздоровления детей представляют в департамент образования и науки Брянской области путевки для дальнейшего распределения (на основании соглашения):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интернатным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учреждениям, в которых проживают дети-сироты и дети, оставшиеся без попечения родителей;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органам исполнительной власти Брянской области (департамент семьи, социальной и демографической политики Брянской области, департамент</w:t>
      </w:r>
      <w:proofErr w:type="gramEnd"/>
    </w:p>
    <w:p w:rsidR="005F2D65" w:rsidRPr="005F2D65" w:rsidRDefault="005F2D65" w:rsidP="005F2D65">
      <w:pPr>
        <w:widowControl w:val="0"/>
        <w:spacing w:after="0" w:line="317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физической культуры и спорта Брянской области, департамент культуры Брянской области);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Союзу организаций профсоюзов «Федерация профсоюзов Брянской области»;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уполномоченным органам местного самоуправления;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юридическим лицам всех форм собственности.</w:t>
      </w:r>
    </w:p>
    <w:p w:rsidR="005F2D65" w:rsidRPr="005F2D65" w:rsidRDefault="005F2D65" w:rsidP="005F2D65">
      <w:pPr>
        <w:widowControl w:val="0"/>
        <w:numPr>
          <w:ilvl w:val="0"/>
          <w:numId w:val="41"/>
        </w:numPr>
        <w:tabs>
          <w:tab w:val="left" w:pos="1278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 xml:space="preserve">Путевки выдаются на основании соглашения уполномоченному лицу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интернатных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учреждений, в которых проживают дети-сироты и дети, оставшиеся без попечения родителей, исполнительным органам государственной власти Брянской области (департамент семьи, социальной и демографической политики Брянской области, департамент физической культуры и спорта Брянской области, департамент культуры Брянской области), уполномоченным органам местного самоуправления, Союзу организаций профсоюзов «Федерация профсоюзов Брянской области» и юридическим лицам всех форм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собственности.</w:t>
      </w:r>
    </w:p>
    <w:p w:rsidR="005F2D65" w:rsidRPr="005F2D65" w:rsidRDefault="005F2D65" w:rsidP="005F2D65">
      <w:pPr>
        <w:widowControl w:val="0"/>
        <w:numPr>
          <w:ilvl w:val="0"/>
          <w:numId w:val="41"/>
        </w:numPr>
        <w:tabs>
          <w:tab w:val="left" w:pos="1278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 случае неполучения путевок уполномоченным лицом за пять дней до даты заезда в загородные лагеря и лагеря санаторного типа путевки перераспределяются департаментом образования и науки Брянской области согласно очередности в сводной информации об общей потребности в предоставлении путевок.</w:t>
      </w:r>
    </w:p>
    <w:p w:rsidR="005F2D65" w:rsidRPr="005F2D65" w:rsidRDefault="005F2D65" w:rsidP="005F2D65">
      <w:pPr>
        <w:widowControl w:val="0"/>
        <w:numPr>
          <w:ilvl w:val="0"/>
          <w:numId w:val="41"/>
        </w:numPr>
        <w:tabs>
          <w:tab w:val="left" w:pos="1278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 xml:space="preserve">При невозможности использования предоставленных путевок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интернатные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учреждения, в которых проживают дети-сироты и дети, оставшиеся без попечения родителей, исполнительные органы государственной власти Брянской области (департамент семьи, социальной и демографической политики Брянской области, департамент физической культуры и спорта Брянской области, департамент культуры Брянской области), уполномоченные органы местного самоуправления, Союз организаций профсоюзов «Федерация профсоюзов Брянской области» и юридические лица всех форм собственности не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позднее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чем за пять дней до заезда в загородные лагеря и лагеря санаторного типа производят возврат нереализованных путевок в департамент образования и науки Брянской области с письменным разъяснением причин возврата.</w:t>
      </w:r>
    </w:p>
    <w:p w:rsidR="005F2D65" w:rsidRPr="005F2D65" w:rsidRDefault="005F2D65" w:rsidP="005F2D65">
      <w:pPr>
        <w:widowControl w:val="0"/>
        <w:numPr>
          <w:ilvl w:val="0"/>
          <w:numId w:val="41"/>
        </w:numPr>
        <w:tabs>
          <w:tab w:val="left" w:pos="1278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Органы исполнительной власти Брянской области (департамент семьи, социальной и демографической политики Брянской области, департамент физической культуры и спорта Брянской области, департамент культуры Брянской области), уполномоченные органы местного самоуправления, Союз организаций профсоюзов «Федерация профсоюзов Брянской области» и юридические лица всех форм собственности: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назначают ответственных за прием заявлений от родителей (законных представителей), прием коллективных заявок от образовательных и иных организаций, осуществляющих деятельность на территории муниципального образования, получение и выдачу путевок в рамках организации отдыха и оздоровления детей в Брянской области;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 xml:space="preserve">осуществляют прием заявлений о предоставлении путевок в загородные лагеря и лагеря санаторного типа (далее - заявление) от подведомственных организаций, </w:t>
      </w: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образовательных и иных организаций, родителей (законных представителей) детей (далее - заявители) и необходимых документов согласно пункту 6.10 раздела 6 настоящего Положения в установленные сроки, их рассмотрение, получение путевок и их выдачу в порядке очередности, определенной датой регистрации заявлений, и согласно настоящему Положению, а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также несут ответственность за достоверность представленных документов;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регистрируют принятые заявления в журнале регистрации с обязательным присвоением номера и указанием желаемого периода отдыха и оздоровления ребенка, а также загородного лагеря или лагеря санаторного типа;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ведут персонифицированный учет получателей путевок с использованием средств областного бюджета на возмещение части стоимости путевки в целях соблюдения условий пункта 2.3 раздела 2 настоящего Положения;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обеспечивают сохранность представленных документов (согласно пункту 6.10 раздела 6 настоящего Положения) для подтверждения использования средств областного бюджета по целевому назначению. По запросу представляют указанные документы в департамент образования и науки Брянской области в течение трех рабочих дней с момента получения соответствующего запроса;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обеспечивают выдачу путевок, а также заезд детей в загородные лагеря и лагеря санаторного типа (при выдаче путевок для категорий детей, указанных в пункте 5 указа, в обязательном порядке подкрепляют к обратному талону путевки копию документа, подтверждающего отнесение ребенка, подлежащего отдыху и оздоровлению, к категории детей, находящихся в трудной жизненной ситуации);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направляют в департамент образования и науки Брянской области ежемесячно, в срок до пятого числа месяца, следующего за отчетным, отчет о выдаче и использовании путевок по утвержденной департаментом форме.</w:t>
      </w:r>
      <w:proofErr w:type="gramEnd"/>
    </w:p>
    <w:p w:rsidR="005F2D65" w:rsidRPr="005F2D65" w:rsidRDefault="005F2D65" w:rsidP="005F2D65">
      <w:pPr>
        <w:widowControl w:val="0"/>
        <w:numPr>
          <w:ilvl w:val="0"/>
          <w:numId w:val="41"/>
        </w:numPr>
        <w:tabs>
          <w:tab w:val="left" w:pos="1411"/>
        </w:tabs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Для получения путевки родители (законные представители) представляют в уполномоченные органы местного самоуправления через Единый портал государственных и муниципальных услуг (функций) или в многофункциональный центр предоставления государственных и муниципальных услуг следующие документы: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заявление с указанием фамилии, имени, отчества и даты рождения ребенка, места работы, домашнего адреса и контактного телефона родителя (законного представителя);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копию свидетельства о рождении ребенка, паспорта ребенка в случае достижения им 14-летнего возраста;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копию документа, удостоверяющего личность родителя (законного представителя);</w:t>
      </w:r>
    </w:p>
    <w:p w:rsidR="005F2D65" w:rsidRPr="005F2D65" w:rsidRDefault="005F2D65" w:rsidP="005F2D65">
      <w:pPr>
        <w:widowControl w:val="0"/>
        <w:spacing w:after="0" w:line="317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справку с места учебы ребенка;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справку для получения путевки в лагерь санаторного типа по форме 070/у;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копии документов, подтверждающих отнесение ребенка к категории детей, находящихся в трудной жизненной ситуации, в трех экземплярах*.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 случае если указанные в настоящем пункте копии документов не заверены в установленном порядке, они должны быть предъявлены с оригиналами.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Для получения путевок по коллективным заявкам вышеперечисленный перечень документов представляется в органы исполнительной власти Брянской области (департамент семьи, социальной и демографической политики Брянской области, </w:t>
      </w: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департамент физической культуры и спорта Брянской области, департамент культуры Брянской области) подведомственными организациями по курируемым направлениям.</w:t>
      </w:r>
    </w:p>
    <w:p w:rsidR="005F2D65" w:rsidRPr="005F2D65" w:rsidRDefault="005F2D65" w:rsidP="005F2D65">
      <w:pPr>
        <w:widowControl w:val="0"/>
        <w:numPr>
          <w:ilvl w:val="0"/>
          <w:numId w:val="41"/>
        </w:numPr>
        <w:tabs>
          <w:tab w:val="left" w:pos="1414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Органами исполнительной власти Брянской области (департамент семьи, социальной и демографической политики Брянской области, департамент физической культуры и спорта Брянской области, департамент культуры Брянской области), уполномоченными органами местного самоуправления, Союзом организаций профсоюзов «Федерация профсоюзов Брянской области» решение об отказе в предоставлении путевки может быть принято в случаях: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несоответствия критериям, определенным в пунктах 2.3, 2.4 раздела 2 настоящего Положения;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представления неполного пакета документов, указанных в пункте 6.10 раздела 6 настоящего Положения;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обнаружения в представленных документах, указанных в пункте 6.10 раздела 6 настоящего Положения, недостоверных сведений.</w:t>
      </w:r>
    </w:p>
    <w:p w:rsidR="005F2D65" w:rsidRPr="005F2D65" w:rsidRDefault="005F2D65" w:rsidP="005F2D65">
      <w:pPr>
        <w:widowControl w:val="0"/>
        <w:numPr>
          <w:ilvl w:val="0"/>
          <w:numId w:val="41"/>
        </w:numPr>
        <w:tabs>
          <w:tab w:val="left" w:pos="1414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 день заезда родители (законные представители) представляют в организацию отдыха детей и их оздоровления: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медицинскую справку по форме 079/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у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или 076/у-04;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путевку в загородный лагерь или лагерь санаторного типа;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копии документов, подтверждающих отнесение ребенка к категории детей, находящихся в трудной жизненной ситуации, в двух экземплярах.</w:t>
      </w:r>
    </w:p>
    <w:p w:rsidR="005F2D65" w:rsidRPr="005F2D65" w:rsidRDefault="005F2D65" w:rsidP="005F2D65">
      <w:pPr>
        <w:widowControl w:val="0"/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 случае выявления факта несоблюдения родителем (законным представителем) условий пункта 2.3 раздела 2 настоящего Положения родитель (законный представитель) обязан осуществить возврат денежных средств, затраченных на возмещение части стоимости путевки в загородные лагеря и лагеря санаторного типа.</w:t>
      </w:r>
    </w:p>
    <w:p w:rsidR="005F2D65" w:rsidRPr="005F2D65" w:rsidRDefault="005F2D65" w:rsidP="005F2D65">
      <w:pPr>
        <w:widowControl w:val="0"/>
        <w:numPr>
          <w:ilvl w:val="0"/>
          <w:numId w:val="41"/>
        </w:numPr>
        <w:tabs>
          <w:tab w:val="left" w:pos="1414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Контроль за целевым и эффективным использованием средств областного бюджета на возмещение части стоимости путевок в загородные лагеря и лагеря санаторного типа возлагается на департамент образования и науки Брянской области.</w:t>
      </w: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widowControl w:val="0"/>
        <w:spacing w:after="0" w:line="317" w:lineRule="exact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 xml:space="preserve">                                                                     Приложение № 6</w:t>
      </w:r>
    </w:p>
    <w:p w:rsidR="005F2D65" w:rsidRPr="005F2D65" w:rsidRDefault="005F2D65" w:rsidP="005F2D65">
      <w:pPr>
        <w:widowControl w:val="0"/>
        <w:spacing w:after="0" w:line="317" w:lineRule="exact"/>
        <w:ind w:left="468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к постановлению администрации Стародубского муниципального округа Брянской области</w:t>
      </w:r>
    </w:p>
    <w:p w:rsidR="005F2D65" w:rsidRPr="005F2D65" w:rsidRDefault="005F2D65" w:rsidP="005F2D65">
      <w:pPr>
        <w:widowControl w:val="0"/>
        <w:spacing w:after="0" w:line="317" w:lineRule="exact"/>
        <w:ind w:left="4680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от 20 мая 2026 г.  № 778</w:t>
      </w:r>
    </w:p>
    <w:p w:rsidR="005F2D65" w:rsidRPr="005F2D65" w:rsidRDefault="005F2D65" w:rsidP="005F2D65">
      <w:pPr>
        <w:tabs>
          <w:tab w:val="left" w:pos="373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widowControl w:val="0"/>
        <w:spacing w:after="0" w:line="322" w:lineRule="exact"/>
        <w:jc w:val="center"/>
        <w:rPr>
          <w:rFonts w:ascii="Arial" w:eastAsia="Times New Roman" w:hAnsi="Arial" w:cs="Arial"/>
          <w:szCs w:val="24"/>
          <w:lang w:eastAsia="ru-RU"/>
        </w:rPr>
      </w:pPr>
      <w:bookmarkStart w:id="0" w:name="_GoBack"/>
      <w:bookmarkEnd w:id="0"/>
      <w:r w:rsidRPr="005F2D65">
        <w:rPr>
          <w:rFonts w:ascii="Arial" w:eastAsia="Times New Roman" w:hAnsi="Arial" w:cs="Arial"/>
          <w:szCs w:val="24"/>
          <w:lang w:eastAsia="ru-RU"/>
        </w:rPr>
        <w:tab/>
        <w:t>Положение</w:t>
      </w:r>
    </w:p>
    <w:p w:rsidR="005F2D65" w:rsidRPr="005F2D65" w:rsidRDefault="005F2D65" w:rsidP="005F2D65">
      <w:pPr>
        <w:widowControl w:val="0"/>
        <w:spacing w:after="273" w:line="322" w:lineRule="exact"/>
        <w:jc w:val="center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об организации лагерей с дневным пребыванием на базе</w:t>
      </w:r>
      <w:r w:rsidRPr="005F2D65">
        <w:rPr>
          <w:rFonts w:ascii="Arial" w:eastAsia="Times New Roman" w:hAnsi="Arial" w:cs="Arial"/>
          <w:szCs w:val="24"/>
          <w:lang w:eastAsia="ru-RU"/>
        </w:rPr>
        <w:br/>
        <w:t>общеобразовательных учреждений и учреждений дополнительного образования Стародубского муниципального округа Брянской области</w:t>
      </w:r>
    </w:p>
    <w:p w:rsidR="005F2D65" w:rsidRPr="005F2D65" w:rsidRDefault="005F2D65" w:rsidP="005F2D65">
      <w:pPr>
        <w:widowControl w:val="0"/>
        <w:numPr>
          <w:ilvl w:val="0"/>
          <w:numId w:val="42"/>
        </w:numPr>
        <w:tabs>
          <w:tab w:val="left" w:pos="3614"/>
        </w:tabs>
        <w:spacing w:after="298" w:line="280" w:lineRule="exact"/>
        <w:ind w:left="332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Основные положения</w:t>
      </w:r>
    </w:p>
    <w:p w:rsidR="005F2D65" w:rsidRPr="005F2D65" w:rsidRDefault="005F2D65" w:rsidP="005F2D65">
      <w:pPr>
        <w:widowControl w:val="0"/>
        <w:numPr>
          <w:ilvl w:val="1"/>
          <w:numId w:val="46"/>
        </w:numPr>
        <w:spacing w:after="0" w:line="322" w:lineRule="exact"/>
        <w:ind w:left="0" w:firstLine="851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Настоящее Положение об организации лагерей с дневным пребыванием на базе общеобразовательных учреждений и учреждений дополнительного образования Стародубского муниципального округа Брянской области (далее-Положение) определяет порядок создания и организации работы лагерей с дневным пребыванием на базе общеобразовательных учреждений и учреждений дополнительного образования (далее - лагерь), порядок и условия приема детей в лагерь.</w:t>
      </w:r>
    </w:p>
    <w:p w:rsidR="005F2D65" w:rsidRPr="005F2D65" w:rsidRDefault="005F2D65" w:rsidP="005F2D65">
      <w:pPr>
        <w:widowControl w:val="0"/>
        <w:numPr>
          <w:ilvl w:val="1"/>
          <w:numId w:val="42"/>
        </w:numPr>
        <w:spacing w:after="0" w:line="317" w:lineRule="exact"/>
        <w:ind w:firstLine="851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Лагерь создается в целях обеспечения условий для оздоровления, отдыха детей и рационального использования ими свободного времени, формирования у детей общей культуры и навыков здорового образа жизни, социальной адаптации детей с учетом возрастных особенностей. </w:t>
      </w:r>
    </w:p>
    <w:p w:rsidR="005F2D65" w:rsidRPr="005F2D65" w:rsidRDefault="005F2D65" w:rsidP="005F2D65">
      <w:pPr>
        <w:widowControl w:val="0"/>
        <w:numPr>
          <w:ilvl w:val="1"/>
          <w:numId w:val="42"/>
        </w:numPr>
        <w:spacing w:after="0" w:line="317" w:lineRule="exact"/>
        <w:ind w:firstLine="78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Лагерь обеспечивает реализацию программ работы с детьми, предусматривающих полноценное питание,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интересам, творческих мастерских.</w:t>
      </w:r>
    </w:p>
    <w:p w:rsidR="005F2D65" w:rsidRPr="005F2D65" w:rsidRDefault="005F2D65" w:rsidP="005F2D65">
      <w:pPr>
        <w:widowControl w:val="0"/>
        <w:numPr>
          <w:ilvl w:val="1"/>
          <w:numId w:val="42"/>
        </w:numPr>
        <w:tabs>
          <w:tab w:val="left" w:pos="1275"/>
        </w:tabs>
        <w:spacing w:after="0" w:line="317" w:lineRule="exact"/>
        <w:ind w:firstLine="78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 xml:space="preserve">В своей деятельности лагерь руководствуется Федеральным законом от 29 декабря 2012 года № 273-ФЗ «Об образовании в Российской Федерации», Трудовым кодексом Российской Федерации, 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коронавирусной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инфекции (</w:t>
      </w:r>
      <w:r w:rsidRPr="005F2D65">
        <w:rPr>
          <w:rFonts w:ascii="Arial" w:eastAsia="Times New Roman" w:hAnsi="Arial" w:cs="Arial"/>
          <w:szCs w:val="24"/>
          <w:lang w:val="en-US" w:eastAsia="ru-RU"/>
        </w:rPr>
        <w:t>COVID</w:t>
      </w:r>
      <w:r w:rsidRPr="005F2D65">
        <w:rPr>
          <w:rFonts w:ascii="Arial" w:eastAsia="Times New Roman" w:hAnsi="Arial" w:cs="Arial"/>
          <w:szCs w:val="24"/>
          <w:lang w:eastAsia="ru-RU"/>
        </w:rPr>
        <w:t>-19)», утвержденными постановлением Главного государственного санитарного врача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Российской Федерации от 28 сентября 2020 года № 28, санитарно-эпидемиологическими правилами СП 3.1/2.4.3598-20  Санитарн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о-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коронавирусной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инфекции </w:t>
      </w:r>
      <w:r w:rsidRPr="005F2D65">
        <w:rPr>
          <w:rFonts w:ascii="Arial" w:eastAsia="Times New Roman" w:hAnsi="Arial" w:cs="Arial"/>
          <w:szCs w:val="24"/>
          <w:lang w:bidi="en-US"/>
        </w:rPr>
        <w:t>(</w:t>
      </w:r>
      <w:r w:rsidRPr="005F2D65">
        <w:rPr>
          <w:rFonts w:ascii="Arial" w:eastAsia="Times New Roman" w:hAnsi="Arial" w:cs="Arial"/>
          <w:szCs w:val="24"/>
          <w:lang w:val="en-US" w:bidi="en-US"/>
        </w:rPr>
        <w:t>COVID</w:t>
      </w:r>
      <w:r w:rsidRPr="005F2D65">
        <w:rPr>
          <w:rFonts w:ascii="Arial" w:eastAsia="Times New Roman" w:hAnsi="Arial" w:cs="Arial"/>
          <w:szCs w:val="24"/>
          <w:lang w:bidi="en-US"/>
        </w:rPr>
        <w:t xml:space="preserve">-19)», </w:t>
      </w:r>
      <w:r w:rsidRPr="005F2D65">
        <w:rPr>
          <w:rFonts w:ascii="Arial" w:eastAsia="Times New Roman" w:hAnsi="Arial" w:cs="Arial"/>
          <w:szCs w:val="24"/>
          <w:lang w:eastAsia="ru-RU"/>
        </w:rPr>
        <w:t xml:space="preserve">утвержденными постановлением Главного государственного санитарного врача Российской Федерации от 30 июня 2020 года № 16, приказом Министерства образования и науки Российской Федерации от 13 июля 2017 года № 656 «Об утверждении примерных положений об организациях отдыха детей и их </w:t>
      </w: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оздоровления», настоящим Положением, уставом учреждений, на базе которых создан лагерь.</w:t>
      </w:r>
    </w:p>
    <w:p w:rsidR="005F2D65" w:rsidRPr="005F2D65" w:rsidRDefault="005F2D65" w:rsidP="005F2D65">
      <w:pPr>
        <w:widowControl w:val="0"/>
        <w:numPr>
          <w:ilvl w:val="1"/>
          <w:numId w:val="42"/>
        </w:numPr>
        <w:tabs>
          <w:tab w:val="left" w:pos="1269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Финансовое обеспечение деятельности лагеря осуществляется за счет средств соответствующих бюджетов, собственных средств образовательной организации, на базе которой создан лагерь, средств родителей (законных представителей) детей и других источников, предусмотренных действующим законодательством.</w:t>
      </w:r>
    </w:p>
    <w:p w:rsidR="005F2D65" w:rsidRPr="005F2D65" w:rsidRDefault="005F2D65" w:rsidP="005F2D65">
      <w:pPr>
        <w:widowControl w:val="0"/>
        <w:numPr>
          <w:ilvl w:val="1"/>
          <w:numId w:val="42"/>
        </w:numPr>
        <w:tabs>
          <w:tab w:val="left" w:pos="1269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Контроль за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деятельностью лагеря, целевым расходованием средств осуществляют  территориальная межведомственная комиссия, руководитель учреждения, на базе которой создан лагерь.</w:t>
      </w:r>
    </w:p>
    <w:p w:rsidR="005F2D65" w:rsidRPr="005F2D65" w:rsidRDefault="005F2D65" w:rsidP="005F2D65">
      <w:pPr>
        <w:widowControl w:val="0"/>
        <w:numPr>
          <w:ilvl w:val="1"/>
          <w:numId w:val="42"/>
        </w:numPr>
        <w:tabs>
          <w:tab w:val="left" w:pos="1275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ОО администрации Стародубского МО, учреждения, на базе которого создан лагерь, создают условия для получения родителями (законными представителями) детей информации о программах и условиях пребывания детей в лагерях. Данная информация доводится до сведения через средства массовой информации, сеть «Интернет» и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учреждения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на базе которого создается лагерь.</w:t>
      </w:r>
    </w:p>
    <w:p w:rsidR="005F2D65" w:rsidRPr="005F2D65" w:rsidRDefault="005F2D65" w:rsidP="005F2D65">
      <w:pPr>
        <w:widowControl w:val="0"/>
        <w:tabs>
          <w:tab w:val="left" w:pos="1275"/>
        </w:tabs>
        <w:spacing w:after="0" w:line="317" w:lineRule="exact"/>
        <w:ind w:left="760"/>
        <w:jc w:val="both"/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widowControl w:val="0"/>
        <w:numPr>
          <w:ilvl w:val="0"/>
          <w:numId w:val="42"/>
        </w:numPr>
        <w:tabs>
          <w:tab w:val="left" w:pos="2022"/>
        </w:tabs>
        <w:spacing w:after="248" w:line="280" w:lineRule="exact"/>
        <w:ind w:left="170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Порядок создания и организации работы лагеря</w:t>
      </w:r>
    </w:p>
    <w:p w:rsidR="005F2D65" w:rsidRPr="005F2D65" w:rsidRDefault="005F2D65" w:rsidP="005F2D65">
      <w:pPr>
        <w:widowControl w:val="0"/>
        <w:numPr>
          <w:ilvl w:val="0"/>
          <w:numId w:val="43"/>
        </w:numPr>
        <w:tabs>
          <w:tab w:val="left" w:pos="1269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Лагерь создается на базе учреждений, уставные документы которых позволяют осуществлять данный вид деятельности (далее - учреждения).</w:t>
      </w:r>
    </w:p>
    <w:p w:rsidR="005F2D65" w:rsidRPr="005F2D65" w:rsidRDefault="005F2D65" w:rsidP="005F2D65">
      <w:pPr>
        <w:widowControl w:val="0"/>
        <w:numPr>
          <w:ilvl w:val="0"/>
          <w:numId w:val="43"/>
        </w:numPr>
        <w:tabs>
          <w:tab w:val="left" w:pos="1269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Создание лагеря и назначение руководителя лагеря оформляются приказом руководителя учреждения, который издается не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позднее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чем за 45 рабочих дней до предполагаемой даты открытия лагеря.</w:t>
      </w:r>
    </w:p>
    <w:p w:rsidR="005F2D65" w:rsidRPr="005F2D65" w:rsidRDefault="005F2D65" w:rsidP="005F2D65">
      <w:pPr>
        <w:widowControl w:val="0"/>
        <w:numPr>
          <w:ilvl w:val="0"/>
          <w:numId w:val="43"/>
        </w:numPr>
        <w:tabs>
          <w:tab w:val="left" w:pos="1269"/>
        </w:tabs>
        <w:spacing w:after="0" w:line="317" w:lineRule="exact"/>
        <w:ind w:firstLine="76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В течение 20 рабочих дней с момента издания приказа о создании лагеря руководитель учреждения направляет информацию о создании лагеря в комиссию по месту нахождения лагеря.</w:t>
      </w:r>
    </w:p>
    <w:p w:rsidR="005F2D65" w:rsidRPr="005F2D65" w:rsidRDefault="005F2D65" w:rsidP="005F2D65">
      <w:pPr>
        <w:widowControl w:val="0"/>
        <w:numPr>
          <w:ilvl w:val="0"/>
          <w:numId w:val="43"/>
        </w:numPr>
        <w:tabs>
          <w:tab w:val="left" w:pos="1269"/>
        </w:tabs>
        <w:spacing w:after="0" w:line="317" w:lineRule="exact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Соответствие учреждения требованиям к территории, зданиям и сооружениям, на базе которой создается лагерь, воздушно-тепловому режиму, естественному и искусственному освещению,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санитарнотехническому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оборудованию, оборудованию помещений, режиму дня, организации питания, физического воспитания и оздоровительных мероприятий, санитарному состоянию и содержанию организации, прохождению периодических медицинских обследований, соблюдению правил личной гигиены, санитарных правил, правил приемки смены лагеря определяется санитарными правилами СП 2.4.3648-20 «Санитарн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о-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эпидемиологические требования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 xml:space="preserve">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года № 28, 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коронавирусной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инфекции </w:t>
      </w:r>
      <w:r w:rsidRPr="005F2D65">
        <w:rPr>
          <w:rFonts w:ascii="Arial" w:eastAsia="Times New Roman" w:hAnsi="Arial" w:cs="Arial"/>
          <w:szCs w:val="24"/>
          <w:lang w:bidi="en-US"/>
        </w:rPr>
        <w:t>(</w:t>
      </w:r>
      <w:r w:rsidRPr="005F2D65">
        <w:rPr>
          <w:rFonts w:ascii="Arial" w:eastAsia="Times New Roman" w:hAnsi="Arial" w:cs="Arial"/>
          <w:szCs w:val="24"/>
          <w:lang w:val="en-US" w:bidi="en-US"/>
        </w:rPr>
        <w:t>COVID</w:t>
      </w:r>
      <w:r w:rsidRPr="005F2D65">
        <w:rPr>
          <w:rFonts w:ascii="Arial" w:eastAsia="Times New Roman" w:hAnsi="Arial" w:cs="Arial"/>
          <w:szCs w:val="24"/>
          <w:lang w:bidi="en-US"/>
        </w:rPr>
        <w:t xml:space="preserve">-19)», </w:t>
      </w:r>
      <w:r w:rsidRPr="005F2D65">
        <w:rPr>
          <w:rFonts w:ascii="Arial" w:eastAsia="Times New Roman" w:hAnsi="Arial" w:cs="Arial"/>
          <w:szCs w:val="24"/>
          <w:lang w:eastAsia="ru-RU"/>
        </w:rPr>
        <w:t>утвержденными постановлением Главного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государственного санитарного врача Российской Федерации от 30 июня 2020 года № 16, и подтверждается соответствующим санитарно-эпидемиологическим заключением управления Федеральной службы по надзору в сфере защиты прав потребителей и благополучия </w:t>
      </w: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человека по Брянской области.</w:t>
      </w:r>
    </w:p>
    <w:p w:rsidR="005F2D65" w:rsidRPr="005F2D65" w:rsidRDefault="005F2D65" w:rsidP="005F2D65">
      <w:pPr>
        <w:widowControl w:val="0"/>
        <w:numPr>
          <w:ilvl w:val="1"/>
          <w:numId w:val="47"/>
        </w:numPr>
        <w:tabs>
          <w:tab w:val="left" w:pos="1293"/>
        </w:tabs>
        <w:spacing w:after="0" w:line="317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Приемка лагеря осуществляется комиссией с последующим оформлением акта приемки.</w:t>
      </w:r>
    </w:p>
    <w:p w:rsidR="005F2D65" w:rsidRPr="005F2D65" w:rsidRDefault="005F2D65" w:rsidP="005F2D65">
      <w:pPr>
        <w:widowControl w:val="0"/>
        <w:numPr>
          <w:ilvl w:val="1"/>
          <w:numId w:val="47"/>
        </w:numPr>
        <w:tabs>
          <w:tab w:val="left" w:pos="1293"/>
        </w:tabs>
        <w:spacing w:after="0" w:line="317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Приемка лагеря осуществляется комиссией не позднее, чем за три рабочих дня до предполагаемой даты его открытия. Заявка с указанием предполагаемой даты открытия лагеря подается в комиссию не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позднее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чем за 30 календарных дней до обозначенной даты.</w:t>
      </w:r>
    </w:p>
    <w:p w:rsidR="005F2D65" w:rsidRPr="005F2D65" w:rsidRDefault="005F2D65" w:rsidP="005F2D65">
      <w:pPr>
        <w:widowControl w:val="0"/>
        <w:numPr>
          <w:ilvl w:val="1"/>
          <w:numId w:val="47"/>
        </w:numPr>
        <w:tabs>
          <w:tab w:val="left" w:pos="1293"/>
        </w:tabs>
        <w:spacing w:after="0" w:line="317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Продолжительность смены в лагере - не менее 18 рабочих дней в период летних школьных каникул.</w:t>
      </w:r>
    </w:p>
    <w:p w:rsidR="005F2D65" w:rsidRPr="005F2D65" w:rsidRDefault="005F2D65" w:rsidP="005F2D65">
      <w:pPr>
        <w:widowControl w:val="0"/>
        <w:numPr>
          <w:ilvl w:val="1"/>
          <w:numId w:val="47"/>
        </w:numPr>
        <w:tabs>
          <w:tab w:val="left" w:pos="1293"/>
        </w:tabs>
        <w:spacing w:after="0" w:line="317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Питание детей в лагере организуется в соответствии с санитарн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о-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эпидемиологическими требованиями в столовой учреждения или в ближайших объектах общественного питания (по согласованию с управлением Федеральной службы по надзору в сфере защиты прав потребителей и благополучия человека по Брянской области).</w:t>
      </w:r>
    </w:p>
    <w:p w:rsidR="005F2D65" w:rsidRPr="005F2D65" w:rsidRDefault="005F2D65" w:rsidP="005F2D65">
      <w:pPr>
        <w:widowControl w:val="0"/>
        <w:numPr>
          <w:ilvl w:val="1"/>
          <w:numId w:val="47"/>
        </w:numPr>
        <w:tabs>
          <w:tab w:val="left" w:pos="1293"/>
        </w:tabs>
        <w:spacing w:after="0" w:line="317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Питание детей в лагере организуется в соответствии с согласованным управлением Федеральной службы по надзору в сфере защиты прав потребителей и благополучия человека по Брянской области 10-дневным меню.</w:t>
      </w:r>
    </w:p>
    <w:p w:rsidR="005F2D65" w:rsidRPr="005F2D65" w:rsidRDefault="005F2D65" w:rsidP="005F2D65">
      <w:pPr>
        <w:widowControl w:val="0"/>
        <w:numPr>
          <w:ilvl w:val="1"/>
          <w:numId w:val="47"/>
        </w:numPr>
        <w:tabs>
          <w:tab w:val="left" w:pos="1414"/>
        </w:tabs>
        <w:spacing w:after="0" w:line="317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Калькуляция расходов на обеспечение отдыха и оздоровления детей утверждается руководителем учреждения, на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базе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которой создан лагерь.</w:t>
      </w:r>
    </w:p>
    <w:p w:rsidR="005F2D65" w:rsidRPr="005F2D65" w:rsidRDefault="005F2D65" w:rsidP="005F2D65">
      <w:pPr>
        <w:widowControl w:val="0"/>
        <w:numPr>
          <w:ilvl w:val="1"/>
          <w:numId w:val="47"/>
        </w:numPr>
        <w:tabs>
          <w:tab w:val="left" w:pos="1414"/>
        </w:tabs>
        <w:spacing w:after="0" w:line="317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Контроль за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качеством поступающих продуктов, сроком их реализации, условиями хранения, отбором и хранением суточных проб осуществляется ежедневно медицинским работником лагеря или лицом, его замещающим, прошедшим курс гигиенического обучения, в соответствии с законодательством Российской Федерации.</w:t>
      </w:r>
    </w:p>
    <w:p w:rsidR="005F2D65" w:rsidRPr="005F2D65" w:rsidRDefault="005F2D65" w:rsidP="005F2D65">
      <w:pPr>
        <w:widowControl w:val="0"/>
        <w:numPr>
          <w:ilvl w:val="1"/>
          <w:numId w:val="47"/>
        </w:numPr>
        <w:tabs>
          <w:tab w:val="left" w:pos="1414"/>
        </w:tabs>
        <w:spacing w:after="0" w:line="317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Режим дня в лагере определяется руководителем лагеря в соответствии с требованиями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года № 28,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других объектов социальной инфраструктуры для детей и молодежи в условиях распространения новой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коронавирусной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инфекции </w:t>
      </w:r>
      <w:r w:rsidRPr="005F2D65">
        <w:rPr>
          <w:rFonts w:ascii="Arial" w:eastAsia="Times New Roman" w:hAnsi="Arial" w:cs="Arial"/>
          <w:szCs w:val="24"/>
          <w:lang w:bidi="en-US"/>
        </w:rPr>
        <w:t>(</w:t>
      </w:r>
      <w:r w:rsidRPr="005F2D65">
        <w:rPr>
          <w:rFonts w:ascii="Arial" w:eastAsia="Times New Roman" w:hAnsi="Arial" w:cs="Arial"/>
          <w:szCs w:val="24"/>
          <w:lang w:val="en-US" w:bidi="en-US"/>
        </w:rPr>
        <w:t>COVID</w:t>
      </w:r>
      <w:r w:rsidRPr="005F2D65">
        <w:rPr>
          <w:rFonts w:ascii="Arial" w:eastAsia="Times New Roman" w:hAnsi="Arial" w:cs="Arial"/>
          <w:szCs w:val="24"/>
          <w:lang w:bidi="en-US"/>
        </w:rPr>
        <w:t xml:space="preserve">-19)»,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утвержденными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постановлением Главного государственного санитарного врача Российской Федерации от 30 июня 2020 года № 16.</w:t>
      </w:r>
    </w:p>
    <w:p w:rsidR="005F2D65" w:rsidRPr="005F2D65" w:rsidRDefault="005F2D65" w:rsidP="005F2D65">
      <w:pPr>
        <w:widowControl w:val="0"/>
        <w:numPr>
          <w:ilvl w:val="1"/>
          <w:numId w:val="47"/>
        </w:numPr>
        <w:tabs>
          <w:tab w:val="left" w:pos="1393"/>
        </w:tabs>
        <w:spacing w:after="266" w:line="312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Во всех случаях возникновения групповых инфекционных заболеваний, аварийных ситуаций в работе систем водоснабжения, канализации, технологического и холодильного оборудования, а также других выявленных нарушений санитарных правил, которые создают угрозу возникновения и распространения инфекционных заболеваний и массовых отравлений, руководитель лагеря обязан незамедлительно (в течение одного часа) информировать управление Федеральной службы по надзору в сфере защиты прав потребителей и благополучия человека по Брянской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области, прокуратуру Брянской области.</w:t>
      </w:r>
    </w:p>
    <w:p w:rsidR="005F2D65" w:rsidRPr="005F2D65" w:rsidRDefault="005F2D65" w:rsidP="005F2D65">
      <w:pPr>
        <w:widowControl w:val="0"/>
        <w:numPr>
          <w:ilvl w:val="0"/>
          <w:numId w:val="47"/>
        </w:numPr>
        <w:tabs>
          <w:tab w:val="left" w:pos="2402"/>
        </w:tabs>
        <w:spacing w:after="256" w:line="280" w:lineRule="exact"/>
        <w:ind w:left="2080" w:firstLine="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Порядок и условия приема детей в лагерь</w:t>
      </w:r>
    </w:p>
    <w:p w:rsidR="005F2D65" w:rsidRPr="005F2D65" w:rsidRDefault="005F2D65" w:rsidP="005F2D65">
      <w:pPr>
        <w:widowControl w:val="0"/>
        <w:numPr>
          <w:ilvl w:val="0"/>
          <w:numId w:val="44"/>
        </w:numPr>
        <w:tabs>
          <w:tab w:val="left" w:pos="1267"/>
        </w:tabs>
        <w:spacing w:after="0" w:line="312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>В лагерь принимаются школьники в возрасте от 6 лет 6 месяцев до 17 лет (включительно).</w:t>
      </w:r>
    </w:p>
    <w:p w:rsidR="005F2D65" w:rsidRPr="005F2D65" w:rsidRDefault="005F2D65" w:rsidP="005F2D65">
      <w:pPr>
        <w:widowControl w:val="0"/>
        <w:numPr>
          <w:ilvl w:val="0"/>
          <w:numId w:val="44"/>
        </w:numPr>
        <w:tabs>
          <w:tab w:val="left" w:pos="1267"/>
        </w:tabs>
        <w:spacing w:after="0" w:line="312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Прием детей в лагерь осуществляется на основании письменного заявления, поданного одним из родителей (законных представителей) ребенка на имя руководителя учреждения.</w:t>
      </w:r>
    </w:p>
    <w:p w:rsidR="005F2D65" w:rsidRPr="005F2D65" w:rsidRDefault="005F2D65" w:rsidP="005F2D65">
      <w:pPr>
        <w:widowControl w:val="0"/>
        <w:numPr>
          <w:ilvl w:val="0"/>
          <w:numId w:val="44"/>
        </w:numPr>
        <w:tabs>
          <w:tab w:val="left" w:pos="1267"/>
        </w:tabs>
        <w:spacing w:after="0" w:line="312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При комплектовании лагеря первоочередным правом пользуются обучающиеся из категории семей и детей, находящихся в трудной жизненной ситуации.</w:t>
      </w:r>
    </w:p>
    <w:p w:rsidR="005F2D65" w:rsidRPr="005F2D65" w:rsidRDefault="005F2D65" w:rsidP="005F2D65">
      <w:pPr>
        <w:widowControl w:val="0"/>
        <w:numPr>
          <w:ilvl w:val="0"/>
          <w:numId w:val="44"/>
        </w:numPr>
        <w:tabs>
          <w:tab w:val="left" w:pos="1298"/>
        </w:tabs>
        <w:spacing w:after="0" w:line="312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Отдых и оздоровление в лагере осуществляется на условиях </w:t>
      </w:r>
      <w:proofErr w:type="spellStart"/>
      <w:r w:rsidRPr="005F2D65">
        <w:rPr>
          <w:rFonts w:ascii="Arial" w:eastAsia="Times New Roman" w:hAnsi="Arial" w:cs="Arial"/>
          <w:szCs w:val="24"/>
          <w:lang w:eastAsia="ru-RU"/>
        </w:rPr>
        <w:t>софинансирования</w:t>
      </w:r>
      <w:proofErr w:type="spellEnd"/>
      <w:r w:rsidRPr="005F2D65">
        <w:rPr>
          <w:rFonts w:ascii="Arial" w:eastAsia="Times New Roman" w:hAnsi="Arial" w:cs="Arial"/>
          <w:szCs w:val="24"/>
          <w:lang w:eastAsia="ru-RU"/>
        </w:rPr>
        <w:t xml:space="preserve"> соответствующих расходов из средств родителей (законных представителей) детей (родительская плата). Порядок расчета, размер, порядок и условия внесения родительской платы устанавливаются для лагеря, созданного на базе учреждения, руководителями.</w:t>
      </w:r>
    </w:p>
    <w:p w:rsidR="005F2D65" w:rsidRPr="005F2D65" w:rsidRDefault="005F2D65" w:rsidP="005F2D65">
      <w:pPr>
        <w:widowControl w:val="0"/>
        <w:numPr>
          <w:ilvl w:val="0"/>
          <w:numId w:val="44"/>
        </w:numPr>
        <w:tabs>
          <w:tab w:val="left" w:pos="1267"/>
        </w:tabs>
        <w:spacing w:after="266" w:line="312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Пребывание ребенка в лагере прекращается до окончания установленного периода пребывания по письменному заявлению родителей (законных представителей) либо по медицинским показаниям (в этом случае решение принимается руководителем лагеря на основании заключения медицинского работника).</w:t>
      </w:r>
    </w:p>
    <w:p w:rsidR="005F2D65" w:rsidRPr="005F2D65" w:rsidRDefault="005F2D65" w:rsidP="005F2D65">
      <w:pPr>
        <w:widowControl w:val="0"/>
        <w:numPr>
          <w:ilvl w:val="0"/>
          <w:numId w:val="47"/>
        </w:numPr>
        <w:tabs>
          <w:tab w:val="left" w:pos="1722"/>
        </w:tabs>
        <w:spacing w:after="229" w:line="280" w:lineRule="exact"/>
        <w:ind w:left="1400" w:firstLine="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Программное и кадровое обеспечение работы лагеря</w:t>
      </w:r>
    </w:p>
    <w:p w:rsidR="005F2D65" w:rsidRPr="005F2D65" w:rsidRDefault="005F2D65" w:rsidP="005F2D65">
      <w:pPr>
        <w:widowControl w:val="0"/>
        <w:numPr>
          <w:ilvl w:val="0"/>
          <w:numId w:val="45"/>
        </w:numPr>
        <w:tabs>
          <w:tab w:val="left" w:pos="1267"/>
        </w:tabs>
        <w:spacing w:after="0" w:line="322" w:lineRule="exact"/>
        <w:ind w:firstLine="740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 xml:space="preserve">Назначение руководителя лагеря, штатное расписание персонала лагеря утверждаются приказом руководителя учреждения, на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базе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 xml:space="preserve"> которой создан лагерь.</w:t>
      </w:r>
    </w:p>
    <w:p w:rsidR="005F2D65" w:rsidRPr="005F2D65" w:rsidRDefault="005F2D65" w:rsidP="005F2D65">
      <w:pPr>
        <w:widowControl w:val="0"/>
        <w:numPr>
          <w:ilvl w:val="1"/>
          <w:numId w:val="48"/>
        </w:numPr>
        <w:tabs>
          <w:tab w:val="left" w:pos="1289"/>
        </w:tabs>
        <w:spacing w:after="0" w:line="317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Руководитель лагеря осуществляет свою деятельность в пределах полномочий, определенных руководителем организации:</w:t>
      </w:r>
    </w:p>
    <w:p w:rsidR="005F2D65" w:rsidRPr="005F2D65" w:rsidRDefault="005F2D65" w:rsidP="005F2D65">
      <w:pPr>
        <w:widowControl w:val="0"/>
        <w:spacing w:after="0" w:line="317" w:lineRule="exact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-обеспечивает общее руководство деятельностью лагеря;</w:t>
      </w:r>
    </w:p>
    <w:p w:rsidR="005F2D65" w:rsidRPr="005F2D65" w:rsidRDefault="005F2D65" w:rsidP="005F2D65">
      <w:pPr>
        <w:widowControl w:val="0"/>
        <w:spacing w:after="0" w:line="317" w:lineRule="exact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-разрабатывает программу деятельности лагеря, должностные инструкции работников лагеря и направляет на утверждение руководителю учреждения;</w:t>
      </w:r>
    </w:p>
    <w:p w:rsidR="005F2D65" w:rsidRPr="005F2D65" w:rsidRDefault="005F2D65" w:rsidP="005F2D65">
      <w:pPr>
        <w:widowControl w:val="0"/>
        <w:spacing w:after="0" w:line="317" w:lineRule="exact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-в день приема на работу персонала лагеря знакомит работников с их условиями труда, проводит (с регистрацией в специальном журнале) инструктаж по технике безопасности, профилактике травматизма и предупреждению несчастных случаев с детьми;</w:t>
      </w:r>
    </w:p>
    <w:p w:rsidR="005F2D65" w:rsidRPr="005F2D65" w:rsidRDefault="005F2D65" w:rsidP="005F2D65">
      <w:pPr>
        <w:widowControl w:val="0"/>
        <w:spacing w:after="0" w:line="317" w:lineRule="exact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-еженедельно оформляет и направляет на утверждение руководителю учреждения график выхода на работу персонала;</w:t>
      </w:r>
    </w:p>
    <w:p w:rsidR="005F2D65" w:rsidRPr="005F2D65" w:rsidRDefault="005F2D65" w:rsidP="005F2D65">
      <w:pPr>
        <w:widowControl w:val="0"/>
        <w:spacing w:after="0" w:line="317" w:lineRule="exact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-создает безопасные условия пребывания детей в лагере, обеспечивает организацию питания детей;</w:t>
      </w:r>
    </w:p>
    <w:p w:rsidR="005F2D65" w:rsidRPr="005F2D65" w:rsidRDefault="005F2D65" w:rsidP="005F2D65">
      <w:pPr>
        <w:widowControl w:val="0"/>
        <w:spacing w:after="0" w:line="317" w:lineRule="exact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-обеспечивает качество реализуемых программ деятельности лагеря, соответствие форм, методов и средств работы с детьми их возрасту, интересам и потребностям.</w:t>
      </w:r>
    </w:p>
    <w:p w:rsidR="005F2D65" w:rsidRPr="005F2D65" w:rsidRDefault="005F2D65" w:rsidP="005F2D65">
      <w:pPr>
        <w:widowControl w:val="0"/>
        <w:numPr>
          <w:ilvl w:val="1"/>
          <w:numId w:val="48"/>
        </w:numPr>
        <w:tabs>
          <w:tab w:val="left" w:pos="1289"/>
        </w:tabs>
        <w:spacing w:after="0" w:line="317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Педагогическая деятельность в лагере осуществляется лицами, имеющими высшее или среднее профессиональное педагогическое образование.</w:t>
      </w:r>
    </w:p>
    <w:p w:rsidR="005F2D65" w:rsidRPr="005F2D65" w:rsidRDefault="005F2D65" w:rsidP="005F2D65">
      <w:pPr>
        <w:widowControl w:val="0"/>
        <w:numPr>
          <w:ilvl w:val="1"/>
          <w:numId w:val="48"/>
        </w:numPr>
        <w:tabs>
          <w:tab w:val="left" w:pos="1289"/>
        </w:tabs>
        <w:spacing w:after="0" w:line="317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Прием на работу всех сотрудников лагеря осуществляется в соответствии с требованиями законодательства. При приеме на работу особое внимание уделяется своевременному прохождению профессиональной гигиенической подготовки и аттестации, прохождению периодических медицинских обследований на носительство вирусных инфекций, а также соблюдению периодичности вакцинации в соответствии с национальным календарем прививок.</w:t>
      </w:r>
    </w:p>
    <w:p w:rsidR="005F2D65" w:rsidRPr="005F2D65" w:rsidRDefault="005F2D65" w:rsidP="005F2D65">
      <w:pPr>
        <w:widowControl w:val="0"/>
        <w:numPr>
          <w:ilvl w:val="1"/>
          <w:numId w:val="48"/>
        </w:numPr>
        <w:tabs>
          <w:tab w:val="left" w:pos="1289"/>
        </w:tabs>
        <w:spacing w:after="0" w:line="317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lastRenderedPageBreak/>
        <w:t xml:space="preserve">Персонал лагеря в соответствии с действующим законодательством несет ответственность </w:t>
      </w:r>
      <w:proofErr w:type="gramStart"/>
      <w:r w:rsidRPr="005F2D65">
        <w:rPr>
          <w:rFonts w:ascii="Arial" w:eastAsia="Times New Roman" w:hAnsi="Arial" w:cs="Arial"/>
          <w:szCs w:val="24"/>
          <w:lang w:eastAsia="ru-RU"/>
        </w:rPr>
        <w:t>за</w:t>
      </w:r>
      <w:proofErr w:type="gramEnd"/>
      <w:r w:rsidRPr="005F2D65">
        <w:rPr>
          <w:rFonts w:ascii="Arial" w:eastAsia="Times New Roman" w:hAnsi="Arial" w:cs="Arial"/>
          <w:szCs w:val="24"/>
          <w:lang w:eastAsia="ru-RU"/>
        </w:rPr>
        <w:t>:</w:t>
      </w:r>
    </w:p>
    <w:p w:rsidR="005F2D65" w:rsidRPr="005F2D65" w:rsidRDefault="005F2D65" w:rsidP="005F2D65">
      <w:pPr>
        <w:widowControl w:val="0"/>
        <w:spacing w:after="0" w:line="317" w:lineRule="exact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-обеспечение безопасных условий пребывания детей в лагере;</w:t>
      </w:r>
    </w:p>
    <w:p w:rsidR="005F2D65" w:rsidRPr="005F2D65" w:rsidRDefault="005F2D65" w:rsidP="005F2D65">
      <w:pPr>
        <w:widowControl w:val="0"/>
        <w:spacing w:after="0" w:line="317" w:lineRule="exact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-качество реализуемых программ работы с детьми;</w:t>
      </w:r>
    </w:p>
    <w:p w:rsidR="005F2D65" w:rsidRPr="005F2D65" w:rsidRDefault="005F2D65" w:rsidP="005F2D65">
      <w:pPr>
        <w:widowControl w:val="0"/>
        <w:spacing w:after="0" w:line="317" w:lineRule="exact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-неисполнение и ненадлежащее исполнение возложенных на них должностных обязанностей.</w:t>
      </w:r>
    </w:p>
    <w:p w:rsidR="005F2D65" w:rsidRPr="005F2D65" w:rsidRDefault="005F2D65" w:rsidP="005F2D65">
      <w:pPr>
        <w:widowControl w:val="0"/>
        <w:numPr>
          <w:ilvl w:val="1"/>
          <w:numId w:val="48"/>
        </w:numPr>
        <w:tabs>
          <w:tab w:val="left" w:pos="1289"/>
        </w:tabs>
        <w:spacing w:after="0" w:line="317" w:lineRule="exact"/>
        <w:ind w:left="0"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5F2D65">
        <w:rPr>
          <w:rFonts w:ascii="Arial" w:eastAsia="Times New Roman" w:hAnsi="Arial" w:cs="Arial"/>
          <w:szCs w:val="24"/>
          <w:lang w:eastAsia="ru-RU"/>
        </w:rPr>
        <w:t>Лагерь осуществляет свою деятельность в соответствии с программой работы с детьми, разработанной с учетом видов деятельности, осуществляемых учреждением, на базе которой создан лагерь.</w:t>
      </w:r>
    </w:p>
    <w:p w:rsidR="005F2D65" w:rsidRPr="005F2D65" w:rsidRDefault="005F2D65" w:rsidP="005F2D65">
      <w:pPr>
        <w:tabs>
          <w:tab w:val="left" w:pos="3675"/>
        </w:tabs>
        <w:rPr>
          <w:rFonts w:ascii="Arial" w:eastAsia="Times New Roman" w:hAnsi="Arial" w:cs="Arial"/>
          <w:szCs w:val="24"/>
          <w:lang w:eastAsia="ru-RU"/>
        </w:rPr>
      </w:pPr>
    </w:p>
    <w:p w:rsidR="005F2D65" w:rsidRPr="005F2D65" w:rsidRDefault="005F2D65" w:rsidP="005F2D65">
      <w:pPr>
        <w:tabs>
          <w:tab w:val="left" w:pos="3675"/>
        </w:tabs>
        <w:rPr>
          <w:rFonts w:ascii="Arial" w:eastAsia="Times New Roman" w:hAnsi="Arial" w:cs="Arial"/>
          <w:szCs w:val="24"/>
          <w:lang w:eastAsia="ru-RU"/>
        </w:rPr>
      </w:pPr>
    </w:p>
    <w:sectPr w:rsidR="005F2D65" w:rsidRPr="005F2D65" w:rsidSect="00516F60">
      <w:headerReference w:type="default" r:id="rId10"/>
      <w:footnotePr>
        <w:numRestart w:val="eachSect"/>
      </w:footnotePr>
      <w:endnotePr>
        <w:numFmt w:val="decimal"/>
        <w:numRestart w:val="eachSect"/>
      </w:endnotePr>
      <w:pgSz w:w="11907" w:h="16840" w:code="9"/>
      <w:pgMar w:top="426" w:right="850" w:bottom="1135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399" w:rsidRDefault="00F44399">
      <w:pPr>
        <w:spacing w:after="0" w:line="240" w:lineRule="auto"/>
      </w:pPr>
      <w:r>
        <w:separator/>
      </w:r>
    </w:p>
  </w:endnote>
  <w:endnote w:type="continuationSeparator" w:id="0">
    <w:p w:rsidR="00F44399" w:rsidRDefault="00F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399" w:rsidRDefault="00F44399">
      <w:pPr>
        <w:spacing w:after="0" w:line="240" w:lineRule="auto"/>
      </w:pPr>
      <w:r>
        <w:separator/>
      </w:r>
    </w:p>
  </w:footnote>
  <w:footnote w:type="continuationSeparator" w:id="0">
    <w:p w:rsidR="00F44399" w:rsidRDefault="00F44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479126"/>
      <w:docPartObj>
        <w:docPartGallery w:val="Page Numbers (Top of Page)"/>
        <w:docPartUnique/>
      </w:docPartObj>
    </w:sdtPr>
    <w:sdtEndPr/>
    <w:sdtContent>
      <w:p w:rsidR="00F44399" w:rsidRPr="00E937EC" w:rsidRDefault="00F44399">
        <w:pPr>
          <w:pStyle w:val="a4"/>
          <w:jc w:val="center"/>
        </w:pPr>
        <w:r w:rsidRPr="00E937EC">
          <w:fldChar w:fldCharType="begin"/>
        </w:r>
        <w:r w:rsidRPr="00E937EC">
          <w:instrText>PAGE   \* MERGEFORMAT</w:instrText>
        </w:r>
        <w:r w:rsidRPr="00E937EC">
          <w:fldChar w:fldCharType="separate"/>
        </w:r>
        <w:r w:rsidR="00F85BF9">
          <w:rPr>
            <w:noProof/>
          </w:rPr>
          <w:t>41</w:t>
        </w:r>
        <w:r w:rsidRPr="00E937EC">
          <w:fldChar w:fldCharType="end"/>
        </w:r>
      </w:p>
    </w:sdtContent>
  </w:sdt>
  <w:p w:rsidR="00F44399" w:rsidRPr="00E937EC" w:rsidRDefault="005F2D65" w:rsidP="005F2D65">
    <w:pPr>
      <w:pStyle w:val="a4"/>
      <w:tabs>
        <w:tab w:val="clear" w:pos="9355"/>
        <w:tab w:val="left" w:pos="4956"/>
      </w:tabs>
      <w:ind w:right="360"/>
      <w:rPr>
        <w:sz w:val="28"/>
      </w:rPr>
    </w:pPr>
    <w:r>
      <w:rPr>
        <w:sz w:val="28"/>
      </w:rPr>
      <w:tab/>
    </w:r>
    <w:r>
      <w:rPr>
        <w:sz w:val="28"/>
      </w:rPr>
      <w:tab/>
    </w:r>
    <w:r>
      <w:rPr>
        <w:sz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6FC6"/>
    <w:multiLevelType w:val="hybridMultilevel"/>
    <w:tmpl w:val="64F2F5E4"/>
    <w:lvl w:ilvl="0" w:tplc="B7EC4D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562DF"/>
    <w:multiLevelType w:val="hybridMultilevel"/>
    <w:tmpl w:val="1D8E2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F125B"/>
    <w:multiLevelType w:val="multilevel"/>
    <w:tmpl w:val="B308C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4504B5"/>
    <w:multiLevelType w:val="multilevel"/>
    <w:tmpl w:val="91D8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4">
    <w:nsid w:val="07E74C35"/>
    <w:multiLevelType w:val="multilevel"/>
    <w:tmpl w:val="9F700BD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725328"/>
    <w:multiLevelType w:val="multilevel"/>
    <w:tmpl w:val="C5B8D8A0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C1B0FED"/>
    <w:multiLevelType w:val="multilevel"/>
    <w:tmpl w:val="91D8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7">
    <w:nsid w:val="0CC91F57"/>
    <w:multiLevelType w:val="multilevel"/>
    <w:tmpl w:val="91D8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8">
    <w:nsid w:val="10BE6F0C"/>
    <w:multiLevelType w:val="hybridMultilevel"/>
    <w:tmpl w:val="987C70A6"/>
    <w:lvl w:ilvl="0" w:tplc="FB7C89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495998"/>
    <w:multiLevelType w:val="hybridMultilevel"/>
    <w:tmpl w:val="CC683502"/>
    <w:lvl w:ilvl="0" w:tplc="335816D4">
      <w:start w:val="1"/>
      <w:numFmt w:val="decimal"/>
      <w:lvlText w:val="%1."/>
      <w:lvlJc w:val="left"/>
      <w:pPr>
        <w:ind w:left="58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C85442">
      <w:numFmt w:val="bullet"/>
      <w:lvlText w:val="•"/>
      <w:lvlJc w:val="left"/>
      <w:pPr>
        <w:ind w:left="1291" w:hanging="298"/>
      </w:pPr>
      <w:rPr>
        <w:rFonts w:hint="default"/>
        <w:lang w:val="ru-RU" w:eastAsia="en-US" w:bidi="ar-SA"/>
      </w:rPr>
    </w:lvl>
    <w:lvl w:ilvl="2" w:tplc="DD8036D0">
      <w:numFmt w:val="bullet"/>
      <w:lvlText w:val="•"/>
      <w:lvlJc w:val="left"/>
      <w:pPr>
        <w:ind w:left="2180" w:hanging="298"/>
      </w:pPr>
      <w:rPr>
        <w:rFonts w:hint="default"/>
        <w:lang w:val="ru-RU" w:eastAsia="en-US" w:bidi="ar-SA"/>
      </w:rPr>
    </w:lvl>
    <w:lvl w:ilvl="3" w:tplc="1478C196">
      <w:numFmt w:val="bullet"/>
      <w:lvlText w:val="•"/>
      <w:lvlJc w:val="left"/>
      <w:pPr>
        <w:ind w:left="3130" w:hanging="298"/>
      </w:pPr>
      <w:rPr>
        <w:rFonts w:hint="default"/>
        <w:lang w:val="ru-RU" w:eastAsia="en-US" w:bidi="ar-SA"/>
      </w:rPr>
    </w:lvl>
    <w:lvl w:ilvl="4" w:tplc="46CEDE6C">
      <w:numFmt w:val="bullet"/>
      <w:lvlText w:val="•"/>
      <w:lvlJc w:val="left"/>
      <w:pPr>
        <w:ind w:left="4080" w:hanging="298"/>
      </w:pPr>
      <w:rPr>
        <w:rFonts w:hint="default"/>
        <w:lang w:val="ru-RU" w:eastAsia="en-US" w:bidi="ar-SA"/>
      </w:rPr>
    </w:lvl>
    <w:lvl w:ilvl="5" w:tplc="7D720270">
      <w:numFmt w:val="bullet"/>
      <w:lvlText w:val="•"/>
      <w:lvlJc w:val="left"/>
      <w:pPr>
        <w:ind w:left="5030" w:hanging="298"/>
      </w:pPr>
      <w:rPr>
        <w:rFonts w:hint="default"/>
        <w:lang w:val="ru-RU" w:eastAsia="en-US" w:bidi="ar-SA"/>
      </w:rPr>
    </w:lvl>
    <w:lvl w:ilvl="6" w:tplc="DD0A82B0">
      <w:numFmt w:val="bullet"/>
      <w:lvlText w:val="•"/>
      <w:lvlJc w:val="left"/>
      <w:pPr>
        <w:ind w:left="5980" w:hanging="298"/>
      </w:pPr>
      <w:rPr>
        <w:rFonts w:hint="default"/>
        <w:lang w:val="ru-RU" w:eastAsia="en-US" w:bidi="ar-SA"/>
      </w:rPr>
    </w:lvl>
    <w:lvl w:ilvl="7" w:tplc="0200013E">
      <w:numFmt w:val="bullet"/>
      <w:lvlText w:val="•"/>
      <w:lvlJc w:val="left"/>
      <w:pPr>
        <w:ind w:left="6930" w:hanging="298"/>
      </w:pPr>
      <w:rPr>
        <w:rFonts w:hint="default"/>
        <w:lang w:val="ru-RU" w:eastAsia="en-US" w:bidi="ar-SA"/>
      </w:rPr>
    </w:lvl>
    <w:lvl w:ilvl="8" w:tplc="03007850">
      <w:numFmt w:val="bullet"/>
      <w:lvlText w:val="•"/>
      <w:lvlJc w:val="left"/>
      <w:pPr>
        <w:ind w:left="7881" w:hanging="298"/>
      </w:pPr>
      <w:rPr>
        <w:rFonts w:hint="default"/>
        <w:lang w:val="ru-RU" w:eastAsia="en-US" w:bidi="ar-SA"/>
      </w:rPr>
    </w:lvl>
  </w:abstractNum>
  <w:abstractNum w:abstractNumId="10">
    <w:nsid w:val="18D025F8"/>
    <w:multiLevelType w:val="multilevel"/>
    <w:tmpl w:val="ABE85EBA"/>
    <w:lvl w:ilvl="0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19370194"/>
    <w:multiLevelType w:val="multilevel"/>
    <w:tmpl w:val="91D8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2">
    <w:nsid w:val="1C25754C"/>
    <w:multiLevelType w:val="multilevel"/>
    <w:tmpl w:val="61709E8C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D32368B"/>
    <w:multiLevelType w:val="hybridMultilevel"/>
    <w:tmpl w:val="22BABD5E"/>
    <w:lvl w:ilvl="0" w:tplc="2C0C2B3C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30E1A7A"/>
    <w:multiLevelType w:val="hybridMultilevel"/>
    <w:tmpl w:val="E19CB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27438C"/>
    <w:multiLevelType w:val="hybridMultilevel"/>
    <w:tmpl w:val="C55E4F98"/>
    <w:lvl w:ilvl="0" w:tplc="F940A6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E62A42"/>
    <w:multiLevelType w:val="hybridMultilevel"/>
    <w:tmpl w:val="249E3BB2"/>
    <w:lvl w:ilvl="0" w:tplc="4A122D3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16706C"/>
    <w:multiLevelType w:val="hybridMultilevel"/>
    <w:tmpl w:val="4ED6B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6E4C9D"/>
    <w:multiLevelType w:val="hybridMultilevel"/>
    <w:tmpl w:val="7840D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8C5621"/>
    <w:multiLevelType w:val="multilevel"/>
    <w:tmpl w:val="38406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1F3057B"/>
    <w:multiLevelType w:val="hybridMultilevel"/>
    <w:tmpl w:val="1250C92A"/>
    <w:lvl w:ilvl="0" w:tplc="C7524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B45103"/>
    <w:multiLevelType w:val="multilevel"/>
    <w:tmpl w:val="91D8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2">
    <w:nsid w:val="35B64368"/>
    <w:multiLevelType w:val="multilevel"/>
    <w:tmpl w:val="3F74B81E"/>
    <w:lvl w:ilvl="0">
      <w:start w:val="1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5F35B9F"/>
    <w:multiLevelType w:val="hybridMultilevel"/>
    <w:tmpl w:val="8368B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A81B9A"/>
    <w:multiLevelType w:val="hybridMultilevel"/>
    <w:tmpl w:val="4D343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B5EF4"/>
    <w:multiLevelType w:val="hybridMultilevel"/>
    <w:tmpl w:val="1250C92A"/>
    <w:lvl w:ilvl="0" w:tplc="C7524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7D1F8A"/>
    <w:multiLevelType w:val="multilevel"/>
    <w:tmpl w:val="498E466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F9B6284"/>
    <w:multiLevelType w:val="hybridMultilevel"/>
    <w:tmpl w:val="67E0597E"/>
    <w:lvl w:ilvl="0" w:tplc="C69E1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DE267E"/>
    <w:multiLevelType w:val="hybridMultilevel"/>
    <w:tmpl w:val="415A9A74"/>
    <w:lvl w:ilvl="0" w:tplc="C71047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30B3484"/>
    <w:multiLevelType w:val="hybridMultilevel"/>
    <w:tmpl w:val="E7D6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41317D"/>
    <w:multiLevelType w:val="hybridMultilevel"/>
    <w:tmpl w:val="60A07936"/>
    <w:lvl w:ilvl="0" w:tplc="766A2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4A5A01"/>
    <w:multiLevelType w:val="multilevel"/>
    <w:tmpl w:val="474A4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470E1D77"/>
    <w:multiLevelType w:val="multilevel"/>
    <w:tmpl w:val="38F8108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8C43B49"/>
    <w:multiLevelType w:val="multilevel"/>
    <w:tmpl w:val="42A645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4">
    <w:nsid w:val="51BB310A"/>
    <w:multiLevelType w:val="hybridMultilevel"/>
    <w:tmpl w:val="478E692A"/>
    <w:lvl w:ilvl="0" w:tplc="CEC60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3D671E"/>
    <w:multiLevelType w:val="hybridMultilevel"/>
    <w:tmpl w:val="DD602D14"/>
    <w:lvl w:ilvl="0" w:tplc="C428AE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0B7819"/>
    <w:multiLevelType w:val="hybridMultilevel"/>
    <w:tmpl w:val="053C2048"/>
    <w:lvl w:ilvl="0" w:tplc="CA9C6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8201585"/>
    <w:multiLevelType w:val="multilevel"/>
    <w:tmpl w:val="836EAFB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EB69BC"/>
    <w:multiLevelType w:val="multilevel"/>
    <w:tmpl w:val="516AE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EB804FA"/>
    <w:multiLevelType w:val="hybridMultilevel"/>
    <w:tmpl w:val="0DD2A40E"/>
    <w:lvl w:ilvl="0" w:tplc="8D26519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B66E20"/>
    <w:multiLevelType w:val="multilevel"/>
    <w:tmpl w:val="2BFE363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951187A"/>
    <w:multiLevelType w:val="hybridMultilevel"/>
    <w:tmpl w:val="79ECEE1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06346C"/>
    <w:multiLevelType w:val="multilevel"/>
    <w:tmpl w:val="85F6B8A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6B200709"/>
    <w:multiLevelType w:val="multilevel"/>
    <w:tmpl w:val="91D8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44">
    <w:nsid w:val="6D680F41"/>
    <w:multiLevelType w:val="hybridMultilevel"/>
    <w:tmpl w:val="FBC2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DB2C1B"/>
    <w:multiLevelType w:val="multilevel"/>
    <w:tmpl w:val="C5E0AB14"/>
    <w:lvl w:ilvl="0">
      <w:start w:val="1"/>
      <w:numFmt w:val="upperRoman"/>
      <w:lvlText w:val="%1."/>
      <w:lvlJc w:val="left"/>
      <w:pPr>
        <w:ind w:left="1111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3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1" w:hanging="1800"/>
      </w:pPr>
      <w:rPr>
        <w:rFonts w:hint="default"/>
      </w:rPr>
    </w:lvl>
  </w:abstractNum>
  <w:abstractNum w:abstractNumId="46">
    <w:nsid w:val="701A773F"/>
    <w:multiLevelType w:val="multilevel"/>
    <w:tmpl w:val="91D87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47">
    <w:nsid w:val="70CF12E1"/>
    <w:multiLevelType w:val="hybridMultilevel"/>
    <w:tmpl w:val="4966662C"/>
    <w:lvl w:ilvl="0" w:tplc="2C786E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2376B04"/>
    <w:multiLevelType w:val="hybridMultilevel"/>
    <w:tmpl w:val="D84EA4CA"/>
    <w:lvl w:ilvl="0" w:tplc="49FEF8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31"/>
  </w:num>
  <w:num w:numId="4">
    <w:abstractNumId w:val="25"/>
  </w:num>
  <w:num w:numId="5">
    <w:abstractNumId w:val="20"/>
  </w:num>
  <w:num w:numId="6">
    <w:abstractNumId w:val="45"/>
  </w:num>
  <w:num w:numId="7">
    <w:abstractNumId w:val="1"/>
  </w:num>
  <w:num w:numId="8">
    <w:abstractNumId w:val="44"/>
  </w:num>
  <w:num w:numId="9">
    <w:abstractNumId w:val="30"/>
  </w:num>
  <w:num w:numId="10">
    <w:abstractNumId w:val="47"/>
  </w:num>
  <w:num w:numId="11">
    <w:abstractNumId w:val="15"/>
  </w:num>
  <w:num w:numId="12">
    <w:abstractNumId w:val="41"/>
  </w:num>
  <w:num w:numId="13">
    <w:abstractNumId w:val="29"/>
  </w:num>
  <w:num w:numId="14">
    <w:abstractNumId w:val="0"/>
  </w:num>
  <w:num w:numId="15">
    <w:abstractNumId w:val="18"/>
  </w:num>
  <w:num w:numId="16">
    <w:abstractNumId w:val="48"/>
  </w:num>
  <w:num w:numId="17">
    <w:abstractNumId w:val="8"/>
  </w:num>
  <w:num w:numId="18">
    <w:abstractNumId w:val="34"/>
  </w:num>
  <w:num w:numId="19">
    <w:abstractNumId w:val="35"/>
  </w:num>
  <w:num w:numId="20">
    <w:abstractNumId w:val="36"/>
  </w:num>
  <w:num w:numId="21">
    <w:abstractNumId w:val="27"/>
  </w:num>
  <w:num w:numId="22">
    <w:abstractNumId w:val="24"/>
  </w:num>
  <w:num w:numId="23">
    <w:abstractNumId w:val="23"/>
  </w:num>
  <w:num w:numId="24">
    <w:abstractNumId w:val="17"/>
  </w:num>
  <w:num w:numId="25">
    <w:abstractNumId w:val="28"/>
  </w:num>
  <w:num w:numId="26">
    <w:abstractNumId w:val="14"/>
  </w:num>
  <w:num w:numId="27">
    <w:abstractNumId w:val="46"/>
  </w:num>
  <w:num w:numId="28">
    <w:abstractNumId w:val="11"/>
  </w:num>
  <w:num w:numId="29">
    <w:abstractNumId w:val="43"/>
  </w:num>
  <w:num w:numId="30">
    <w:abstractNumId w:val="6"/>
  </w:num>
  <w:num w:numId="31">
    <w:abstractNumId w:val="7"/>
  </w:num>
  <w:num w:numId="32">
    <w:abstractNumId w:val="3"/>
  </w:num>
  <w:num w:numId="33">
    <w:abstractNumId w:val="21"/>
  </w:num>
  <w:num w:numId="34">
    <w:abstractNumId w:val="16"/>
  </w:num>
  <w:num w:numId="35">
    <w:abstractNumId w:val="39"/>
  </w:num>
  <w:num w:numId="36">
    <w:abstractNumId w:val="10"/>
  </w:num>
  <w:num w:numId="37">
    <w:abstractNumId w:val="19"/>
  </w:num>
  <w:num w:numId="38">
    <w:abstractNumId w:val="38"/>
  </w:num>
  <w:num w:numId="39">
    <w:abstractNumId w:val="40"/>
  </w:num>
  <w:num w:numId="40">
    <w:abstractNumId w:val="22"/>
  </w:num>
  <w:num w:numId="41">
    <w:abstractNumId w:val="4"/>
  </w:num>
  <w:num w:numId="42">
    <w:abstractNumId w:val="2"/>
  </w:num>
  <w:num w:numId="43">
    <w:abstractNumId w:val="37"/>
  </w:num>
  <w:num w:numId="44">
    <w:abstractNumId w:val="26"/>
  </w:num>
  <w:num w:numId="45">
    <w:abstractNumId w:val="32"/>
  </w:num>
  <w:num w:numId="46">
    <w:abstractNumId w:val="42"/>
  </w:num>
  <w:num w:numId="47">
    <w:abstractNumId w:val="5"/>
  </w:num>
  <w:num w:numId="48">
    <w:abstractNumId w:val="12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FB0"/>
    <w:rsid w:val="00010C07"/>
    <w:rsid w:val="000136CE"/>
    <w:rsid w:val="00035FBB"/>
    <w:rsid w:val="000675E4"/>
    <w:rsid w:val="00074E8A"/>
    <w:rsid w:val="000C1880"/>
    <w:rsid w:val="000F05B8"/>
    <w:rsid w:val="000F5484"/>
    <w:rsid w:val="00144C65"/>
    <w:rsid w:val="00175374"/>
    <w:rsid w:val="00212CA0"/>
    <w:rsid w:val="00213F5A"/>
    <w:rsid w:val="00237757"/>
    <w:rsid w:val="002471A8"/>
    <w:rsid w:val="00252C38"/>
    <w:rsid w:val="002C795B"/>
    <w:rsid w:val="002E2443"/>
    <w:rsid w:val="00332BAC"/>
    <w:rsid w:val="003C6C03"/>
    <w:rsid w:val="003D4178"/>
    <w:rsid w:val="003E03E8"/>
    <w:rsid w:val="00425A88"/>
    <w:rsid w:val="00467983"/>
    <w:rsid w:val="0049701C"/>
    <w:rsid w:val="004A070D"/>
    <w:rsid w:val="0051131E"/>
    <w:rsid w:val="00516F60"/>
    <w:rsid w:val="005319AF"/>
    <w:rsid w:val="00541E05"/>
    <w:rsid w:val="00545B7D"/>
    <w:rsid w:val="005B4B43"/>
    <w:rsid w:val="005C25B6"/>
    <w:rsid w:val="005D7EE3"/>
    <w:rsid w:val="005E1339"/>
    <w:rsid w:val="005F2D65"/>
    <w:rsid w:val="006025A5"/>
    <w:rsid w:val="006341F9"/>
    <w:rsid w:val="00677F1F"/>
    <w:rsid w:val="006B6D6E"/>
    <w:rsid w:val="006C2CDD"/>
    <w:rsid w:val="006D2DD5"/>
    <w:rsid w:val="006F1C0A"/>
    <w:rsid w:val="00703B70"/>
    <w:rsid w:val="00774D2F"/>
    <w:rsid w:val="007F4FB0"/>
    <w:rsid w:val="0082188C"/>
    <w:rsid w:val="0083438A"/>
    <w:rsid w:val="00873A7D"/>
    <w:rsid w:val="0088584E"/>
    <w:rsid w:val="008C35F8"/>
    <w:rsid w:val="008D1626"/>
    <w:rsid w:val="008E41D9"/>
    <w:rsid w:val="008E6E46"/>
    <w:rsid w:val="00905A8A"/>
    <w:rsid w:val="00915420"/>
    <w:rsid w:val="009602C8"/>
    <w:rsid w:val="009B2F5A"/>
    <w:rsid w:val="00A1107F"/>
    <w:rsid w:val="00A2144C"/>
    <w:rsid w:val="00A30280"/>
    <w:rsid w:val="00B07BE7"/>
    <w:rsid w:val="00B33F9D"/>
    <w:rsid w:val="00B45722"/>
    <w:rsid w:val="00B8447A"/>
    <w:rsid w:val="00BC6169"/>
    <w:rsid w:val="00BD2209"/>
    <w:rsid w:val="00BF5070"/>
    <w:rsid w:val="00C120CE"/>
    <w:rsid w:val="00C1768A"/>
    <w:rsid w:val="00C42643"/>
    <w:rsid w:val="00CC7E61"/>
    <w:rsid w:val="00D43E7F"/>
    <w:rsid w:val="00D65EF9"/>
    <w:rsid w:val="00E104CC"/>
    <w:rsid w:val="00E129CE"/>
    <w:rsid w:val="00E73123"/>
    <w:rsid w:val="00ED024C"/>
    <w:rsid w:val="00F44399"/>
    <w:rsid w:val="00F85BF9"/>
    <w:rsid w:val="00FB19C5"/>
    <w:rsid w:val="00FB2082"/>
    <w:rsid w:val="00FC3921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D417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545B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C12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873A7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6F1C0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15420"/>
    <w:pPr>
      <w:spacing w:after="0" w:line="240" w:lineRule="auto"/>
    </w:pPr>
    <w:rPr>
      <w:rFonts w:ascii="Georgia" w:hAnsi="Georgia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2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2F5A"/>
  </w:style>
  <w:style w:type="character" w:styleId="a6">
    <w:name w:val="page number"/>
    <w:basedOn w:val="a0"/>
    <w:semiHidden/>
    <w:rsid w:val="009B2F5A"/>
  </w:style>
  <w:style w:type="table" w:customStyle="1" w:styleId="8">
    <w:name w:val="Сетка таблицы8"/>
    <w:basedOn w:val="a1"/>
    <w:next w:val="a3"/>
    <w:rsid w:val="009B2F5A"/>
    <w:pPr>
      <w:spacing w:after="0" w:line="360" w:lineRule="auto"/>
      <w:ind w:firstLine="72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rsid w:val="009B2F5A"/>
    <w:pPr>
      <w:spacing w:after="0" w:line="240" w:lineRule="auto"/>
    </w:pPr>
    <w:rPr>
      <w:rFonts w:asciiTheme="minorHAnsi" w:eastAsia="Times New Roman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E76D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BF5070"/>
  </w:style>
  <w:style w:type="paragraph" w:customStyle="1" w:styleId="12">
    <w:name w:val="Без интервала1"/>
    <w:next w:val="a7"/>
    <w:uiPriority w:val="1"/>
    <w:qFormat/>
    <w:rsid w:val="00BF5070"/>
    <w:pPr>
      <w:spacing w:after="0" w:line="240" w:lineRule="auto"/>
    </w:pPr>
    <w:rPr>
      <w:rFonts w:ascii="Calibri" w:hAnsi="Calibri"/>
      <w:sz w:val="22"/>
    </w:rPr>
  </w:style>
  <w:style w:type="character" w:customStyle="1" w:styleId="a8">
    <w:name w:val="Текст выноски Знак"/>
    <w:basedOn w:val="a0"/>
    <w:link w:val="a9"/>
    <w:uiPriority w:val="99"/>
    <w:semiHidden/>
    <w:rsid w:val="00BF5070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rsid w:val="00BF507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BF5070"/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"/>
    <w:next w:val="aa"/>
    <w:uiPriority w:val="34"/>
    <w:qFormat/>
    <w:rsid w:val="00BF5070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table" w:customStyle="1" w:styleId="100">
    <w:name w:val="Сетка таблицы10"/>
    <w:basedOn w:val="a1"/>
    <w:next w:val="a3"/>
    <w:uiPriority w:val="59"/>
    <w:rsid w:val="00BF5070"/>
    <w:pPr>
      <w:spacing w:after="0" w:line="240" w:lineRule="auto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b"/>
    <w:uiPriority w:val="1"/>
    <w:qFormat/>
    <w:rsid w:val="00BF507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F5070"/>
    <w:pPr>
      <w:ind w:left="720"/>
      <w:contextualSpacing/>
    </w:pPr>
  </w:style>
  <w:style w:type="numbering" w:customStyle="1" w:styleId="20">
    <w:name w:val="Нет списка2"/>
    <w:next w:val="a2"/>
    <w:uiPriority w:val="99"/>
    <w:semiHidden/>
    <w:unhideWhenUsed/>
    <w:rsid w:val="005F2D65"/>
  </w:style>
  <w:style w:type="character" w:styleId="ac">
    <w:name w:val="Hyperlink"/>
    <w:basedOn w:val="a0"/>
    <w:uiPriority w:val="99"/>
    <w:semiHidden/>
    <w:unhideWhenUsed/>
    <w:rsid w:val="005F2D65"/>
    <w:rPr>
      <w:color w:val="0000FF"/>
      <w:u w:val="single"/>
    </w:rPr>
  </w:style>
  <w:style w:type="paragraph" w:customStyle="1" w:styleId="ConsPlusNormal">
    <w:name w:val="ConsPlusNormal"/>
    <w:rsid w:val="005F2D6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5F2D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0">
    <w:name w:val="Сетка таблицы12"/>
    <w:basedOn w:val="a1"/>
    <w:next w:val="a3"/>
    <w:uiPriority w:val="59"/>
    <w:rsid w:val="005F2D65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F2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2D6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Без интервала Знак"/>
    <w:link w:val="a7"/>
    <w:uiPriority w:val="1"/>
    <w:locked/>
    <w:rsid w:val="005F2D65"/>
  </w:style>
  <w:style w:type="paragraph" w:customStyle="1" w:styleId="HEADERTEXT">
    <w:name w:val=".HEADERTEXT"/>
    <w:uiPriority w:val="99"/>
    <w:rsid w:val="005F2D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2"/>
      <w:lang w:eastAsia="ru-RU"/>
    </w:rPr>
  </w:style>
  <w:style w:type="paragraph" w:customStyle="1" w:styleId="FORMATTEXT">
    <w:name w:val=".FORMATTEXT"/>
    <w:uiPriority w:val="99"/>
    <w:rsid w:val="005F2D6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5F2D6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5F2D65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2D65"/>
    <w:pPr>
      <w:widowControl w:val="0"/>
      <w:shd w:val="clear" w:color="auto" w:fill="FFFFFF"/>
      <w:spacing w:before="420" w:after="180" w:line="312" w:lineRule="exact"/>
      <w:ind w:hanging="780"/>
    </w:pPr>
    <w:rPr>
      <w:rFonts w:eastAsia="Times New Roman" w:cs="Times New Roman"/>
      <w:sz w:val="28"/>
      <w:szCs w:val="28"/>
    </w:rPr>
  </w:style>
  <w:style w:type="character" w:customStyle="1" w:styleId="23pt">
    <w:name w:val="Основной текст (2) + Интервал 3 pt"/>
    <w:basedOn w:val="21"/>
    <w:rsid w:val="005F2D65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Tahoma12pt">
    <w:name w:val="Основной текст (2) + Tahoma;12 pt;Курсив"/>
    <w:basedOn w:val="21"/>
    <w:rsid w:val="005F2D6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footer"/>
    <w:basedOn w:val="a"/>
    <w:link w:val="ae"/>
    <w:uiPriority w:val="99"/>
    <w:unhideWhenUsed/>
    <w:rsid w:val="005F2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F2D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C795B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D417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rsid w:val="00545B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C12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873A7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6F1C0A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15420"/>
    <w:pPr>
      <w:spacing w:after="0" w:line="240" w:lineRule="auto"/>
    </w:pPr>
    <w:rPr>
      <w:rFonts w:ascii="Georgia" w:hAnsi="Georgia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2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2F5A"/>
  </w:style>
  <w:style w:type="character" w:styleId="a6">
    <w:name w:val="page number"/>
    <w:basedOn w:val="a0"/>
    <w:semiHidden/>
    <w:rsid w:val="009B2F5A"/>
  </w:style>
  <w:style w:type="table" w:customStyle="1" w:styleId="8">
    <w:name w:val="Сетка таблицы8"/>
    <w:basedOn w:val="a1"/>
    <w:next w:val="a3"/>
    <w:rsid w:val="009B2F5A"/>
    <w:pPr>
      <w:spacing w:after="0" w:line="360" w:lineRule="auto"/>
      <w:ind w:firstLine="72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rsid w:val="009B2F5A"/>
    <w:pPr>
      <w:spacing w:after="0" w:line="240" w:lineRule="auto"/>
    </w:pPr>
    <w:rPr>
      <w:rFonts w:asciiTheme="minorHAnsi" w:eastAsia="Times New Roman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FE76D8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BF5070"/>
  </w:style>
  <w:style w:type="paragraph" w:customStyle="1" w:styleId="12">
    <w:name w:val="Без интервала1"/>
    <w:next w:val="a7"/>
    <w:uiPriority w:val="1"/>
    <w:qFormat/>
    <w:rsid w:val="00BF5070"/>
    <w:pPr>
      <w:spacing w:after="0" w:line="240" w:lineRule="auto"/>
    </w:pPr>
    <w:rPr>
      <w:rFonts w:ascii="Calibri" w:hAnsi="Calibri"/>
      <w:sz w:val="22"/>
    </w:rPr>
  </w:style>
  <w:style w:type="character" w:customStyle="1" w:styleId="a8">
    <w:name w:val="Текст выноски Знак"/>
    <w:basedOn w:val="a0"/>
    <w:link w:val="a9"/>
    <w:uiPriority w:val="99"/>
    <w:semiHidden/>
    <w:rsid w:val="00BF5070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rsid w:val="00BF507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BF5070"/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"/>
    <w:next w:val="aa"/>
    <w:uiPriority w:val="34"/>
    <w:qFormat/>
    <w:rsid w:val="00BF5070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table" w:customStyle="1" w:styleId="100">
    <w:name w:val="Сетка таблицы10"/>
    <w:basedOn w:val="a1"/>
    <w:next w:val="a3"/>
    <w:uiPriority w:val="59"/>
    <w:rsid w:val="00BF5070"/>
    <w:pPr>
      <w:spacing w:after="0" w:line="240" w:lineRule="auto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b"/>
    <w:uiPriority w:val="1"/>
    <w:qFormat/>
    <w:rsid w:val="00BF5070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F5070"/>
    <w:pPr>
      <w:ind w:left="720"/>
      <w:contextualSpacing/>
    </w:pPr>
  </w:style>
  <w:style w:type="numbering" w:customStyle="1" w:styleId="20">
    <w:name w:val="Нет списка2"/>
    <w:next w:val="a2"/>
    <w:uiPriority w:val="99"/>
    <w:semiHidden/>
    <w:unhideWhenUsed/>
    <w:rsid w:val="005F2D65"/>
  </w:style>
  <w:style w:type="character" w:styleId="ac">
    <w:name w:val="Hyperlink"/>
    <w:basedOn w:val="a0"/>
    <w:uiPriority w:val="99"/>
    <w:semiHidden/>
    <w:unhideWhenUsed/>
    <w:rsid w:val="005F2D65"/>
    <w:rPr>
      <w:color w:val="0000FF"/>
      <w:u w:val="single"/>
    </w:rPr>
  </w:style>
  <w:style w:type="paragraph" w:customStyle="1" w:styleId="ConsPlusNormal">
    <w:name w:val="ConsPlusNormal"/>
    <w:rsid w:val="005F2D6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5F2D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0">
    <w:name w:val="Сетка таблицы12"/>
    <w:basedOn w:val="a1"/>
    <w:next w:val="a3"/>
    <w:uiPriority w:val="59"/>
    <w:rsid w:val="005F2D65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F2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2D6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Без интервала Знак"/>
    <w:link w:val="a7"/>
    <w:uiPriority w:val="1"/>
    <w:locked/>
    <w:rsid w:val="005F2D65"/>
  </w:style>
  <w:style w:type="paragraph" w:customStyle="1" w:styleId="HEADERTEXT">
    <w:name w:val=".HEADERTEXT"/>
    <w:uiPriority w:val="99"/>
    <w:rsid w:val="005F2D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2"/>
      <w:lang w:eastAsia="ru-RU"/>
    </w:rPr>
  </w:style>
  <w:style w:type="paragraph" w:customStyle="1" w:styleId="FORMATTEXT">
    <w:name w:val=".FORMATTEXT"/>
    <w:uiPriority w:val="99"/>
    <w:rsid w:val="005F2D6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5F2D65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5F2D65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2D65"/>
    <w:pPr>
      <w:widowControl w:val="0"/>
      <w:shd w:val="clear" w:color="auto" w:fill="FFFFFF"/>
      <w:spacing w:before="420" w:after="180" w:line="312" w:lineRule="exact"/>
      <w:ind w:hanging="780"/>
    </w:pPr>
    <w:rPr>
      <w:rFonts w:eastAsia="Times New Roman" w:cs="Times New Roman"/>
      <w:sz w:val="28"/>
      <w:szCs w:val="28"/>
    </w:rPr>
  </w:style>
  <w:style w:type="character" w:customStyle="1" w:styleId="23pt">
    <w:name w:val="Основной текст (2) + Интервал 3 pt"/>
    <w:basedOn w:val="21"/>
    <w:rsid w:val="005F2D65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Tahoma12pt">
    <w:name w:val="Основной текст (2) + Tahoma;12 pt;Курсив"/>
    <w:basedOn w:val="21"/>
    <w:rsid w:val="005F2D6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footer"/>
    <w:basedOn w:val="a"/>
    <w:link w:val="ae"/>
    <w:uiPriority w:val="99"/>
    <w:unhideWhenUsed/>
    <w:rsid w:val="005F2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F2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mp32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A92ED-943F-48A4-881D-16275DB0D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41</Pages>
  <Words>13192</Words>
  <Characters>75197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72</cp:revision>
  <dcterms:created xsi:type="dcterms:W3CDTF">2026-01-20T11:55:00Z</dcterms:created>
  <dcterms:modified xsi:type="dcterms:W3CDTF">2026-05-29T06:08:00Z</dcterms:modified>
</cp:coreProperties>
</file>