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98" w:rsidRDefault="00CB2D98" w:rsidP="00A24896">
      <w:pPr>
        <w:jc w:val="center"/>
        <w:rPr>
          <w:b/>
          <w:sz w:val="28"/>
          <w:szCs w:val="28"/>
        </w:rPr>
      </w:pPr>
    </w:p>
    <w:p w:rsidR="00CB2D98" w:rsidRDefault="00CB2D98" w:rsidP="00A24896">
      <w:pPr>
        <w:jc w:val="center"/>
        <w:rPr>
          <w:b/>
          <w:sz w:val="28"/>
          <w:szCs w:val="28"/>
        </w:rPr>
      </w:pPr>
    </w:p>
    <w:p w:rsidR="00A24896" w:rsidRDefault="00A24896" w:rsidP="00A24896">
      <w:pPr>
        <w:jc w:val="center"/>
        <w:rPr>
          <w:b/>
          <w:sz w:val="28"/>
          <w:szCs w:val="28"/>
        </w:rPr>
      </w:pPr>
      <w:r w:rsidRPr="003D413E">
        <w:rPr>
          <w:b/>
          <w:caps/>
          <w:noProof/>
          <w:sz w:val="28"/>
          <w:szCs w:val="28"/>
        </w:rPr>
        <w:drawing>
          <wp:inline distT="0" distB="0" distL="0" distR="0">
            <wp:extent cx="40386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896" w:rsidRDefault="00A24896" w:rsidP="00A24896">
      <w:pPr>
        <w:jc w:val="center"/>
        <w:rPr>
          <w:b/>
          <w:sz w:val="28"/>
          <w:szCs w:val="28"/>
        </w:rPr>
      </w:pPr>
    </w:p>
    <w:p w:rsidR="00A24896" w:rsidRPr="00D72EF8" w:rsidRDefault="00A24896" w:rsidP="00A24896">
      <w:pPr>
        <w:jc w:val="center"/>
        <w:rPr>
          <w:bCs/>
          <w:smallCaps w:val="0"/>
          <w:sz w:val="28"/>
          <w:szCs w:val="28"/>
        </w:rPr>
      </w:pPr>
      <w:r w:rsidRPr="00D72EF8">
        <w:rPr>
          <w:bCs/>
          <w:sz w:val="28"/>
          <w:szCs w:val="28"/>
        </w:rPr>
        <w:t>Российская Федерация</w:t>
      </w:r>
    </w:p>
    <w:p w:rsidR="00A24896" w:rsidRDefault="00A24896" w:rsidP="00A24896">
      <w:pPr>
        <w:jc w:val="center"/>
        <w:rPr>
          <w:bCs/>
          <w:sz w:val="28"/>
          <w:szCs w:val="28"/>
        </w:rPr>
      </w:pPr>
      <w:r w:rsidRPr="00D72EF8">
        <w:rPr>
          <w:bCs/>
          <w:sz w:val="28"/>
          <w:szCs w:val="28"/>
        </w:rPr>
        <w:t>БРЯНСКАЯ ОБЛАСТЬ</w:t>
      </w:r>
    </w:p>
    <w:p w:rsidR="00A24896" w:rsidRPr="00D72EF8" w:rsidRDefault="00A24896" w:rsidP="00A24896">
      <w:pPr>
        <w:jc w:val="center"/>
        <w:rPr>
          <w:bCs/>
          <w:smallCaps w:val="0"/>
          <w:sz w:val="28"/>
          <w:szCs w:val="28"/>
        </w:rPr>
      </w:pPr>
      <w:r w:rsidRPr="00D72EF8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A24896" w:rsidRDefault="00A24896" w:rsidP="00A24896">
      <w:pPr>
        <w:jc w:val="center"/>
        <w:rPr>
          <w:bCs/>
          <w:sz w:val="28"/>
          <w:szCs w:val="28"/>
        </w:rPr>
      </w:pPr>
    </w:p>
    <w:p w:rsidR="00A24896" w:rsidRPr="00D72EF8" w:rsidRDefault="00A24896" w:rsidP="00A24896">
      <w:pPr>
        <w:jc w:val="center"/>
        <w:rPr>
          <w:bCs/>
          <w:smallCaps w:val="0"/>
          <w:sz w:val="28"/>
          <w:szCs w:val="28"/>
        </w:rPr>
      </w:pPr>
      <w:r w:rsidRPr="00D72EF8">
        <w:rPr>
          <w:bCs/>
          <w:sz w:val="28"/>
          <w:szCs w:val="28"/>
        </w:rPr>
        <w:t>РЕШЕНИЕ</w:t>
      </w:r>
    </w:p>
    <w:p w:rsidR="00A24896" w:rsidRPr="008221C4" w:rsidRDefault="00A24896" w:rsidP="00A24896">
      <w:pPr>
        <w:pStyle w:val="1"/>
        <w:rPr>
          <w:smallCaps w:val="0"/>
        </w:rPr>
      </w:pPr>
    </w:p>
    <w:p w:rsidR="00A24896" w:rsidRPr="00C86010" w:rsidRDefault="00A24896" w:rsidP="00A24896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 xml:space="preserve">От </w:t>
      </w:r>
      <w:r w:rsidR="009577CC">
        <w:rPr>
          <w:smallCaps w:val="0"/>
          <w:sz w:val="26"/>
          <w:szCs w:val="26"/>
        </w:rPr>
        <w:t>29.02.</w:t>
      </w:r>
      <w:r w:rsidRPr="00C86010">
        <w:rPr>
          <w:smallCaps w:val="0"/>
          <w:sz w:val="26"/>
          <w:szCs w:val="26"/>
        </w:rPr>
        <w:t xml:space="preserve"> 202</w:t>
      </w:r>
      <w:r w:rsidR="00CB2D98">
        <w:rPr>
          <w:smallCaps w:val="0"/>
          <w:sz w:val="26"/>
          <w:szCs w:val="26"/>
        </w:rPr>
        <w:t>4</w:t>
      </w:r>
      <w:r w:rsidRPr="00C86010">
        <w:rPr>
          <w:smallCaps w:val="0"/>
          <w:sz w:val="26"/>
          <w:szCs w:val="26"/>
        </w:rPr>
        <w:t>г.  №</w:t>
      </w:r>
      <w:r w:rsidR="009577CC">
        <w:rPr>
          <w:smallCaps w:val="0"/>
          <w:sz w:val="26"/>
          <w:szCs w:val="26"/>
        </w:rPr>
        <w:t>409</w:t>
      </w:r>
      <w:bookmarkStart w:id="0" w:name="_GoBack"/>
      <w:bookmarkEnd w:id="0"/>
      <w:r w:rsidRPr="00C86010">
        <w:rPr>
          <w:smallCaps w:val="0"/>
          <w:sz w:val="26"/>
          <w:szCs w:val="26"/>
        </w:rPr>
        <w:t xml:space="preserve"> </w:t>
      </w:r>
    </w:p>
    <w:p w:rsidR="00A24896" w:rsidRPr="00C86010" w:rsidRDefault="00A24896" w:rsidP="00A24896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p w:rsidR="00A24896" w:rsidRPr="00C86010" w:rsidRDefault="00A24896" w:rsidP="00A24896">
      <w:pPr>
        <w:pStyle w:val="1"/>
        <w:rPr>
          <w:smallCaps w:val="0"/>
          <w:sz w:val="26"/>
          <w:szCs w:val="26"/>
        </w:rPr>
      </w:pPr>
    </w:p>
    <w:p w:rsidR="00A24896" w:rsidRPr="005E53DE" w:rsidRDefault="00A24896" w:rsidP="00A24896">
      <w:pPr>
        <w:tabs>
          <w:tab w:val="left" w:pos="4536"/>
        </w:tabs>
        <w:ind w:right="5386"/>
        <w:jc w:val="both"/>
        <w:rPr>
          <w:smallCaps w:val="0"/>
          <w:sz w:val="28"/>
          <w:szCs w:val="28"/>
        </w:rPr>
      </w:pPr>
      <w:r w:rsidRPr="00D50D29">
        <w:rPr>
          <w:smallCaps w:val="0"/>
          <w:sz w:val="28"/>
          <w:szCs w:val="28"/>
        </w:rPr>
        <w:t>О приняти</w:t>
      </w:r>
      <w:r>
        <w:rPr>
          <w:smallCaps w:val="0"/>
          <w:sz w:val="28"/>
          <w:szCs w:val="28"/>
        </w:rPr>
        <w:t xml:space="preserve">и </w:t>
      </w:r>
      <w:r w:rsidRPr="00D50D29">
        <w:rPr>
          <w:smallCaps w:val="0"/>
          <w:sz w:val="28"/>
          <w:szCs w:val="28"/>
        </w:rPr>
        <w:t xml:space="preserve">в муниципальную собственность муниципального образования Стародубский муниципальный </w:t>
      </w:r>
      <w:r>
        <w:rPr>
          <w:smallCaps w:val="0"/>
          <w:sz w:val="28"/>
          <w:szCs w:val="28"/>
        </w:rPr>
        <w:t>округ Брянской области</w:t>
      </w:r>
      <w:r w:rsidRPr="00D50D29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недвижимого имущества</w:t>
      </w:r>
      <w:r w:rsidRPr="00D50D29">
        <w:rPr>
          <w:smallCaps w:val="0"/>
          <w:sz w:val="28"/>
          <w:szCs w:val="28"/>
        </w:rPr>
        <w:t xml:space="preserve">, передаваемого </w:t>
      </w:r>
      <w:r>
        <w:rPr>
          <w:smallCaps w:val="0"/>
          <w:sz w:val="28"/>
          <w:szCs w:val="28"/>
        </w:rPr>
        <w:t xml:space="preserve">безвозмездно </w:t>
      </w:r>
    </w:p>
    <w:p w:rsidR="00A24896" w:rsidRDefault="00A24896" w:rsidP="00A24896"/>
    <w:p w:rsidR="00A24896" w:rsidRPr="003D413E" w:rsidRDefault="00A24896" w:rsidP="00A24896">
      <w:pPr>
        <w:ind w:firstLine="709"/>
        <w:jc w:val="both"/>
        <w:rPr>
          <w:smallCaps w:val="0"/>
          <w:color w:val="FF0000"/>
          <w:sz w:val="28"/>
          <w:szCs w:val="28"/>
        </w:rPr>
      </w:pPr>
      <w:proofErr w:type="gramStart"/>
      <w:r w:rsidRPr="005E53DE">
        <w:rPr>
          <w:smallCaps w:val="0"/>
          <w:sz w:val="28"/>
          <w:szCs w:val="28"/>
        </w:rPr>
        <w:t xml:space="preserve">В соответствии со ст. </w:t>
      </w:r>
      <w:r w:rsidR="003C11D2">
        <w:rPr>
          <w:smallCaps w:val="0"/>
          <w:sz w:val="28"/>
          <w:szCs w:val="28"/>
        </w:rPr>
        <w:t xml:space="preserve">50, </w:t>
      </w:r>
      <w:r w:rsidRPr="005E53DE">
        <w:rPr>
          <w:smallCaps w:val="0"/>
          <w:sz w:val="28"/>
          <w:szCs w:val="28"/>
        </w:rPr>
        <w:t xml:space="preserve">51 </w:t>
      </w:r>
      <w:r w:rsidRPr="005E53DE">
        <w:rPr>
          <w:rStyle w:val="blk"/>
          <w:smallCaps w:val="0"/>
          <w:sz w:val="28"/>
          <w:szCs w:val="28"/>
        </w:rPr>
        <w:t xml:space="preserve">Федерального закона от 06.10.2003 № 131-ФЗ «Об общих </w:t>
      </w:r>
      <w:r w:rsidRPr="007C3EF3">
        <w:rPr>
          <w:rStyle w:val="blk"/>
          <w:smallCaps w:val="0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CB2D98" w:rsidRPr="00B76FA6">
        <w:rPr>
          <w:smallCaps w:val="0"/>
          <w:color w:val="000000" w:themeColor="text1"/>
          <w:sz w:val="28"/>
          <w:szCs w:val="28"/>
        </w:rPr>
        <w:t>П</w:t>
      </w:r>
      <w:r w:rsidR="00CB2D98">
        <w:rPr>
          <w:smallCaps w:val="0"/>
          <w:color w:val="000000"/>
          <w:sz w:val="28"/>
          <w:szCs w:val="28"/>
        </w:rPr>
        <w:t xml:space="preserve">оложения </w:t>
      </w:r>
      <w:r w:rsidR="00CB2D98" w:rsidRPr="00AD772D">
        <w:rPr>
          <w:smallCaps w:val="0"/>
          <w:color w:val="000000"/>
          <w:sz w:val="28"/>
          <w:szCs w:val="28"/>
        </w:rPr>
        <w:t>«</w:t>
      </w:r>
      <w:r w:rsidR="00CB2D98" w:rsidRPr="004122C8">
        <w:rPr>
          <w:smallCaps w:val="0"/>
          <w:color w:val="000000"/>
          <w:sz w:val="28"/>
          <w:szCs w:val="28"/>
        </w:rPr>
        <w:t xml:space="preserve">О </w:t>
      </w:r>
      <w:r w:rsidR="00CB2D98">
        <w:rPr>
          <w:smallCaps w:val="0"/>
          <w:color w:val="000000"/>
          <w:sz w:val="28"/>
          <w:szCs w:val="28"/>
        </w:rPr>
        <w:t xml:space="preserve"> порядке владения</w:t>
      </w:r>
      <w:r w:rsidR="00CB2D98" w:rsidRPr="004122C8">
        <w:rPr>
          <w:smallCaps w:val="0"/>
          <w:color w:val="000000"/>
          <w:sz w:val="28"/>
          <w:szCs w:val="28"/>
        </w:rPr>
        <w:t>, пользовани</w:t>
      </w:r>
      <w:r w:rsidR="00CB2D98">
        <w:rPr>
          <w:smallCaps w:val="0"/>
          <w:color w:val="000000"/>
          <w:sz w:val="28"/>
          <w:szCs w:val="28"/>
        </w:rPr>
        <w:t xml:space="preserve">я и </w:t>
      </w:r>
      <w:r w:rsidR="00CB2D98" w:rsidRPr="002F490E">
        <w:rPr>
          <w:smallCaps w:val="0"/>
          <w:sz w:val="28"/>
          <w:szCs w:val="28"/>
        </w:rPr>
        <w:t>распоряжения (управления), имуществом, находящимся в муниципальной собственности муниципального образования Стародубского муниципального округа Брянской области</w:t>
      </w:r>
      <w:r w:rsidR="00CB2D98" w:rsidRPr="004122C8">
        <w:rPr>
          <w:smallCaps w:val="0"/>
          <w:color w:val="000000"/>
          <w:sz w:val="28"/>
          <w:szCs w:val="28"/>
        </w:rPr>
        <w:t xml:space="preserve">», утвержденного решением Совета народных </w:t>
      </w:r>
      <w:r w:rsidR="00CB2D98">
        <w:rPr>
          <w:smallCaps w:val="0"/>
          <w:color w:val="000000"/>
          <w:sz w:val="28"/>
          <w:szCs w:val="28"/>
        </w:rPr>
        <w:t>д</w:t>
      </w:r>
      <w:r w:rsidR="00CB2D98" w:rsidRPr="004122C8">
        <w:rPr>
          <w:smallCaps w:val="0"/>
          <w:color w:val="000000"/>
          <w:sz w:val="28"/>
          <w:szCs w:val="28"/>
        </w:rPr>
        <w:t>еп</w:t>
      </w:r>
      <w:r w:rsidR="00CB2D98">
        <w:rPr>
          <w:smallCaps w:val="0"/>
          <w:color w:val="000000"/>
          <w:sz w:val="28"/>
          <w:szCs w:val="28"/>
        </w:rPr>
        <w:t>утатов Стародубского муниципального округа от 30.06.2022г.</w:t>
      </w:r>
      <w:r w:rsidR="00CB2D98" w:rsidRPr="004122C8">
        <w:rPr>
          <w:smallCaps w:val="0"/>
          <w:color w:val="000000"/>
          <w:sz w:val="28"/>
          <w:szCs w:val="28"/>
        </w:rPr>
        <w:t xml:space="preserve"> №</w:t>
      </w:r>
      <w:r w:rsidR="00CB2D98">
        <w:rPr>
          <w:smallCaps w:val="0"/>
          <w:color w:val="000000"/>
          <w:sz w:val="28"/>
          <w:szCs w:val="28"/>
        </w:rPr>
        <w:t>242</w:t>
      </w:r>
      <w:r w:rsidR="00CB2D98">
        <w:rPr>
          <w:rStyle w:val="blk"/>
          <w:smallCaps w:val="0"/>
          <w:sz w:val="28"/>
          <w:szCs w:val="28"/>
        </w:rPr>
        <w:t xml:space="preserve">    </w:t>
      </w:r>
      <w:r w:rsidRPr="005E53DE">
        <w:rPr>
          <w:smallCaps w:val="0"/>
          <w:sz w:val="28"/>
          <w:szCs w:val="28"/>
        </w:rPr>
        <w:t>,</w:t>
      </w:r>
      <w:r>
        <w:rPr>
          <w:smallCaps w:val="0"/>
          <w:sz w:val="28"/>
          <w:szCs w:val="28"/>
        </w:rPr>
        <w:t xml:space="preserve"> </w:t>
      </w:r>
      <w:r w:rsidR="003C11D2">
        <w:rPr>
          <w:smallCaps w:val="0"/>
          <w:sz w:val="28"/>
          <w:szCs w:val="28"/>
        </w:rPr>
        <w:t>р</w:t>
      </w:r>
      <w:r w:rsidR="003C11D2" w:rsidRPr="00D50D29">
        <w:rPr>
          <w:smallCaps w:val="0"/>
          <w:sz w:val="28"/>
          <w:szCs w:val="28"/>
        </w:rPr>
        <w:t xml:space="preserve">ассмотрев </w:t>
      </w:r>
      <w:r w:rsidR="003C11D2">
        <w:rPr>
          <w:smallCaps w:val="0"/>
          <w:sz w:val="28"/>
          <w:szCs w:val="28"/>
        </w:rPr>
        <w:t>обращени</w:t>
      </w:r>
      <w:r w:rsidR="00C85198">
        <w:rPr>
          <w:smallCaps w:val="0"/>
          <w:sz w:val="28"/>
          <w:szCs w:val="28"/>
        </w:rPr>
        <w:t>я</w:t>
      </w:r>
      <w:r w:rsidR="00CB2D98">
        <w:rPr>
          <w:smallCaps w:val="0"/>
          <w:sz w:val="28"/>
          <w:szCs w:val="28"/>
        </w:rPr>
        <w:t xml:space="preserve"> Емельяненко М.В.</w:t>
      </w:r>
      <w:r>
        <w:rPr>
          <w:smallCaps w:val="0"/>
          <w:sz w:val="28"/>
          <w:szCs w:val="28"/>
        </w:rPr>
        <w:t xml:space="preserve">, </w:t>
      </w:r>
      <w:r w:rsidRPr="005E53DE">
        <w:rPr>
          <w:smallCaps w:val="0"/>
          <w:sz w:val="28"/>
          <w:szCs w:val="28"/>
        </w:rPr>
        <w:t>Совет народных депутатов</w:t>
      </w:r>
      <w:proofErr w:type="gramEnd"/>
      <w:r w:rsidRPr="005E53DE">
        <w:rPr>
          <w:smallCaps w:val="0"/>
          <w:sz w:val="28"/>
          <w:szCs w:val="28"/>
        </w:rPr>
        <w:t xml:space="preserve"> Стародубского муниципального округа Брянской области решил:</w:t>
      </w:r>
    </w:p>
    <w:p w:rsidR="00A24896" w:rsidRPr="002E5D05" w:rsidRDefault="00A24896" w:rsidP="00A24896">
      <w:pPr>
        <w:pStyle w:val="a5"/>
        <w:ind w:firstLine="709"/>
        <w:contextualSpacing/>
        <w:jc w:val="both"/>
        <w:rPr>
          <w:sz w:val="28"/>
          <w:szCs w:val="28"/>
        </w:rPr>
      </w:pPr>
    </w:p>
    <w:p w:rsidR="00682674" w:rsidRDefault="00682674" w:rsidP="00682674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1. Принять </w:t>
      </w:r>
      <w:r w:rsidRPr="00D50D29">
        <w:rPr>
          <w:smallCaps w:val="0"/>
          <w:sz w:val="28"/>
          <w:szCs w:val="28"/>
        </w:rPr>
        <w:t xml:space="preserve">в муниципальную собственность муниципального образования Стародубский муниципальный </w:t>
      </w:r>
      <w:r>
        <w:rPr>
          <w:smallCaps w:val="0"/>
          <w:sz w:val="28"/>
          <w:szCs w:val="28"/>
        </w:rPr>
        <w:t>округ Брянской области</w:t>
      </w:r>
      <w:r w:rsidRPr="00D50D29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недвижимое имущество</w:t>
      </w:r>
      <w:r w:rsidRPr="00D50D29">
        <w:rPr>
          <w:smallCaps w:val="0"/>
          <w:sz w:val="28"/>
          <w:szCs w:val="28"/>
        </w:rPr>
        <w:t>, передаваемо</w:t>
      </w:r>
      <w:r>
        <w:rPr>
          <w:smallCaps w:val="0"/>
          <w:sz w:val="28"/>
          <w:szCs w:val="28"/>
        </w:rPr>
        <w:t>е</w:t>
      </w:r>
      <w:r w:rsidRPr="00D50D29">
        <w:rPr>
          <w:smallCaps w:val="0"/>
          <w:sz w:val="28"/>
          <w:szCs w:val="28"/>
        </w:rPr>
        <w:t xml:space="preserve"> </w:t>
      </w:r>
      <w:r w:rsidR="00CB2D98">
        <w:rPr>
          <w:smallCaps w:val="0"/>
          <w:sz w:val="28"/>
          <w:szCs w:val="28"/>
        </w:rPr>
        <w:t>безвозмездно</w:t>
      </w:r>
      <w:r w:rsidRPr="007A50B5">
        <w:rPr>
          <w:smallCaps w:val="0"/>
          <w:sz w:val="28"/>
          <w:szCs w:val="28"/>
        </w:rPr>
        <w:t>:</w:t>
      </w:r>
    </w:p>
    <w:p w:rsidR="00CB2D98" w:rsidRPr="00CB2D98" w:rsidRDefault="00CB2D98" w:rsidP="00CB2D98">
      <w:pPr>
        <w:pStyle w:val="11"/>
        <w:tabs>
          <w:tab w:val="left" w:pos="946"/>
        </w:tabs>
        <w:ind w:firstLine="567"/>
        <w:jc w:val="both"/>
        <w:rPr>
          <w:bCs/>
          <w:sz w:val="28"/>
          <w:szCs w:val="28"/>
        </w:rPr>
      </w:pPr>
      <w:r w:rsidRPr="00CB2D98">
        <w:rPr>
          <w:b/>
          <w:bCs/>
          <w:sz w:val="28"/>
          <w:szCs w:val="28"/>
        </w:rPr>
        <w:t xml:space="preserve">- </w:t>
      </w:r>
      <w:r w:rsidRPr="00CB2D98">
        <w:rPr>
          <w:bCs/>
          <w:sz w:val="28"/>
          <w:szCs w:val="28"/>
        </w:rPr>
        <w:t>Здание</w:t>
      </w:r>
      <w:r w:rsidRPr="00CB2D98">
        <w:rPr>
          <w:b/>
          <w:bCs/>
          <w:sz w:val="28"/>
          <w:szCs w:val="28"/>
        </w:rPr>
        <w:t xml:space="preserve">, </w:t>
      </w:r>
      <w:r w:rsidRPr="00CB2D98">
        <w:rPr>
          <w:bCs/>
          <w:sz w:val="28"/>
          <w:szCs w:val="28"/>
        </w:rPr>
        <w:t xml:space="preserve">назначение: нежилое, кадастровый номер: 32:23:0400107:292, общей площадью 322,3 </w:t>
      </w:r>
      <w:proofErr w:type="spellStart"/>
      <w:r w:rsidRPr="00CB2D98">
        <w:rPr>
          <w:bCs/>
          <w:sz w:val="28"/>
          <w:szCs w:val="28"/>
        </w:rPr>
        <w:t>кв.м</w:t>
      </w:r>
      <w:proofErr w:type="spellEnd"/>
      <w:r w:rsidRPr="00CB2D98">
        <w:rPr>
          <w:bCs/>
          <w:sz w:val="28"/>
          <w:szCs w:val="28"/>
        </w:rPr>
        <w:t xml:space="preserve">., территория </w:t>
      </w:r>
      <w:proofErr w:type="spellStart"/>
      <w:r w:rsidRPr="00CB2D98">
        <w:rPr>
          <w:bCs/>
          <w:sz w:val="28"/>
          <w:szCs w:val="28"/>
        </w:rPr>
        <w:t>Десятуховский</w:t>
      </w:r>
      <w:proofErr w:type="spellEnd"/>
      <w:r w:rsidRPr="00CB2D98">
        <w:rPr>
          <w:bCs/>
          <w:sz w:val="28"/>
          <w:szCs w:val="28"/>
        </w:rPr>
        <w:t xml:space="preserve"> сектор, дом 35.</w:t>
      </w:r>
    </w:p>
    <w:p w:rsidR="00CB2D98" w:rsidRPr="00CB2D98" w:rsidRDefault="00CB2D98" w:rsidP="00CB2D98">
      <w:pPr>
        <w:pStyle w:val="11"/>
        <w:tabs>
          <w:tab w:val="left" w:pos="946"/>
        </w:tabs>
        <w:ind w:firstLine="567"/>
        <w:jc w:val="both"/>
        <w:rPr>
          <w:b/>
          <w:bCs/>
          <w:sz w:val="28"/>
          <w:szCs w:val="28"/>
        </w:rPr>
      </w:pPr>
      <w:r w:rsidRPr="00CB2D98">
        <w:rPr>
          <w:bCs/>
          <w:sz w:val="28"/>
          <w:szCs w:val="28"/>
        </w:rPr>
        <w:t>- Земельный участок</w:t>
      </w:r>
      <w:r w:rsidRPr="00CB2D98">
        <w:rPr>
          <w:b/>
          <w:bCs/>
          <w:sz w:val="28"/>
          <w:szCs w:val="28"/>
        </w:rPr>
        <w:t xml:space="preserve">, </w:t>
      </w:r>
      <w:r w:rsidRPr="00CB2D98">
        <w:rPr>
          <w:bCs/>
          <w:sz w:val="28"/>
          <w:szCs w:val="28"/>
        </w:rPr>
        <w:t xml:space="preserve">кадастровый номер: 32:23:0330301:206, категория земель: земли населенных пунктов, разрешенное использование: обеспечение сельскохозяйственного  производства; хранение и переработка сельскохозяйственной продукции, общая площадь 3 165 </w:t>
      </w:r>
      <w:proofErr w:type="spellStart"/>
      <w:r w:rsidRPr="00CB2D98">
        <w:rPr>
          <w:bCs/>
          <w:sz w:val="28"/>
          <w:szCs w:val="28"/>
        </w:rPr>
        <w:t>кв.м</w:t>
      </w:r>
      <w:proofErr w:type="spellEnd"/>
      <w:r w:rsidRPr="00CB2D98">
        <w:rPr>
          <w:bCs/>
          <w:sz w:val="28"/>
          <w:szCs w:val="28"/>
        </w:rPr>
        <w:t xml:space="preserve">., адрес объекта: Российская Федерация, Брянская область, Стародубский муниципальный округ, территория </w:t>
      </w:r>
      <w:proofErr w:type="spellStart"/>
      <w:r w:rsidRPr="00CB2D98">
        <w:rPr>
          <w:bCs/>
          <w:sz w:val="28"/>
          <w:szCs w:val="28"/>
        </w:rPr>
        <w:t>Десятуховский</w:t>
      </w:r>
      <w:proofErr w:type="spellEnd"/>
      <w:r w:rsidRPr="00CB2D98">
        <w:rPr>
          <w:bCs/>
          <w:sz w:val="28"/>
          <w:szCs w:val="28"/>
        </w:rPr>
        <w:t xml:space="preserve"> сектор, земельный участок 35.</w:t>
      </w:r>
    </w:p>
    <w:p w:rsidR="00A24896" w:rsidRPr="00F6150C" w:rsidRDefault="00A24896" w:rsidP="00A24896">
      <w:pPr>
        <w:ind w:firstLine="36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2. </w:t>
      </w:r>
      <w:r w:rsidRPr="00F6150C">
        <w:rPr>
          <w:smallCaps w:val="0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A24896" w:rsidRPr="00F6150C" w:rsidRDefault="00A24896" w:rsidP="00A24896">
      <w:pPr>
        <w:jc w:val="both"/>
        <w:rPr>
          <w:smallCaps w:val="0"/>
          <w:sz w:val="28"/>
          <w:szCs w:val="28"/>
        </w:rPr>
      </w:pPr>
    </w:p>
    <w:p w:rsidR="00A24896" w:rsidRPr="00D928F6" w:rsidRDefault="00A24896" w:rsidP="00A24896">
      <w:pPr>
        <w:jc w:val="both"/>
        <w:rPr>
          <w:smallCaps w:val="0"/>
          <w:sz w:val="28"/>
          <w:szCs w:val="28"/>
        </w:rPr>
      </w:pPr>
      <w:r w:rsidRPr="00D928F6">
        <w:rPr>
          <w:smallCaps w:val="0"/>
          <w:sz w:val="28"/>
          <w:szCs w:val="28"/>
        </w:rPr>
        <w:t xml:space="preserve">Глава Стародубского </w:t>
      </w:r>
    </w:p>
    <w:p w:rsidR="00F244D1" w:rsidRDefault="00A24896" w:rsidP="008627F1">
      <w:pPr>
        <w:jc w:val="both"/>
      </w:pPr>
      <w:r w:rsidRPr="00D928F6">
        <w:rPr>
          <w:smallCaps w:val="0"/>
          <w:sz w:val="28"/>
          <w:szCs w:val="28"/>
        </w:rPr>
        <w:t>муниципального округа</w:t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  <w:t xml:space="preserve">       Н.Н. </w:t>
      </w:r>
      <w:proofErr w:type="spellStart"/>
      <w:r w:rsidRPr="00D928F6">
        <w:rPr>
          <w:smallCaps w:val="0"/>
          <w:sz w:val="28"/>
          <w:szCs w:val="28"/>
        </w:rPr>
        <w:t>Тамилин</w:t>
      </w:r>
      <w:proofErr w:type="spellEnd"/>
    </w:p>
    <w:sectPr w:rsidR="00F244D1" w:rsidSect="00B9166D">
      <w:pgSz w:w="11907" w:h="16840" w:code="9"/>
      <w:pgMar w:top="567" w:right="851" w:bottom="426" w:left="156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113B"/>
    <w:multiLevelType w:val="hybridMultilevel"/>
    <w:tmpl w:val="8A5691A0"/>
    <w:lvl w:ilvl="0" w:tplc="8D404604">
      <w:start w:val="1"/>
      <w:numFmt w:val="decimal"/>
      <w:lvlText w:val="%1."/>
      <w:lvlJc w:val="left"/>
      <w:pPr>
        <w:ind w:left="634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C615E0"/>
    <w:multiLevelType w:val="hybridMultilevel"/>
    <w:tmpl w:val="AB2406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896"/>
    <w:rsid w:val="00326EEF"/>
    <w:rsid w:val="0034427B"/>
    <w:rsid w:val="003C11D2"/>
    <w:rsid w:val="00682674"/>
    <w:rsid w:val="008627F1"/>
    <w:rsid w:val="009577CC"/>
    <w:rsid w:val="00A24896"/>
    <w:rsid w:val="00A67532"/>
    <w:rsid w:val="00A93D1F"/>
    <w:rsid w:val="00AC0A4F"/>
    <w:rsid w:val="00AF2528"/>
    <w:rsid w:val="00B9166D"/>
    <w:rsid w:val="00B91EE6"/>
    <w:rsid w:val="00BE2C31"/>
    <w:rsid w:val="00C85198"/>
    <w:rsid w:val="00CB07F7"/>
    <w:rsid w:val="00CB2D98"/>
    <w:rsid w:val="00EB1D66"/>
    <w:rsid w:val="00F2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96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4896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896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A24896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24896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A248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24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A24896"/>
  </w:style>
  <w:style w:type="paragraph" w:styleId="a6">
    <w:name w:val="List Paragraph"/>
    <w:basedOn w:val="a"/>
    <w:uiPriority w:val="34"/>
    <w:qFormat/>
    <w:rsid w:val="00A248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48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896"/>
    <w:rPr>
      <w:rFonts w:ascii="Tahoma" w:eastAsia="Times New Roman" w:hAnsi="Tahoma" w:cs="Tahoma"/>
      <w:smallCaps/>
      <w:sz w:val="16"/>
      <w:szCs w:val="16"/>
      <w:lang w:eastAsia="ru-RU"/>
    </w:rPr>
  </w:style>
  <w:style w:type="character" w:customStyle="1" w:styleId="a9">
    <w:name w:val="Основной текст_"/>
    <w:basedOn w:val="a0"/>
    <w:link w:val="11"/>
    <w:rsid w:val="00CB2D98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9"/>
    <w:rsid w:val="00CB2D98"/>
    <w:pPr>
      <w:widowControl w:val="0"/>
      <w:ind w:firstLine="400"/>
    </w:pPr>
    <w:rPr>
      <w:smallCap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9</cp:revision>
  <cp:lastPrinted>2024-02-29T11:29:00Z</cp:lastPrinted>
  <dcterms:created xsi:type="dcterms:W3CDTF">2022-06-17T07:19:00Z</dcterms:created>
  <dcterms:modified xsi:type="dcterms:W3CDTF">2024-02-29T11:29:00Z</dcterms:modified>
</cp:coreProperties>
</file>