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92" w:rsidRDefault="00494E92" w:rsidP="00494E9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bookmarkStart w:id="0" w:name="P38"/>
      <w:bookmarkEnd w:id="0"/>
      <w:r>
        <w:rPr>
          <w:noProof/>
          <w:position w:val="40"/>
          <w:sz w:val="19"/>
          <w:szCs w:val="20"/>
          <w:lang w:eastAsia="ru-RU"/>
        </w:rPr>
        <w:drawing>
          <wp:inline distT="0" distB="0" distL="0" distR="0" wp14:anchorId="45C9B8B3" wp14:editId="66BF8277">
            <wp:extent cx="405130" cy="483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494E92" w:rsidRDefault="00494E92" w:rsidP="00494E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494E92" w:rsidRDefault="00494E92" w:rsidP="00494E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494E92" w:rsidRDefault="00494E92" w:rsidP="00494E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СТАРОДУБСКОГО </w:t>
      </w:r>
    </w:p>
    <w:p w:rsidR="00494E92" w:rsidRDefault="00494E92" w:rsidP="00494E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494E92" w:rsidRDefault="00494E92" w:rsidP="00494E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E92" w:rsidRDefault="00494E92" w:rsidP="00494E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94E92" w:rsidRDefault="00494E92" w:rsidP="0049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0CF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810CF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</w:p>
    <w:p w:rsidR="00494E92" w:rsidRDefault="00494E92" w:rsidP="0049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494E92" w:rsidRDefault="00494E92" w:rsidP="00494E9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napToGrid w:val="0"/>
          <w:color w:val="000000"/>
          <w:sz w:val="28"/>
          <w:szCs w:val="20"/>
          <w:lang w:val="x-none" w:eastAsia="x-none"/>
        </w:rPr>
      </w:pPr>
    </w:p>
    <w:p w:rsidR="00494E92" w:rsidRDefault="00494E92" w:rsidP="0049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663"/>
      </w:tblGrid>
      <w:tr w:rsidR="00494E92" w:rsidTr="00494E92">
        <w:tc>
          <w:tcPr>
            <w:tcW w:w="5282" w:type="dxa"/>
            <w:hideMark/>
          </w:tcPr>
          <w:p w:rsidR="00494E92" w:rsidRDefault="00494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      </w:r>
          </w:p>
        </w:tc>
        <w:tc>
          <w:tcPr>
            <w:tcW w:w="5282" w:type="dxa"/>
          </w:tcPr>
          <w:p w:rsidR="00494E92" w:rsidRDefault="00494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E92" w:rsidRDefault="00494E92" w:rsidP="0049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92" w:rsidRDefault="00494E92" w:rsidP="0049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от 06.10.2003 года  N 131-ФЗ 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от 24.06.1998 года №89-ФЗ </w:t>
      </w: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«Об отходах производства и потребления», Федеральным законом от 30 марта 1999 года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№ 52-ФЗ «О санитарно-эпидемиологическом благополучии населения»,</w:t>
      </w:r>
      <w:r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Градостроительным кодексом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Земельным кодексом Российской Федерации,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Уставом Стародубского муниципального округа Брянской области, Положением «О публичных слушаниях Стародубского муниципального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округа»,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 решением Совета народных депутатов Стародубского муниципального округа от 28.01.2021г. №59,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Стародубского муниципального округа Брянской области решил:</w:t>
      </w:r>
    </w:p>
    <w:p w:rsidR="00494E92" w:rsidRDefault="00494E92" w:rsidP="0049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94" w:rsidRPr="00080C31" w:rsidRDefault="00494E92" w:rsidP="00080C31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на территории Стародубского муниципального округа публичные слушания на тему: </w:t>
      </w:r>
      <w:r w:rsidRPr="00080C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0C3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Стародубского муниципального округа № 68 от 26.02.2021 года </w:t>
      </w:r>
      <w:r w:rsidR="00214394" w:rsidRPr="00080C31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Стародубский муниципальный округ» (Приложение № 1)</w:t>
      </w:r>
    </w:p>
    <w:p w:rsidR="00080C31" w:rsidRDefault="00080C31" w:rsidP="00080C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C31" w:rsidRPr="00080C31" w:rsidRDefault="00080C31" w:rsidP="00080C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92" w:rsidRDefault="00494E92" w:rsidP="00494E9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Назначить:</w:t>
      </w:r>
    </w:p>
    <w:p w:rsidR="00494E92" w:rsidRDefault="00494E92" w:rsidP="0049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 Дату и время проведения публичных слушаний: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февраля 2024 года, 10:30 часов;</w:t>
      </w:r>
    </w:p>
    <w:p w:rsidR="00494E92" w:rsidRDefault="00494E92" w:rsidP="0049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 публичных слушаний в зале заседания Стародубского муниципального округа Брянской области по адресу: Брянская область, г. Стародуб, пл. Советская, д. 2а. </w:t>
      </w:r>
    </w:p>
    <w:p w:rsidR="00494E92" w:rsidRDefault="00494E92" w:rsidP="00494E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с предложениями о внесении изменений и дополнений в проект правил благоустройства территории муниципального образования Стародубский муниципальный округ принимаются в письменном виде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Стародубского муниципального округа по адресу: г. Стародуб, площадь Советская, д. 8, </w:t>
      </w:r>
      <w:r w:rsidR="002143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1439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этаж, кабинет №13 в рабочие дни с 9-00 до 16-00 с момента опубликования проекта по </w:t>
      </w:r>
      <w:r w:rsidR="00214394">
        <w:rPr>
          <w:rFonts w:ascii="Times New Roman" w:hAnsi="Times New Roman" w:cs="Times New Roman"/>
          <w:color w:val="000000" w:themeColor="text1"/>
          <w:sz w:val="28"/>
          <w:szCs w:val="28"/>
        </w:rPr>
        <w:t>20.02.2024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(включительно)</w:t>
      </w:r>
      <w:r w:rsidR="00080C31">
        <w:rPr>
          <w:rFonts w:ascii="Times New Roman" w:hAnsi="Times New Roman" w:cs="Times New Roman"/>
          <w:color w:val="000000" w:themeColor="text1"/>
          <w:sz w:val="28"/>
          <w:szCs w:val="28"/>
        </w:rPr>
        <w:t>, тел.: 8</w:t>
      </w:r>
      <w:proofErr w:type="gramEnd"/>
      <w:r w:rsidR="00080C31">
        <w:rPr>
          <w:rFonts w:ascii="Times New Roman" w:hAnsi="Times New Roman" w:cs="Times New Roman"/>
          <w:color w:val="000000" w:themeColor="text1"/>
          <w:sz w:val="28"/>
          <w:szCs w:val="28"/>
        </w:rPr>
        <w:t>(48348) 2-23-71.</w:t>
      </w:r>
    </w:p>
    <w:p w:rsidR="00494E92" w:rsidRDefault="00494E92" w:rsidP="0049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организационный комитет для подготовки и проведения публичных слушаний в следующем составе: </w:t>
      </w:r>
    </w:p>
    <w:p w:rsidR="002A4F5D" w:rsidRDefault="00F97277" w:rsidP="00F9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</w:t>
      </w:r>
      <w:proofErr w:type="spellStart"/>
      <w:r w:rsidR="002A4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  <w:r w:rsidR="002A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Никифорови</w:t>
      </w:r>
      <w:proofErr w:type="gramStart"/>
      <w:r w:rsidR="002A4F5D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="002A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Стародубского муниципального округа;</w:t>
      </w:r>
    </w:p>
    <w:p w:rsidR="00494E92" w:rsidRDefault="002A4F5D" w:rsidP="00F972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94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Подольный Александр Владимирович – глава администрации Стародубского муниципального округа Брянской области;</w:t>
      </w:r>
    </w:p>
    <w:p w:rsidR="002A4F5D" w:rsidRDefault="002A4F5D" w:rsidP="00F972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Козин Иван Николаеви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Совета народных депутатов Стародубского муниципального округа;</w:t>
      </w:r>
    </w:p>
    <w:p w:rsidR="00494E92" w:rsidRDefault="00494E92" w:rsidP="00F972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4F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43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Ермольчик</w:t>
      </w:r>
      <w:proofErr w:type="spellEnd"/>
      <w:r w:rsidR="0021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Николаевн</w:t>
      </w:r>
      <w:proofErr w:type="gramStart"/>
      <w:r w:rsidR="0021439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21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главы администрации Стародубского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E92" w:rsidRDefault="00494E92" w:rsidP="00F972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4F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- начальник отдела юридической и кадровой работы администрации Стародубского муниципального округа Брянской области (по согласованию);</w:t>
      </w:r>
    </w:p>
    <w:p w:rsidR="00494E92" w:rsidRDefault="00494E92" w:rsidP="00F972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4F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Кравченко Ольга Витальевна - заведующая сектором архитектуры администрации Стародубского муниципального округа Брянской области;</w:t>
      </w:r>
    </w:p>
    <w:p w:rsidR="00494E92" w:rsidRDefault="00494E92" w:rsidP="00F972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4F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43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</w:t>
      </w:r>
      <w:proofErr w:type="spellEnd"/>
      <w:r w:rsidR="0021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строительства, архитектуры, транспорта и жилищно-коммунального хозяйства администрации Стародубского муниципального округа;</w:t>
      </w:r>
    </w:p>
    <w:p w:rsidR="00494E92" w:rsidRDefault="00494E92" w:rsidP="00F972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4F5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4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2A4F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4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="0021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ответственный секретарь административной комиссии Стародубского муниципального округа - секретарь оргкомитета.</w:t>
      </w:r>
    </w:p>
    <w:p w:rsidR="00214394" w:rsidRDefault="00494E92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Администрации Стародубского муниципального округа Брянской области в 2-х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</w:t>
      </w:r>
      <w:r w:rsidR="002143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рганизационное и материально-техническое обеспечение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оргкомитета по организации и проведению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="00214394">
        <w:rPr>
          <w:rFonts w:ascii="Times New Roman" w:hAnsi="Times New Roman" w:cs="Times New Roman"/>
          <w:sz w:val="28"/>
          <w:szCs w:val="28"/>
        </w:rPr>
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округ».</w:t>
      </w:r>
    </w:p>
    <w:p w:rsidR="00494E92" w:rsidRDefault="00494E92" w:rsidP="00494E92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92" w:rsidRDefault="00494E92" w:rsidP="00494E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6.Настоящее решение опубликовать в Сборнике муниципальных правовых актов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https://www.стародубский-совет.рф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Интернет: http://www. adminstarrayon.ru/.</w:t>
      </w:r>
    </w:p>
    <w:p w:rsidR="00494E92" w:rsidRDefault="00494E92" w:rsidP="00494E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7.Настоящее решение вступает в силу с момента официального опубликования.</w:t>
      </w:r>
    </w:p>
    <w:p w:rsidR="00494E92" w:rsidRDefault="00494E92" w:rsidP="00494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E92" w:rsidRDefault="00494E92" w:rsidP="00494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E92" w:rsidRDefault="00494E92" w:rsidP="0049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494E92" w:rsidRDefault="00494E92" w:rsidP="0049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94E92" w:rsidRDefault="00494E92" w:rsidP="00494E92">
      <w:pPr>
        <w:tabs>
          <w:tab w:val="left" w:pos="7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494E92" w:rsidRDefault="00494E92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Pr="00F97277" w:rsidRDefault="00F97277" w:rsidP="00494E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80C31" w:rsidRPr="00F97277" w:rsidRDefault="00080C31" w:rsidP="00F9727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F97277">
        <w:rPr>
          <w:rFonts w:ascii="Times New Roman" w:hAnsi="Times New Roman" w:cs="Times New Roman"/>
          <w:sz w:val="24"/>
          <w:szCs w:val="24"/>
        </w:rPr>
        <w:t xml:space="preserve">Приложение №1 к решению Совета народных депутатов Стародубского муниципального округа Брянской области </w:t>
      </w:r>
      <w:r w:rsidR="00F97277">
        <w:rPr>
          <w:rFonts w:ascii="Times New Roman" w:hAnsi="Times New Roman" w:cs="Times New Roman"/>
          <w:sz w:val="24"/>
          <w:szCs w:val="24"/>
        </w:rPr>
        <w:t>«</w:t>
      </w:r>
      <w:r w:rsidR="00F97277" w:rsidRPr="00F972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на тему: «</w:t>
      </w:r>
      <w:r w:rsidR="00F97277" w:rsidRPr="00F97277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</w:r>
    </w:p>
    <w:p w:rsidR="00214394" w:rsidRPr="00F97277" w:rsidRDefault="00080C31" w:rsidP="00080C31">
      <w:pPr>
        <w:ind w:left="3686"/>
        <w:rPr>
          <w:rFonts w:ascii="Times New Roman" w:hAnsi="Times New Roman" w:cs="Times New Roman"/>
          <w:sz w:val="24"/>
          <w:szCs w:val="24"/>
        </w:rPr>
      </w:pPr>
      <w:r w:rsidRPr="00F97277">
        <w:rPr>
          <w:rFonts w:ascii="Times New Roman" w:hAnsi="Times New Roman" w:cs="Times New Roman"/>
          <w:sz w:val="24"/>
          <w:szCs w:val="24"/>
        </w:rPr>
        <w:t>№</w:t>
      </w:r>
      <w:r w:rsidR="00F810CF">
        <w:rPr>
          <w:rFonts w:ascii="Times New Roman" w:hAnsi="Times New Roman" w:cs="Times New Roman"/>
          <w:sz w:val="24"/>
          <w:szCs w:val="24"/>
        </w:rPr>
        <w:t>401</w:t>
      </w:r>
      <w:r w:rsidRPr="00F97277">
        <w:rPr>
          <w:rFonts w:ascii="Times New Roman" w:hAnsi="Times New Roman" w:cs="Times New Roman"/>
          <w:sz w:val="24"/>
          <w:szCs w:val="24"/>
        </w:rPr>
        <w:t xml:space="preserve"> от </w:t>
      </w:r>
      <w:r w:rsidR="00F810CF">
        <w:rPr>
          <w:rFonts w:ascii="Times New Roman" w:hAnsi="Times New Roman" w:cs="Times New Roman"/>
          <w:sz w:val="24"/>
          <w:szCs w:val="24"/>
        </w:rPr>
        <w:t>26.01.2024г.</w:t>
      </w:r>
    </w:p>
    <w:p w:rsidR="00214394" w:rsidRPr="00F97277" w:rsidRDefault="00F97277" w:rsidP="00494E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 w:rsidRPr="00F97277">
        <w:rPr>
          <w:rFonts w:ascii="Times New Roman" w:hAnsi="Times New Roman" w:cs="Times New Roman"/>
          <w:sz w:val="40"/>
          <w:szCs w:val="40"/>
        </w:rPr>
        <w:t>ПРОЕКТ</w:t>
      </w:r>
    </w:p>
    <w:p w:rsidR="00214394" w:rsidRDefault="00214394" w:rsidP="00494E92"/>
    <w:p w:rsidR="00214394" w:rsidRDefault="00214394" w:rsidP="002143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>
        <w:rPr>
          <w:noProof/>
          <w:position w:val="40"/>
          <w:sz w:val="19"/>
          <w:szCs w:val="20"/>
          <w:lang w:eastAsia="ru-RU"/>
        </w:rPr>
        <w:drawing>
          <wp:inline distT="0" distB="0" distL="0" distR="0" wp14:anchorId="7808765D" wp14:editId="77B1C2AC">
            <wp:extent cx="405130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СТАРОДУБСКОГО </w:t>
      </w: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14394" w:rsidRDefault="00214394" w:rsidP="0021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___________2024 г. № ___</w:t>
      </w:r>
    </w:p>
    <w:p w:rsidR="00214394" w:rsidRDefault="00214394" w:rsidP="0021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214394" w:rsidRDefault="00214394" w:rsidP="0021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394" w:rsidRDefault="00214394" w:rsidP="00F97277">
      <w:pPr>
        <w:tabs>
          <w:tab w:val="left" w:pos="709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</w:t>
      </w:r>
      <w:r w:rsidR="00F9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Стародубский муниципальный округ».</w:t>
      </w:r>
    </w:p>
    <w:p w:rsidR="00214394" w:rsidRDefault="00214394" w:rsidP="00214394">
      <w:pPr>
        <w:tabs>
          <w:tab w:val="left" w:pos="1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394" w:rsidRDefault="00214394" w:rsidP="00214394">
      <w:pPr>
        <w:tabs>
          <w:tab w:val="left" w:pos="12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Российской Федерации, ч. 4</w:t>
      </w:r>
      <w:r w:rsidRPr="00A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9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06.10.2003 № 131-ФЗ 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Правительства РФ от 12.11.2016 № 1156 «Об обращении с твердыми коммунальными отходами и внесении изменения в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Правительства Российской Федерации от 25 августа 2008 года №Ф 641»,  п. п. 36, 38 ст. 1 Градостроительного Кодекса Российской Федерации,  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п. 17.5 и п. п. 17.6 Методический рекомендаций по разработке норм и правил благоустройства территорий муниципальных образований, утвержденных приказом Минстроя РФ от 29.12.2021 № 1042/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п. 3 СанПиН 2.1.3684-21 «Санитарно – эпидемиологические требования к содержанию территорий городских и сельский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 – противоэпидемических (профилактических)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Стародубского муниципального округа Брянской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Стародубского муниципального округа Брянской области решил: 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ст. 3 Правил благоустройства муниципального образования Стародубский муниципальный округ, утвержденные Решением Совета народных депутатов № 68 от 26.02.2021 года «Об утверждении правил благоустройства </w:t>
      </w:r>
      <w:r w:rsidRPr="00CA5B1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A5B1B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изложив в новой редакции следующие абзацы: 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 2 «</w:t>
      </w:r>
      <w:r w:rsidRPr="00423F5B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 Стародубский муниципальный округ,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Стародубский муниципальный округ,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зданий, строений, сооружений, прилегающих территорий».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Абзац 9 </w:t>
      </w:r>
      <w:r w:rsidRPr="00423F5B">
        <w:rPr>
          <w:rFonts w:ascii="Times New Roman" w:hAnsi="Times New Roman" w:cs="Times New Roman"/>
          <w:sz w:val="28"/>
          <w:szCs w:val="28"/>
        </w:rPr>
        <w:t xml:space="preserve">«Контейнер - </w:t>
      </w:r>
      <w:r>
        <w:rPr>
          <w:rFonts w:ascii="Times New Roman" w:hAnsi="Times New Roman" w:cs="Times New Roman"/>
          <w:sz w:val="28"/>
          <w:szCs w:val="28"/>
        </w:rPr>
        <w:t>мусоросборник, предназначений для складирования твердых коммунальных отходов, за исключением крупногабаритных отходов».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2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0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10 </w:t>
      </w:r>
      <w:r w:rsidRPr="00423F5B">
        <w:rPr>
          <w:rFonts w:ascii="Times New Roman" w:hAnsi="Times New Roman" w:cs="Times New Roman"/>
          <w:sz w:val="28"/>
          <w:szCs w:val="28"/>
        </w:rPr>
        <w:t xml:space="preserve">«Крупногабаритные отходы </w:t>
      </w:r>
      <w:r>
        <w:rPr>
          <w:rFonts w:ascii="Times New Roman" w:hAnsi="Times New Roman" w:cs="Times New Roman"/>
          <w:sz w:val="28"/>
          <w:szCs w:val="28"/>
        </w:rPr>
        <w:t>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контейнерах».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Абзац  33 </w:t>
      </w:r>
      <w:r w:rsidRPr="00423F5B">
        <w:rPr>
          <w:rFonts w:ascii="Times New Roman" w:hAnsi="Times New Roman" w:cs="Times New Roman"/>
          <w:sz w:val="28"/>
          <w:szCs w:val="28"/>
        </w:rPr>
        <w:t>«Элементы благоустройства -</w:t>
      </w:r>
      <w:r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и сооружений,  малые архитектурные формы, некапитальные нестационарные строения и сооружения, информационные щиты и указатели».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Внести изменения в п. 9 ст. 22 Правил благоустройства муниципального образования Стародубский муниципальный округ,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Решением Совета народных депутатов № 68 от 26.02.2021 года «Об утверждении правил благоустройства </w:t>
      </w:r>
      <w:r w:rsidRPr="00CA5B1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A5B1B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 изложив в новой редакции: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«На территории Стародубского муниципального округа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(далее - ТКО). 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Контейнерные площадки, организуемые заинтересованными лицами независимо от видов мусоросборников (контейнеров и бункеров) должны иметь подъездной путь, твердое (асфальтное,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Специальные площадки должны иметь подъездной путь, твердое (асфальтовое, бетонное) покрытие с уклоном для отведения талых и дождевых сточных, а также ограждение с трех сторон высотой не менее 1 метра».</w:t>
      </w:r>
    </w:p>
    <w:p w:rsidR="00214394" w:rsidRPr="00CA5B1B" w:rsidRDefault="00214394" w:rsidP="00214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CA5B1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214394" w:rsidRDefault="00214394" w:rsidP="00214394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94" w:rsidRDefault="00214394" w:rsidP="00214394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394" w:rsidRDefault="00214394" w:rsidP="00214394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214394" w:rsidRDefault="00214394" w:rsidP="00214394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494E92" w:rsidRDefault="00494E92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>
      <w:bookmarkStart w:id="1" w:name="_GoBack"/>
      <w:bookmarkEnd w:id="1"/>
    </w:p>
    <w:sectPr w:rsidR="0008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6270"/>
    <w:multiLevelType w:val="hybridMultilevel"/>
    <w:tmpl w:val="8AC64E42"/>
    <w:lvl w:ilvl="0" w:tplc="BF64D792">
      <w:start w:val="1"/>
      <w:numFmt w:val="decimal"/>
      <w:lvlText w:val="%1."/>
      <w:lvlJc w:val="left"/>
      <w:pPr>
        <w:ind w:left="72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8A"/>
    <w:rsid w:val="00080C31"/>
    <w:rsid w:val="000E51B1"/>
    <w:rsid w:val="00214394"/>
    <w:rsid w:val="002A4F5D"/>
    <w:rsid w:val="0032498A"/>
    <w:rsid w:val="00494E92"/>
    <w:rsid w:val="00AB5D0E"/>
    <w:rsid w:val="00B7028E"/>
    <w:rsid w:val="00F810CF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E92"/>
    <w:rPr>
      <w:color w:val="0000FF"/>
      <w:u w:val="single"/>
    </w:rPr>
  </w:style>
  <w:style w:type="table" w:styleId="a4">
    <w:name w:val="Table Grid"/>
    <w:basedOn w:val="a1"/>
    <w:uiPriority w:val="59"/>
    <w:rsid w:val="00494E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0C31"/>
    <w:pPr>
      <w:ind w:left="720"/>
      <w:contextualSpacing/>
    </w:pPr>
  </w:style>
  <w:style w:type="paragraph" w:styleId="a8">
    <w:name w:val="No Spacing"/>
    <w:uiPriority w:val="1"/>
    <w:qFormat/>
    <w:rsid w:val="00080C31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E92"/>
    <w:rPr>
      <w:color w:val="0000FF"/>
      <w:u w:val="single"/>
    </w:rPr>
  </w:style>
  <w:style w:type="table" w:styleId="a4">
    <w:name w:val="Table Grid"/>
    <w:basedOn w:val="a1"/>
    <w:uiPriority w:val="59"/>
    <w:rsid w:val="00494E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0C31"/>
    <w:pPr>
      <w:ind w:left="720"/>
      <w:contextualSpacing/>
    </w:pPr>
  </w:style>
  <w:style w:type="paragraph" w:styleId="a8">
    <w:name w:val="No Spacing"/>
    <w:uiPriority w:val="1"/>
    <w:qFormat/>
    <w:rsid w:val="00080C3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65A0-CFBD-4162-BB33-B065CE7C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2024-01-26T07:19:00Z</dcterms:created>
  <dcterms:modified xsi:type="dcterms:W3CDTF">2024-01-26T12:08:00Z</dcterms:modified>
</cp:coreProperties>
</file>