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94" w:rsidRPr="00A66F13" w:rsidRDefault="00123594" w:rsidP="00123594">
      <w:pPr>
        <w:widowControl w:val="0"/>
        <w:ind w:firstLine="360"/>
        <w:rPr>
          <w:rFonts w:ascii="Tms Rmn" w:eastAsia="Calibri" w:hAnsi="Tms Rmn"/>
          <w:snapToGrid w:val="0"/>
          <w:color w:val="000000"/>
        </w:rPr>
      </w:pPr>
    </w:p>
    <w:p w:rsidR="00123594" w:rsidRPr="00A66F13" w:rsidRDefault="00123594" w:rsidP="00123594">
      <w:pPr>
        <w:widowControl w:val="0"/>
        <w:ind w:firstLine="360"/>
        <w:rPr>
          <w:rFonts w:ascii="Tms Rmn" w:eastAsia="Calibri" w:hAnsi="Tms Rmn"/>
          <w:snapToGrid w:val="0"/>
          <w:color w:val="000000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keepNext/>
        <w:widowControl w:val="0"/>
        <w:ind w:firstLine="360"/>
        <w:jc w:val="right"/>
        <w:outlineLvl w:val="1"/>
        <w:rPr>
          <w:rFonts w:ascii="Tms Rmn" w:eastAsia="Calibri" w:hAnsi="Tms Rmn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>Экз. № _______</w:t>
      </w: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keepNext/>
        <w:widowControl w:val="0"/>
        <w:spacing w:line="360" w:lineRule="auto"/>
        <w:ind w:firstLine="360"/>
        <w:jc w:val="center"/>
        <w:outlineLvl w:val="0"/>
        <w:rPr>
          <w:rFonts w:ascii="Tms Rmn" w:eastAsia="Calibri" w:hAnsi="Tms Rmn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>Брянская  область</w:t>
      </w:r>
    </w:p>
    <w:p w:rsidR="00123594" w:rsidRPr="00A66F13" w:rsidRDefault="00123594" w:rsidP="00123594">
      <w:pPr>
        <w:widowControl w:val="0"/>
        <w:spacing w:line="360" w:lineRule="auto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>Стародубский муниципальный округ</w:t>
      </w: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spacing w:line="360" w:lineRule="auto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keepNext/>
        <w:widowControl w:val="0"/>
        <w:spacing w:line="360" w:lineRule="auto"/>
        <w:ind w:firstLine="360"/>
        <w:jc w:val="center"/>
        <w:outlineLvl w:val="2"/>
        <w:rPr>
          <w:rFonts w:ascii="Tms Rmn" w:eastAsia="Calibri" w:hAnsi="Tms Rmn"/>
          <w:b/>
          <w:snapToGrid w:val="0"/>
          <w:color w:val="000000"/>
          <w:spacing w:val="62"/>
          <w:sz w:val="28"/>
        </w:rPr>
      </w:pPr>
      <w:r w:rsidRPr="00A66F13">
        <w:rPr>
          <w:rFonts w:ascii="Tms Rmn" w:eastAsia="Calibri" w:hAnsi="Tms Rmn"/>
          <w:b/>
          <w:snapToGrid w:val="0"/>
          <w:color w:val="000000"/>
          <w:spacing w:val="62"/>
          <w:sz w:val="28"/>
        </w:rPr>
        <w:t xml:space="preserve">СБОРНИК </w:t>
      </w:r>
    </w:p>
    <w:p w:rsidR="00123594" w:rsidRPr="00A66F13" w:rsidRDefault="00123594" w:rsidP="00123594">
      <w:pPr>
        <w:keepNext/>
        <w:widowControl w:val="0"/>
        <w:spacing w:line="360" w:lineRule="auto"/>
        <w:ind w:firstLine="360"/>
        <w:jc w:val="center"/>
        <w:outlineLvl w:val="2"/>
        <w:rPr>
          <w:rFonts w:eastAsia="Calibri"/>
          <w:b/>
          <w:snapToGrid w:val="0"/>
          <w:color w:val="000000"/>
          <w:spacing w:val="62"/>
          <w:sz w:val="28"/>
        </w:rPr>
      </w:pPr>
      <w:r w:rsidRPr="00A66F13">
        <w:rPr>
          <w:rFonts w:eastAsia="Calibri"/>
          <w:b/>
          <w:snapToGrid w:val="0"/>
          <w:color w:val="000000"/>
          <w:spacing w:val="62"/>
          <w:sz w:val="28"/>
        </w:rPr>
        <w:t>2025</w:t>
      </w:r>
    </w:p>
    <w:p w:rsidR="00123594" w:rsidRPr="00A66F13" w:rsidRDefault="00123594" w:rsidP="00123594">
      <w:pPr>
        <w:widowControl w:val="0"/>
        <w:spacing w:line="360" w:lineRule="auto"/>
        <w:ind w:firstLine="360"/>
        <w:rPr>
          <w:rFonts w:eastAsia="Calibri"/>
          <w:snapToGrid w:val="0"/>
          <w:color w:val="000000"/>
        </w:rPr>
      </w:pPr>
    </w:p>
    <w:p w:rsidR="00123594" w:rsidRPr="00A66F13" w:rsidRDefault="00123594" w:rsidP="00123594">
      <w:pPr>
        <w:widowControl w:val="0"/>
        <w:spacing w:line="360" w:lineRule="auto"/>
        <w:ind w:firstLine="360"/>
        <w:jc w:val="center"/>
        <w:rPr>
          <w:rFonts w:eastAsia="Calibri"/>
          <w:b/>
          <w:snapToGrid w:val="0"/>
          <w:color w:val="000000"/>
          <w:sz w:val="28"/>
        </w:rPr>
      </w:pPr>
      <w:r w:rsidRPr="00A66F13">
        <w:rPr>
          <w:rFonts w:eastAsia="Calibri"/>
          <w:b/>
          <w:snapToGrid w:val="0"/>
          <w:color w:val="000000"/>
          <w:sz w:val="28"/>
        </w:rPr>
        <w:t>муниципальных правовых актов</w:t>
      </w:r>
    </w:p>
    <w:p w:rsidR="00123594" w:rsidRPr="00A66F13" w:rsidRDefault="00123594" w:rsidP="00123594">
      <w:pPr>
        <w:widowControl w:val="0"/>
        <w:spacing w:line="360" w:lineRule="auto"/>
        <w:ind w:firstLine="360"/>
        <w:jc w:val="center"/>
        <w:rPr>
          <w:rFonts w:eastAsia="Calibri"/>
          <w:snapToGrid w:val="0"/>
          <w:color w:val="000000"/>
          <w:sz w:val="28"/>
        </w:rPr>
      </w:pPr>
      <w:r w:rsidRPr="00A66F13">
        <w:rPr>
          <w:rFonts w:eastAsia="Calibri"/>
          <w:b/>
          <w:snapToGrid w:val="0"/>
          <w:color w:val="000000"/>
          <w:sz w:val="28"/>
        </w:rPr>
        <w:t>Стародубского муниципального округа Брянской области</w:t>
      </w:r>
    </w:p>
    <w:p w:rsidR="00123594" w:rsidRPr="00A66F13" w:rsidRDefault="00123594" w:rsidP="00123594">
      <w:pPr>
        <w:widowControl w:val="0"/>
        <w:spacing w:line="360" w:lineRule="auto"/>
        <w:ind w:firstLine="360"/>
        <w:jc w:val="center"/>
        <w:rPr>
          <w:rFonts w:eastAsia="Calibri"/>
          <w:snapToGrid w:val="0"/>
          <w:color w:val="000000"/>
          <w:sz w:val="28"/>
        </w:rPr>
      </w:pPr>
      <w:r w:rsidRPr="00A66F13">
        <w:rPr>
          <w:rFonts w:eastAsia="Calibri"/>
          <w:snapToGrid w:val="0"/>
          <w:color w:val="000000"/>
          <w:sz w:val="28"/>
        </w:rPr>
        <w:t>(данное опубликование является официальным)</w:t>
      </w:r>
    </w:p>
    <w:p w:rsidR="00123594" w:rsidRPr="00A66F13" w:rsidRDefault="00123594" w:rsidP="00123594">
      <w:pPr>
        <w:widowControl w:val="0"/>
        <w:ind w:firstLine="360"/>
        <w:jc w:val="center"/>
        <w:rPr>
          <w:rFonts w:eastAsia="Calibri"/>
          <w:snapToGrid w:val="0"/>
          <w:color w:val="000000"/>
          <w:sz w:val="28"/>
        </w:rPr>
      </w:pPr>
      <w:r>
        <w:rPr>
          <w:rFonts w:eastAsia="Calibri"/>
          <w:snapToGrid w:val="0"/>
          <w:color w:val="000000"/>
          <w:sz w:val="28"/>
        </w:rPr>
        <w:t>120</w:t>
      </w:r>
    </w:p>
    <w:p w:rsidR="00123594" w:rsidRPr="00A66F13" w:rsidRDefault="00123594" w:rsidP="00123594">
      <w:pPr>
        <w:widowControl w:val="0"/>
        <w:ind w:firstLine="360"/>
        <w:jc w:val="center"/>
        <w:rPr>
          <w:rFonts w:eastAsia="Calibri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eastAsia="Calibri"/>
          <w:b/>
          <w:snapToGrid w:val="0"/>
          <w:color w:val="000000"/>
          <w:sz w:val="28"/>
        </w:rPr>
      </w:pPr>
      <w:r w:rsidRPr="00A66F13">
        <w:rPr>
          <w:rFonts w:eastAsia="Calibri"/>
          <w:snapToGrid w:val="0"/>
          <w:color w:val="000000"/>
          <w:sz w:val="28"/>
        </w:rPr>
        <w:t>(</w:t>
      </w:r>
      <w:r>
        <w:rPr>
          <w:rFonts w:eastAsia="Calibri"/>
          <w:snapToGrid w:val="0"/>
          <w:color w:val="000000"/>
          <w:sz w:val="28"/>
        </w:rPr>
        <w:t>30 октября</w:t>
      </w:r>
      <w:bookmarkStart w:id="0" w:name="_GoBack"/>
      <w:bookmarkEnd w:id="0"/>
      <w:r w:rsidRPr="00A66F13">
        <w:rPr>
          <w:rFonts w:eastAsia="Calibri"/>
          <w:snapToGrid w:val="0"/>
          <w:color w:val="000000"/>
          <w:sz w:val="28"/>
        </w:rPr>
        <w:t xml:space="preserve"> 2025 года</w:t>
      </w:r>
      <w:r w:rsidRPr="00A66F13">
        <w:rPr>
          <w:rFonts w:eastAsia="Calibri"/>
          <w:b/>
          <w:snapToGrid w:val="0"/>
          <w:color w:val="000000"/>
          <w:sz w:val="28"/>
        </w:rPr>
        <w:t>)</w:t>
      </w: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123594" w:rsidRPr="00A66F13" w:rsidRDefault="00123594" w:rsidP="00123594">
      <w:pPr>
        <w:widowControl w:val="0"/>
        <w:tabs>
          <w:tab w:val="left" w:pos="2840"/>
        </w:tabs>
        <w:ind w:firstLine="360"/>
        <w:rPr>
          <w:rFonts w:ascii="Tms Rmn" w:eastAsia="Calibri" w:hAnsi="Tms Rmn"/>
          <w:snapToGrid w:val="0"/>
          <w:color w:val="000000"/>
          <w:sz w:val="28"/>
        </w:rPr>
      </w:pPr>
      <w:proofErr w:type="gramStart"/>
      <w:r w:rsidRPr="00A66F13">
        <w:rPr>
          <w:rFonts w:ascii="Tms Rmn" w:eastAsia="Calibri" w:hAnsi="Tms Rmn"/>
          <w:snapToGrid w:val="0"/>
          <w:color w:val="000000"/>
          <w:sz w:val="28"/>
        </w:rPr>
        <w:t>Ответственный за выпуск:</w:t>
      </w:r>
      <w:proofErr w:type="gramEnd"/>
      <w:r w:rsidRPr="00A66F13">
        <w:rPr>
          <w:rFonts w:ascii="Tms Rmn" w:eastAsia="Calibri" w:hAnsi="Tms Rmn"/>
          <w:snapToGrid w:val="0"/>
          <w:color w:val="000000"/>
          <w:sz w:val="28"/>
        </w:rPr>
        <w:t xml:space="preserve">    Е. С. </w:t>
      </w:r>
      <w:proofErr w:type="spellStart"/>
      <w:r w:rsidRPr="00A66F13">
        <w:rPr>
          <w:rFonts w:ascii="Tms Rmn" w:eastAsia="Calibri" w:hAnsi="Tms Rmn"/>
          <w:snapToGrid w:val="0"/>
          <w:color w:val="000000"/>
          <w:sz w:val="28"/>
        </w:rPr>
        <w:t>Жеребцова</w:t>
      </w:r>
      <w:proofErr w:type="spellEnd"/>
    </w:p>
    <w:p w:rsidR="00123594" w:rsidRPr="00A66F13" w:rsidRDefault="00123594" w:rsidP="00123594">
      <w:pPr>
        <w:widowControl w:val="0"/>
        <w:ind w:firstLine="360"/>
        <w:jc w:val="both"/>
        <w:rPr>
          <w:rFonts w:ascii="Tms Rmn" w:eastAsia="Calibri" w:hAnsi="Tms Rmn"/>
          <w:snapToGrid w:val="0"/>
          <w:color w:val="000000"/>
          <w:sz w:val="28"/>
        </w:rPr>
      </w:pPr>
    </w:p>
    <w:p w:rsidR="00123594" w:rsidRDefault="00123594" w:rsidP="00123594">
      <w:pPr>
        <w:widowControl w:val="0"/>
        <w:ind w:firstLine="360"/>
        <w:jc w:val="both"/>
        <w:rPr>
          <w:rFonts w:eastAsia="Calibri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 xml:space="preserve">                                            Тираж:  100 экз.   </w:t>
      </w:r>
    </w:p>
    <w:p w:rsidR="00123594" w:rsidRDefault="00123594" w:rsidP="00123594">
      <w:pPr>
        <w:widowControl w:val="0"/>
        <w:ind w:firstLine="360"/>
        <w:jc w:val="both"/>
        <w:rPr>
          <w:rFonts w:eastAsia="Calibri"/>
          <w:snapToGrid w:val="0"/>
          <w:color w:val="000000"/>
          <w:sz w:val="16"/>
          <w:szCs w:val="16"/>
        </w:rPr>
      </w:pPr>
    </w:p>
    <w:p w:rsidR="00123594" w:rsidRDefault="00123594" w:rsidP="00123594">
      <w:pPr>
        <w:jc w:val="center"/>
        <w:rPr>
          <w:bCs/>
          <w:sz w:val="18"/>
          <w:szCs w:val="18"/>
        </w:rPr>
      </w:pPr>
    </w:p>
    <w:p w:rsidR="00123594" w:rsidRDefault="00123594" w:rsidP="00123594">
      <w:pPr>
        <w:jc w:val="center"/>
        <w:rPr>
          <w:bCs/>
          <w:sz w:val="18"/>
          <w:szCs w:val="18"/>
        </w:rPr>
      </w:pPr>
    </w:p>
    <w:p w:rsidR="00123594" w:rsidRDefault="00123594" w:rsidP="00123594">
      <w:pPr>
        <w:jc w:val="center"/>
        <w:rPr>
          <w:bCs/>
          <w:sz w:val="18"/>
          <w:szCs w:val="18"/>
        </w:rPr>
      </w:pPr>
    </w:p>
    <w:p w:rsidR="00123594" w:rsidRDefault="00123594" w:rsidP="00123594">
      <w:pPr>
        <w:jc w:val="center"/>
        <w:rPr>
          <w:bCs/>
          <w:sz w:val="18"/>
          <w:szCs w:val="18"/>
        </w:rPr>
      </w:pPr>
    </w:p>
    <w:p w:rsidR="00123594" w:rsidRDefault="00123594" w:rsidP="00123594">
      <w:pPr>
        <w:jc w:val="center"/>
        <w:rPr>
          <w:bCs/>
          <w:sz w:val="18"/>
          <w:szCs w:val="18"/>
        </w:rPr>
      </w:pPr>
    </w:p>
    <w:p w:rsidR="002B5329" w:rsidRDefault="002B5329" w:rsidP="002B5329">
      <w:pPr>
        <w:jc w:val="center"/>
        <w:rPr>
          <w:bCs/>
          <w:sz w:val="28"/>
          <w:szCs w:val="28"/>
        </w:rPr>
      </w:pPr>
      <w:r>
        <w:rPr>
          <w:smallCaps/>
          <w:noProof/>
          <w:sz w:val="28"/>
          <w:szCs w:val="28"/>
        </w:rPr>
        <w:lastRenderedPageBreak/>
        <w:drawing>
          <wp:inline distT="0" distB="0" distL="0" distR="0" wp14:anchorId="56A197DE" wp14:editId="104C1105">
            <wp:extent cx="402590" cy="48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29" w:rsidRPr="008221C4" w:rsidRDefault="002B5329" w:rsidP="002B532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:rsidR="002B5329" w:rsidRPr="008221C4" w:rsidRDefault="002B5329" w:rsidP="002B532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:rsidR="002B5329" w:rsidRDefault="002B5329" w:rsidP="002B5329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:rsidR="002B5329" w:rsidRPr="008221C4" w:rsidRDefault="002B5329" w:rsidP="002B532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:rsidR="002B5329" w:rsidRPr="008221C4" w:rsidRDefault="002B5329" w:rsidP="002B5329">
      <w:pPr>
        <w:jc w:val="center"/>
        <w:rPr>
          <w:bCs/>
          <w:smallCaps/>
          <w:sz w:val="28"/>
          <w:szCs w:val="28"/>
        </w:rPr>
      </w:pPr>
    </w:p>
    <w:p w:rsidR="002B5329" w:rsidRPr="008221C4" w:rsidRDefault="002B5329" w:rsidP="002B532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:rsidR="002B5329" w:rsidRDefault="002B5329" w:rsidP="002B5329">
      <w:pPr>
        <w:pStyle w:val="1"/>
        <w:rPr>
          <w:sz w:val="24"/>
          <w:szCs w:val="24"/>
        </w:rPr>
      </w:pPr>
    </w:p>
    <w:p w:rsidR="002B5329" w:rsidRDefault="002B5329" w:rsidP="002B532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30.10.2025г.  № 19  </w:t>
      </w:r>
    </w:p>
    <w:p w:rsidR="002B5329" w:rsidRDefault="002B5329" w:rsidP="002B532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г. Стародуб</w:t>
      </w:r>
    </w:p>
    <w:p w:rsidR="002B5329" w:rsidRDefault="002B5329" w:rsidP="002B5329">
      <w:pPr>
        <w:rPr>
          <w:sz w:val="26"/>
        </w:rPr>
      </w:pPr>
    </w:p>
    <w:p w:rsidR="002B5329" w:rsidRPr="00792988" w:rsidRDefault="002B5329" w:rsidP="002B5329">
      <w:pPr>
        <w:keepNext/>
        <w:ind w:right="5811"/>
        <w:jc w:val="both"/>
        <w:outlineLvl w:val="0"/>
        <w:rPr>
          <w:sz w:val="26"/>
        </w:rPr>
      </w:pPr>
      <w:r w:rsidRPr="00792988">
        <w:rPr>
          <w:sz w:val="26"/>
        </w:rPr>
        <w:t>О назначении на должность</w:t>
      </w:r>
      <w:r>
        <w:rPr>
          <w:sz w:val="26"/>
        </w:rPr>
        <w:t xml:space="preserve"> </w:t>
      </w:r>
      <w:r w:rsidRPr="00792988">
        <w:rPr>
          <w:sz w:val="26"/>
        </w:rPr>
        <w:t>главы администрации</w:t>
      </w:r>
      <w:r>
        <w:rPr>
          <w:sz w:val="26"/>
        </w:rPr>
        <w:t xml:space="preserve"> </w:t>
      </w:r>
      <w:r w:rsidRPr="00792988">
        <w:rPr>
          <w:sz w:val="26"/>
        </w:rPr>
        <w:t xml:space="preserve">Стародубского </w:t>
      </w:r>
      <w:r>
        <w:rPr>
          <w:sz w:val="26"/>
        </w:rPr>
        <w:t xml:space="preserve"> муниципального округа Брянской области</w:t>
      </w:r>
    </w:p>
    <w:p w:rsidR="002B5329" w:rsidRPr="00792988" w:rsidRDefault="002B5329" w:rsidP="002B5329">
      <w:pPr>
        <w:rPr>
          <w:sz w:val="26"/>
        </w:rPr>
      </w:pPr>
    </w:p>
    <w:p w:rsidR="002B5329" w:rsidRDefault="002B5329" w:rsidP="002B5329">
      <w:pPr>
        <w:ind w:left="-142"/>
        <w:jc w:val="both"/>
        <w:rPr>
          <w:sz w:val="28"/>
        </w:rPr>
      </w:pPr>
      <w:r w:rsidRPr="00792988">
        <w:rPr>
          <w:sz w:val="26"/>
        </w:rPr>
        <w:tab/>
      </w:r>
      <w:r>
        <w:rPr>
          <w:sz w:val="26"/>
        </w:rPr>
        <w:t xml:space="preserve">Руководствуясь пунктом 3 статьи 41 Устава Стародубского муниципального округа Брянской области, в </w:t>
      </w:r>
      <w:r w:rsidRPr="00792988">
        <w:rPr>
          <w:sz w:val="28"/>
        </w:rPr>
        <w:t xml:space="preserve"> соответствии с результатами </w:t>
      </w:r>
      <w:r>
        <w:rPr>
          <w:sz w:val="28"/>
        </w:rPr>
        <w:t>открытого</w:t>
      </w:r>
      <w:r w:rsidRPr="00792988">
        <w:rPr>
          <w:sz w:val="28"/>
        </w:rPr>
        <w:t xml:space="preserve"> голосования по кандидатурам на замещение </w:t>
      </w:r>
      <w:proofErr w:type="gramStart"/>
      <w:r w:rsidRPr="00792988">
        <w:rPr>
          <w:sz w:val="28"/>
        </w:rPr>
        <w:t>должности главы администрации Стародубского</w:t>
      </w:r>
      <w:r>
        <w:rPr>
          <w:sz w:val="28"/>
        </w:rPr>
        <w:t xml:space="preserve"> муниципального </w:t>
      </w:r>
      <w:r w:rsidRPr="00792988">
        <w:rPr>
          <w:sz w:val="28"/>
        </w:rPr>
        <w:t xml:space="preserve"> </w:t>
      </w:r>
      <w:r>
        <w:rPr>
          <w:sz w:val="28"/>
        </w:rPr>
        <w:t>округа Брянской области</w:t>
      </w:r>
      <w:proofErr w:type="gramEnd"/>
      <w:r>
        <w:rPr>
          <w:sz w:val="28"/>
        </w:rPr>
        <w:t xml:space="preserve"> </w:t>
      </w:r>
      <w:r w:rsidRPr="00792988">
        <w:rPr>
          <w:sz w:val="28"/>
        </w:rPr>
        <w:t>Совет народных депутатов</w:t>
      </w:r>
      <w:r>
        <w:rPr>
          <w:sz w:val="28"/>
        </w:rPr>
        <w:t xml:space="preserve"> Стародубского муниципального округа Брянской области</w:t>
      </w:r>
    </w:p>
    <w:p w:rsidR="002B5329" w:rsidRPr="00792988" w:rsidRDefault="002B5329" w:rsidP="002B5329">
      <w:pPr>
        <w:ind w:left="-142"/>
        <w:jc w:val="both"/>
        <w:rPr>
          <w:sz w:val="28"/>
        </w:rPr>
      </w:pPr>
      <w:r w:rsidRPr="00792988">
        <w:rPr>
          <w:spacing w:val="102"/>
          <w:sz w:val="28"/>
        </w:rPr>
        <w:t>решил:</w:t>
      </w:r>
    </w:p>
    <w:p w:rsidR="002B5329" w:rsidRPr="00792988" w:rsidRDefault="002B5329" w:rsidP="002B5329">
      <w:pPr>
        <w:ind w:left="-142"/>
        <w:jc w:val="both"/>
        <w:rPr>
          <w:sz w:val="28"/>
        </w:rPr>
      </w:pPr>
    </w:p>
    <w:p w:rsidR="002B5329" w:rsidRPr="00792988" w:rsidRDefault="002B5329" w:rsidP="002B5329">
      <w:pPr>
        <w:numPr>
          <w:ilvl w:val="0"/>
          <w:numId w:val="1"/>
        </w:numPr>
        <w:ind w:left="-142"/>
        <w:jc w:val="both"/>
        <w:rPr>
          <w:sz w:val="28"/>
        </w:rPr>
      </w:pPr>
      <w:r>
        <w:rPr>
          <w:sz w:val="28"/>
        </w:rPr>
        <w:t>Н</w:t>
      </w:r>
      <w:r w:rsidRPr="00792988">
        <w:rPr>
          <w:sz w:val="28"/>
        </w:rPr>
        <w:t xml:space="preserve">азначить на должность главы администрации Стародубского муниципального </w:t>
      </w:r>
      <w:r>
        <w:rPr>
          <w:sz w:val="28"/>
        </w:rPr>
        <w:t xml:space="preserve">округа Брянской области </w:t>
      </w:r>
      <w:proofErr w:type="spellStart"/>
      <w:r>
        <w:rPr>
          <w:sz w:val="28"/>
        </w:rPr>
        <w:t>Подольного</w:t>
      </w:r>
      <w:proofErr w:type="spellEnd"/>
      <w:r>
        <w:rPr>
          <w:sz w:val="28"/>
        </w:rPr>
        <w:t xml:space="preserve"> Александра Владимировича со дня получения допуска к государственной тайне на срок </w:t>
      </w:r>
      <w:proofErr w:type="gramStart"/>
      <w:r>
        <w:rPr>
          <w:sz w:val="28"/>
        </w:rPr>
        <w:t>полномочий Совета народных депутатов Стародубского муниципального округа Брянской области второго созыва</w:t>
      </w:r>
      <w:proofErr w:type="gramEnd"/>
      <w:r>
        <w:rPr>
          <w:sz w:val="28"/>
        </w:rPr>
        <w:t>.</w:t>
      </w:r>
    </w:p>
    <w:p w:rsidR="002B5329" w:rsidRPr="00792988" w:rsidRDefault="002B5329" w:rsidP="002B5329">
      <w:pPr>
        <w:ind w:left="-142"/>
        <w:jc w:val="both"/>
        <w:rPr>
          <w:sz w:val="28"/>
        </w:rPr>
      </w:pPr>
    </w:p>
    <w:p w:rsidR="002B5329" w:rsidRPr="00792988" w:rsidRDefault="002B5329" w:rsidP="002B5329">
      <w:pPr>
        <w:numPr>
          <w:ilvl w:val="0"/>
          <w:numId w:val="1"/>
        </w:numPr>
        <w:tabs>
          <w:tab w:val="clear" w:pos="360"/>
          <w:tab w:val="num" w:pos="435"/>
        </w:tabs>
        <w:ind w:left="-142"/>
        <w:jc w:val="both"/>
        <w:rPr>
          <w:sz w:val="28"/>
        </w:rPr>
      </w:pPr>
      <w:r w:rsidRPr="00792988">
        <w:rPr>
          <w:sz w:val="28"/>
        </w:rPr>
        <w:t>Глав</w:t>
      </w:r>
      <w:r>
        <w:rPr>
          <w:sz w:val="28"/>
        </w:rPr>
        <w:t>е</w:t>
      </w:r>
      <w:r w:rsidRPr="00792988">
        <w:rPr>
          <w:sz w:val="28"/>
        </w:rPr>
        <w:t xml:space="preserve"> Стародубского </w:t>
      </w:r>
      <w:r>
        <w:rPr>
          <w:sz w:val="28"/>
        </w:rPr>
        <w:t>муниципального округа</w:t>
      </w:r>
      <w:r w:rsidRPr="00792988">
        <w:rPr>
          <w:sz w:val="28"/>
        </w:rPr>
        <w:t xml:space="preserve"> </w:t>
      </w:r>
      <w:proofErr w:type="spellStart"/>
      <w:r>
        <w:rPr>
          <w:sz w:val="28"/>
        </w:rPr>
        <w:t>Тамилину</w:t>
      </w:r>
      <w:proofErr w:type="spellEnd"/>
      <w:r>
        <w:rPr>
          <w:sz w:val="28"/>
        </w:rPr>
        <w:t xml:space="preserve"> Н. Н.</w:t>
      </w:r>
      <w:r w:rsidRPr="00792988">
        <w:rPr>
          <w:sz w:val="28"/>
        </w:rPr>
        <w:t xml:space="preserve"> заключить контра</w:t>
      </w:r>
      <w:proofErr w:type="gramStart"/>
      <w:r w:rsidRPr="00792988">
        <w:rPr>
          <w:sz w:val="28"/>
        </w:rPr>
        <w:t>кт с гл</w:t>
      </w:r>
      <w:proofErr w:type="gramEnd"/>
      <w:r w:rsidRPr="00792988">
        <w:rPr>
          <w:sz w:val="28"/>
        </w:rPr>
        <w:t xml:space="preserve">авой администрации </w:t>
      </w:r>
      <w:r>
        <w:rPr>
          <w:sz w:val="28"/>
        </w:rPr>
        <w:t xml:space="preserve">Стародубского </w:t>
      </w:r>
      <w:r w:rsidRPr="00792988">
        <w:rPr>
          <w:sz w:val="28"/>
        </w:rPr>
        <w:t xml:space="preserve">муниципального </w:t>
      </w:r>
      <w:r>
        <w:rPr>
          <w:sz w:val="28"/>
        </w:rPr>
        <w:t xml:space="preserve">округа Брянской области </w:t>
      </w:r>
      <w:proofErr w:type="spellStart"/>
      <w:r>
        <w:rPr>
          <w:sz w:val="28"/>
        </w:rPr>
        <w:t>Подольным</w:t>
      </w:r>
      <w:proofErr w:type="spellEnd"/>
      <w:r>
        <w:rPr>
          <w:sz w:val="28"/>
        </w:rPr>
        <w:t xml:space="preserve"> Александром Владимировичем</w:t>
      </w:r>
      <w:r w:rsidRPr="00792988">
        <w:rPr>
          <w:sz w:val="28"/>
        </w:rPr>
        <w:t>.</w:t>
      </w:r>
    </w:p>
    <w:p w:rsidR="002B5329" w:rsidRPr="00792988" w:rsidRDefault="002B5329" w:rsidP="002B5329">
      <w:pPr>
        <w:ind w:left="-142"/>
        <w:jc w:val="both"/>
        <w:rPr>
          <w:sz w:val="28"/>
        </w:rPr>
      </w:pPr>
    </w:p>
    <w:p w:rsidR="002B5329" w:rsidRPr="003A3421" w:rsidRDefault="002B5329" w:rsidP="002B5329">
      <w:pPr>
        <w:pStyle w:val="a4"/>
        <w:numPr>
          <w:ilvl w:val="0"/>
          <w:numId w:val="1"/>
        </w:numPr>
        <w:ind w:left="-142"/>
        <w:jc w:val="both"/>
        <w:rPr>
          <w:sz w:val="28"/>
          <w:szCs w:val="28"/>
        </w:rPr>
      </w:pPr>
      <w:proofErr w:type="gramStart"/>
      <w:r w:rsidRPr="003A3421">
        <w:rPr>
          <w:rFonts w:eastAsia="Calibri"/>
          <w:sz w:val="28"/>
          <w:szCs w:val="28"/>
        </w:rPr>
        <w:t xml:space="preserve">Настоящее решение </w:t>
      </w:r>
      <w:r w:rsidRPr="003A3421">
        <w:rPr>
          <w:sz w:val="28"/>
          <w:szCs w:val="28"/>
        </w:rPr>
        <w:t xml:space="preserve">опубликовать </w:t>
      </w:r>
      <w:r w:rsidRPr="003A3421">
        <w:rPr>
          <w:rFonts w:eastAsia="Calibri"/>
          <w:sz w:val="28"/>
          <w:szCs w:val="28"/>
        </w:rPr>
        <w:t>в газете «Стародубский вестник»</w:t>
      </w:r>
      <w:r w:rsidRPr="003A3421">
        <w:rPr>
          <w:sz w:val="28"/>
          <w:szCs w:val="28"/>
        </w:rPr>
        <w:t xml:space="preserve">, опубликовать в Сборнике муниципальных правовых актов </w:t>
      </w:r>
      <w:r w:rsidRPr="003A3421">
        <w:rPr>
          <w:spacing w:val="-4"/>
          <w:sz w:val="28"/>
          <w:szCs w:val="28"/>
        </w:rPr>
        <w:t>Стародубского муниципального округа</w:t>
      </w:r>
      <w:r w:rsidRPr="003A3421">
        <w:rPr>
          <w:sz w:val="28"/>
          <w:szCs w:val="28"/>
        </w:rPr>
        <w:t xml:space="preserve"> Брянской области, а также дополнительно разместить на сайте Совета народных депутатов Стародубского муниципального округа в сети Интернет по адресу:</w:t>
      </w:r>
      <w:r w:rsidRPr="003A3421">
        <w:rPr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3A3421">
          <w:rPr>
            <w:rStyle w:val="a3"/>
            <w:color w:val="000000"/>
            <w:sz w:val="28"/>
            <w:szCs w:val="28"/>
            <w:shd w:val="clear" w:color="auto" w:fill="FFFFFF"/>
          </w:rPr>
          <w:t>https://www.стародубский-совет.рф</w:t>
        </w:r>
      </w:hyperlink>
      <w:r w:rsidRPr="003A3421">
        <w:rPr>
          <w:sz w:val="28"/>
          <w:szCs w:val="28"/>
        </w:rPr>
        <w:t xml:space="preserve">  и на официальном сайте </w:t>
      </w:r>
      <w:r w:rsidRPr="003A3421">
        <w:rPr>
          <w:color w:val="000000"/>
          <w:sz w:val="28"/>
          <w:szCs w:val="28"/>
        </w:rPr>
        <w:t>администрации Стародубского муниципального округа в сети Интернет: http://www. adminstarrayon.ru/.</w:t>
      </w:r>
      <w:proofErr w:type="gramEnd"/>
    </w:p>
    <w:p w:rsidR="002B5329" w:rsidRPr="00792988" w:rsidRDefault="002B5329" w:rsidP="002B5329">
      <w:pPr>
        <w:ind w:left="-142"/>
        <w:jc w:val="both"/>
        <w:rPr>
          <w:sz w:val="28"/>
          <w:szCs w:val="28"/>
        </w:rPr>
      </w:pPr>
    </w:p>
    <w:p w:rsidR="002B5329" w:rsidRDefault="002B5329" w:rsidP="002B532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298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792988">
        <w:rPr>
          <w:sz w:val="28"/>
          <w:szCs w:val="28"/>
        </w:rPr>
        <w:t xml:space="preserve"> Стародубского</w:t>
      </w:r>
    </w:p>
    <w:p w:rsidR="005C74E1" w:rsidRDefault="002B5329" w:rsidP="002B5329">
      <w:pPr>
        <w:jc w:val="both"/>
      </w:pPr>
      <w:r>
        <w:rPr>
          <w:sz w:val="28"/>
          <w:szCs w:val="28"/>
        </w:rPr>
        <w:t xml:space="preserve">        муниципального</w:t>
      </w:r>
      <w:r w:rsidRPr="0079298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9298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7929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Н. Н. </w:t>
      </w:r>
      <w:proofErr w:type="spellStart"/>
      <w:r>
        <w:rPr>
          <w:sz w:val="28"/>
          <w:szCs w:val="28"/>
        </w:rPr>
        <w:t>Тамилин</w:t>
      </w:r>
      <w:proofErr w:type="spellEnd"/>
    </w:p>
    <w:sectPr w:rsidR="005C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8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7D"/>
    <w:rsid w:val="00123594"/>
    <w:rsid w:val="002B5329"/>
    <w:rsid w:val="005C74E1"/>
    <w:rsid w:val="00C6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2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5329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329"/>
    <w:rPr>
      <w:rFonts w:eastAsia="Times New Roman" w:cs="Times New Roman"/>
      <w:sz w:val="26"/>
      <w:szCs w:val="20"/>
      <w:lang w:eastAsia="ru-RU"/>
    </w:rPr>
  </w:style>
  <w:style w:type="character" w:styleId="a3">
    <w:name w:val="Hyperlink"/>
    <w:uiPriority w:val="99"/>
    <w:unhideWhenUsed/>
    <w:rsid w:val="002B5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53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3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2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5329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329"/>
    <w:rPr>
      <w:rFonts w:eastAsia="Times New Roman" w:cs="Times New Roman"/>
      <w:sz w:val="26"/>
      <w:szCs w:val="20"/>
      <w:lang w:eastAsia="ru-RU"/>
    </w:rPr>
  </w:style>
  <w:style w:type="character" w:styleId="a3">
    <w:name w:val="Hyperlink"/>
    <w:uiPriority w:val="99"/>
    <w:unhideWhenUsed/>
    <w:rsid w:val="002B5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53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3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&#1089;&#1090;&#1072;&#1088;&#1086;&#1076;&#1091;&#1073;&#1089;&#1082;&#1080;&#1081;-&#1089;&#1086;&#1074;&#1077;&#109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2025-10-31T07:46:00Z</cp:lastPrinted>
  <dcterms:created xsi:type="dcterms:W3CDTF">2025-10-31T07:40:00Z</dcterms:created>
  <dcterms:modified xsi:type="dcterms:W3CDTF">2025-10-31T07:46:00Z</dcterms:modified>
</cp:coreProperties>
</file>