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1B" w:rsidRPr="00E5080B" w:rsidRDefault="000D531B" w:rsidP="000D531B">
      <w:pPr>
        <w:rPr>
          <w:rFonts w:eastAsia="Calibri"/>
          <w:snapToGrid w:val="0"/>
          <w:sz w:val="16"/>
          <w:szCs w:val="16"/>
        </w:rPr>
      </w:pPr>
    </w:p>
    <w:p w:rsidR="000D531B" w:rsidRPr="00E5080B" w:rsidRDefault="000D531B" w:rsidP="000D531B">
      <w:pPr>
        <w:rPr>
          <w:rFonts w:ascii="Calibri" w:eastAsia="Calibri" w:hAnsi="Calibri" w:cs="Calibri"/>
          <w:snapToGrid w:val="0"/>
        </w:rPr>
      </w:pPr>
    </w:p>
    <w:p w:rsidR="000D531B" w:rsidRPr="00E5080B" w:rsidRDefault="000D531B" w:rsidP="000D531B">
      <w:pPr>
        <w:rPr>
          <w:rFonts w:eastAsia="Calibri"/>
          <w:snapToGrid w:val="0"/>
        </w:rPr>
      </w:pPr>
    </w:p>
    <w:p w:rsidR="000D531B" w:rsidRPr="00E5080B" w:rsidRDefault="000D531B" w:rsidP="000D531B">
      <w:pPr>
        <w:rPr>
          <w:rFonts w:eastAsia="Calibri"/>
          <w:snapToGrid w:val="0"/>
        </w:rPr>
      </w:pPr>
    </w:p>
    <w:p w:rsidR="000D531B" w:rsidRPr="00E5080B" w:rsidRDefault="000D531B" w:rsidP="000D531B">
      <w:pPr>
        <w:jc w:val="center"/>
        <w:rPr>
          <w:rFonts w:eastAsia="Calibri"/>
          <w:snapToGrid w:val="0"/>
          <w:sz w:val="28"/>
        </w:rPr>
      </w:pPr>
    </w:p>
    <w:p w:rsidR="000D531B" w:rsidRPr="00E5080B" w:rsidRDefault="000D531B" w:rsidP="000D531B">
      <w:pPr>
        <w:keepNext/>
        <w:jc w:val="right"/>
        <w:outlineLvl w:val="1"/>
        <w:rPr>
          <w:rFonts w:eastAsia="Calibri"/>
          <w:snapToGrid w:val="0"/>
          <w:sz w:val="28"/>
        </w:rPr>
      </w:pPr>
      <w:r w:rsidRPr="00E5080B">
        <w:rPr>
          <w:rFonts w:eastAsia="Calibri"/>
          <w:snapToGrid w:val="0"/>
          <w:sz w:val="28"/>
        </w:rPr>
        <w:t>Экз. № _______</w:t>
      </w:r>
    </w:p>
    <w:p w:rsidR="000D531B" w:rsidRPr="00E5080B" w:rsidRDefault="000D531B" w:rsidP="000D531B">
      <w:pPr>
        <w:jc w:val="center"/>
        <w:rPr>
          <w:rFonts w:eastAsia="Calibri"/>
          <w:snapToGrid w:val="0"/>
          <w:sz w:val="28"/>
        </w:rPr>
      </w:pPr>
    </w:p>
    <w:p w:rsidR="000D531B" w:rsidRPr="00E5080B" w:rsidRDefault="000D531B" w:rsidP="000D531B">
      <w:pPr>
        <w:keepNext/>
        <w:spacing w:line="360" w:lineRule="auto"/>
        <w:jc w:val="center"/>
        <w:outlineLvl w:val="0"/>
        <w:rPr>
          <w:rFonts w:eastAsia="Calibri"/>
          <w:snapToGrid w:val="0"/>
          <w:sz w:val="28"/>
        </w:rPr>
      </w:pPr>
      <w:r w:rsidRPr="00E5080B">
        <w:rPr>
          <w:rFonts w:eastAsia="Calibri"/>
          <w:snapToGrid w:val="0"/>
          <w:sz w:val="28"/>
        </w:rPr>
        <w:t>Брянская  область</w:t>
      </w:r>
    </w:p>
    <w:p w:rsidR="000D531B" w:rsidRPr="00E5080B" w:rsidRDefault="000D531B" w:rsidP="000D531B">
      <w:pPr>
        <w:spacing w:line="360" w:lineRule="auto"/>
        <w:jc w:val="center"/>
        <w:rPr>
          <w:rFonts w:eastAsia="Calibri"/>
          <w:snapToGrid w:val="0"/>
          <w:sz w:val="28"/>
        </w:rPr>
      </w:pPr>
      <w:r w:rsidRPr="00E5080B">
        <w:rPr>
          <w:rFonts w:eastAsia="Calibri"/>
          <w:snapToGrid w:val="0"/>
          <w:sz w:val="28"/>
        </w:rPr>
        <w:t>Стародубский муниципальный округ</w:t>
      </w: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spacing w:line="360" w:lineRule="auto"/>
        <w:jc w:val="center"/>
        <w:rPr>
          <w:rFonts w:eastAsia="Calibri"/>
          <w:snapToGrid w:val="0"/>
          <w:sz w:val="28"/>
        </w:rPr>
      </w:pPr>
    </w:p>
    <w:p w:rsidR="000D531B" w:rsidRPr="00E5080B" w:rsidRDefault="000D531B" w:rsidP="000D531B">
      <w:pPr>
        <w:keepNext/>
        <w:spacing w:line="360" w:lineRule="auto"/>
        <w:jc w:val="center"/>
        <w:outlineLvl w:val="2"/>
        <w:rPr>
          <w:rFonts w:eastAsia="Calibri"/>
          <w:b/>
          <w:snapToGrid w:val="0"/>
          <w:spacing w:val="62"/>
          <w:sz w:val="28"/>
        </w:rPr>
      </w:pPr>
      <w:r w:rsidRPr="00E5080B">
        <w:rPr>
          <w:rFonts w:eastAsia="Calibri"/>
          <w:b/>
          <w:snapToGrid w:val="0"/>
          <w:spacing w:val="62"/>
          <w:sz w:val="28"/>
        </w:rPr>
        <w:t xml:space="preserve">СБОРНИК </w:t>
      </w:r>
    </w:p>
    <w:p w:rsidR="000D531B" w:rsidRPr="00E5080B" w:rsidRDefault="000D531B" w:rsidP="000D531B">
      <w:pPr>
        <w:keepNext/>
        <w:spacing w:line="360" w:lineRule="auto"/>
        <w:jc w:val="center"/>
        <w:outlineLvl w:val="2"/>
        <w:rPr>
          <w:rFonts w:eastAsia="Calibri"/>
          <w:b/>
          <w:snapToGrid w:val="0"/>
          <w:spacing w:val="62"/>
          <w:sz w:val="28"/>
        </w:rPr>
      </w:pPr>
      <w:r w:rsidRPr="00E5080B">
        <w:rPr>
          <w:rFonts w:eastAsia="Calibri"/>
          <w:b/>
          <w:snapToGrid w:val="0"/>
          <w:spacing w:val="62"/>
          <w:sz w:val="28"/>
        </w:rPr>
        <w:t>2023</w:t>
      </w:r>
    </w:p>
    <w:p w:rsidR="000D531B" w:rsidRPr="00E5080B" w:rsidRDefault="000D531B" w:rsidP="000D531B">
      <w:pPr>
        <w:spacing w:line="360" w:lineRule="auto"/>
        <w:rPr>
          <w:rFonts w:eastAsia="Calibri"/>
          <w:snapToGrid w:val="0"/>
        </w:rPr>
      </w:pPr>
    </w:p>
    <w:p w:rsidR="000D531B" w:rsidRPr="00E5080B" w:rsidRDefault="000D531B" w:rsidP="000D531B">
      <w:pPr>
        <w:spacing w:line="360" w:lineRule="auto"/>
        <w:jc w:val="center"/>
        <w:rPr>
          <w:rFonts w:eastAsia="Calibri"/>
          <w:b/>
          <w:snapToGrid w:val="0"/>
          <w:sz w:val="28"/>
        </w:rPr>
      </w:pPr>
      <w:r w:rsidRPr="00E5080B">
        <w:rPr>
          <w:rFonts w:eastAsia="Calibri"/>
          <w:b/>
          <w:snapToGrid w:val="0"/>
          <w:sz w:val="28"/>
        </w:rPr>
        <w:t>муниципальных правовых актов</w:t>
      </w:r>
    </w:p>
    <w:p w:rsidR="000D531B" w:rsidRPr="00E5080B" w:rsidRDefault="000D531B" w:rsidP="000D531B">
      <w:pPr>
        <w:spacing w:line="360" w:lineRule="auto"/>
        <w:jc w:val="center"/>
        <w:rPr>
          <w:rFonts w:eastAsia="Calibri"/>
          <w:snapToGrid w:val="0"/>
          <w:sz w:val="28"/>
        </w:rPr>
      </w:pPr>
      <w:r w:rsidRPr="00E5080B">
        <w:rPr>
          <w:rFonts w:eastAsia="Calibri"/>
          <w:b/>
          <w:snapToGrid w:val="0"/>
          <w:sz w:val="28"/>
        </w:rPr>
        <w:t>Стародубского муниципального округа Брянской области</w:t>
      </w:r>
    </w:p>
    <w:p w:rsidR="000D531B" w:rsidRPr="00E5080B" w:rsidRDefault="000D531B" w:rsidP="000D531B">
      <w:pPr>
        <w:spacing w:line="360" w:lineRule="auto"/>
        <w:jc w:val="center"/>
        <w:rPr>
          <w:rFonts w:eastAsia="Calibri"/>
          <w:snapToGrid w:val="0"/>
          <w:sz w:val="28"/>
        </w:rPr>
      </w:pPr>
      <w:r w:rsidRPr="00E5080B">
        <w:rPr>
          <w:rFonts w:eastAsia="Calibri"/>
          <w:snapToGrid w:val="0"/>
          <w:sz w:val="28"/>
        </w:rPr>
        <w:t>(данное опубликование является официальным)</w:t>
      </w:r>
    </w:p>
    <w:p w:rsidR="000D531B" w:rsidRPr="00E5080B" w:rsidRDefault="000D531B" w:rsidP="000D531B">
      <w:pPr>
        <w:jc w:val="center"/>
        <w:rPr>
          <w:rFonts w:eastAsia="Calibri"/>
          <w:snapToGrid w:val="0"/>
          <w:sz w:val="28"/>
        </w:rPr>
      </w:pPr>
    </w:p>
    <w:p w:rsidR="000D531B" w:rsidRPr="00520EC7" w:rsidRDefault="000D531B" w:rsidP="000D531B">
      <w:pPr>
        <w:jc w:val="center"/>
        <w:rPr>
          <w:rFonts w:asciiTheme="minorHAnsi" w:eastAsia="Calibri" w:hAnsiTheme="minorHAnsi"/>
          <w:snapToGrid w:val="0"/>
          <w:sz w:val="28"/>
        </w:rPr>
      </w:pPr>
      <w:r w:rsidRPr="00E5080B">
        <w:rPr>
          <w:rFonts w:eastAsia="Calibri"/>
          <w:snapToGrid w:val="0"/>
          <w:sz w:val="28"/>
        </w:rPr>
        <w:t xml:space="preserve">№ </w:t>
      </w:r>
      <w:r>
        <w:rPr>
          <w:rFonts w:eastAsia="Calibri"/>
          <w:snapToGrid w:val="0"/>
          <w:sz w:val="28"/>
        </w:rPr>
        <w:t>8</w:t>
      </w:r>
      <w:r>
        <w:rPr>
          <w:rFonts w:asciiTheme="minorHAnsi" w:eastAsia="Calibri" w:hAnsiTheme="minorHAnsi"/>
          <w:snapToGrid w:val="0"/>
          <w:sz w:val="28"/>
        </w:rPr>
        <w:t>6</w:t>
      </w: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b/>
          <w:snapToGrid w:val="0"/>
          <w:sz w:val="28"/>
        </w:rPr>
      </w:pPr>
      <w:r w:rsidRPr="00E5080B">
        <w:rPr>
          <w:rFonts w:eastAsia="Calibri"/>
          <w:snapToGrid w:val="0"/>
          <w:sz w:val="28"/>
        </w:rPr>
        <w:t>(</w:t>
      </w:r>
      <w:r>
        <w:rPr>
          <w:rFonts w:eastAsia="Calibri"/>
          <w:snapToGrid w:val="0"/>
          <w:sz w:val="28"/>
        </w:rPr>
        <w:t>26 января 2024</w:t>
      </w:r>
      <w:bookmarkStart w:id="0" w:name="_GoBack"/>
      <w:bookmarkEnd w:id="0"/>
      <w:r w:rsidRPr="00E5080B">
        <w:rPr>
          <w:rFonts w:eastAsia="Calibri"/>
          <w:snapToGrid w:val="0"/>
          <w:sz w:val="28"/>
        </w:rPr>
        <w:t xml:space="preserve"> года</w:t>
      </w:r>
      <w:r w:rsidRPr="00E5080B">
        <w:rPr>
          <w:rFonts w:eastAsia="Calibri"/>
          <w:b/>
          <w:snapToGrid w:val="0"/>
          <w:sz w:val="28"/>
        </w:rPr>
        <w:t>)</w:t>
      </w: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jc w:val="center"/>
        <w:rPr>
          <w:rFonts w:eastAsia="Calibri"/>
          <w:snapToGrid w:val="0"/>
          <w:sz w:val="28"/>
        </w:rPr>
      </w:pPr>
    </w:p>
    <w:p w:rsidR="000D531B" w:rsidRPr="00E5080B" w:rsidRDefault="000D531B" w:rsidP="000D531B">
      <w:pPr>
        <w:tabs>
          <w:tab w:val="left" w:pos="2840"/>
        </w:tabs>
        <w:rPr>
          <w:rFonts w:eastAsia="Calibri"/>
          <w:snapToGrid w:val="0"/>
          <w:sz w:val="28"/>
        </w:rPr>
      </w:pPr>
      <w:proofErr w:type="gramStart"/>
      <w:r w:rsidRPr="00E5080B">
        <w:rPr>
          <w:rFonts w:eastAsia="Calibri"/>
          <w:snapToGrid w:val="0"/>
          <w:sz w:val="28"/>
        </w:rPr>
        <w:t>Ответственный за выпуск:</w:t>
      </w:r>
      <w:proofErr w:type="gramEnd"/>
      <w:r w:rsidRPr="00E5080B">
        <w:rPr>
          <w:rFonts w:eastAsia="Calibri"/>
          <w:snapToGrid w:val="0"/>
          <w:sz w:val="28"/>
        </w:rPr>
        <w:t xml:space="preserve">    Е. С. </w:t>
      </w:r>
      <w:proofErr w:type="spellStart"/>
      <w:r w:rsidRPr="00E5080B">
        <w:rPr>
          <w:rFonts w:eastAsia="Calibri"/>
          <w:snapToGrid w:val="0"/>
          <w:sz w:val="28"/>
        </w:rPr>
        <w:t>Жеребцова</w:t>
      </w:r>
      <w:proofErr w:type="spellEnd"/>
    </w:p>
    <w:p w:rsidR="000D531B" w:rsidRPr="00E5080B" w:rsidRDefault="000D531B" w:rsidP="000D531B">
      <w:pPr>
        <w:jc w:val="both"/>
        <w:rPr>
          <w:rFonts w:eastAsia="Calibri"/>
          <w:snapToGrid w:val="0"/>
          <w:sz w:val="28"/>
        </w:rPr>
      </w:pPr>
    </w:p>
    <w:p w:rsidR="000D531B" w:rsidRPr="00E5080B" w:rsidRDefault="000D531B" w:rsidP="000D531B">
      <w:pPr>
        <w:jc w:val="both"/>
        <w:rPr>
          <w:rFonts w:eastAsia="Calibri"/>
          <w:snapToGrid w:val="0"/>
          <w:sz w:val="28"/>
        </w:rPr>
      </w:pPr>
      <w:r w:rsidRPr="00E5080B">
        <w:rPr>
          <w:rFonts w:eastAsia="Calibri"/>
          <w:snapToGrid w:val="0"/>
          <w:sz w:val="28"/>
        </w:rPr>
        <w:t xml:space="preserve">                                            Тираж:  100 экз.   </w:t>
      </w:r>
    </w:p>
    <w:p w:rsidR="000D531B" w:rsidRPr="00E5080B" w:rsidRDefault="000D531B" w:rsidP="000D531B">
      <w:pPr>
        <w:rPr>
          <w:rFonts w:eastAsia="Calibri"/>
          <w:snapToGrid w:val="0"/>
          <w:sz w:val="16"/>
          <w:szCs w:val="16"/>
        </w:rPr>
      </w:pPr>
    </w:p>
    <w:p w:rsidR="000D531B" w:rsidRPr="00E5080B" w:rsidRDefault="000D531B" w:rsidP="000D531B">
      <w:pPr>
        <w:rPr>
          <w:rFonts w:eastAsia="Calibri"/>
          <w:snapToGrid w:val="0"/>
        </w:rPr>
      </w:pPr>
    </w:p>
    <w:p w:rsidR="001B55D5" w:rsidRPr="001B55D5" w:rsidRDefault="001B55D5" w:rsidP="001B55D5">
      <w:pPr>
        <w:pStyle w:val="a6"/>
        <w:jc w:val="center"/>
        <w:rPr>
          <w:rFonts w:ascii="Times New Roman" w:hAnsi="Times New Roman"/>
          <w:sz w:val="18"/>
          <w:szCs w:val="18"/>
        </w:rPr>
      </w:pPr>
      <w:r w:rsidRPr="001B55D5">
        <w:rPr>
          <w:rFonts w:ascii="Times New Roman" w:hAnsi="Times New Roman"/>
          <w:noProof/>
          <w:sz w:val="18"/>
          <w:szCs w:val="18"/>
        </w:rPr>
        <w:lastRenderedPageBreak/>
        <w:drawing>
          <wp:inline distT="0" distB="0" distL="0" distR="0" wp14:anchorId="71C8D1EE" wp14:editId="402A9A70">
            <wp:extent cx="397510" cy="492760"/>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 cy="492760"/>
                    </a:xfrm>
                    <a:prstGeom prst="rect">
                      <a:avLst/>
                    </a:prstGeom>
                    <a:noFill/>
                    <a:ln>
                      <a:noFill/>
                    </a:ln>
                  </pic:spPr>
                </pic:pic>
              </a:graphicData>
            </a:graphic>
          </wp:inline>
        </w:drawing>
      </w:r>
    </w:p>
    <w:p w:rsidR="001B55D5" w:rsidRPr="001B55D5" w:rsidRDefault="001B55D5" w:rsidP="001B55D5">
      <w:pPr>
        <w:pStyle w:val="a6"/>
        <w:jc w:val="center"/>
        <w:rPr>
          <w:rFonts w:ascii="Times New Roman" w:hAnsi="Times New Roman"/>
          <w:sz w:val="18"/>
          <w:szCs w:val="18"/>
        </w:rPr>
      </w:pPr>
    </w:p>
    <w:p w:rsidR="001B55D5" w:rsidRPr="001B55D5" w:rsidRDefault="001B55D5" w:rsidP="001B55D5">
      <w:pPr>
        <w:jc w:val="center"/>
        <w:rPr>
          <w:bCs/>
          <w:sz w:val="18"/>
          <w:szCs w:val="18"/>
        </w:rPr>
      </w:pPr>
      <w:r w:rsidRPr="001B55D5">
        <w:rPr>
          <w:bCs/>
          <w:sz w:val="18"/>
          <w:szCs w:val="18"/>
        </w:rPr>
        <w:t>Российская Федерация</w:t>
      </w:r>
    </w:p>
    <w:p w:rsidR="001B55D5" w:rsidRPr="001B55D5" w:rsidRDefault="001B55D5" w:rsidP="001B55D5">
      <w:pPr>
        <w:jc w:val="center"/>
        <w:rPr>
          <w:bCs/>
          <w:sz w:val="18"/>
          <w:szCs w:val="18"/>
        </w:rPr>
      </w:pPr>
      <w:r w:rsidRPr="001B55D5">
        <w:rPr>
          <w:bCs/>
          <w:sz w:val="18"/>
          <w:szCs w:val="18"/>
        </w:rPr>
        <w:t>БРЯНСКАЯ ОБЛАСТЬ</w:t>
      </w:r>
    </w:p>
    <w:p w:rsidR="001B55D5" w:rsidRPr="001B55D5" w:rsidRDefault="001B55D5" w:rsidP="001B55D5">
      <w:pPr>
        <w:jc w:val="center"/>
        <w:rPr>
          <w:bCs/>
          <w:sz w:val="18"/>
          <w:szCs w:val="18"/>
        </w:rPr>
      </w:pPr>
      <w:r w:rsidRPr="001B55D5">
        <w:rPr>
          <w:bCs/>
          <w:sz w:val="18"/>
          <w:szCs w:val="18"/>
        </w:rPr>
        <w:t>СОВЕТ НАРОДНЫХ ДЕПУТАТОВ СТАРОДУБСКОГО МУНИЦИПАЛЬНОГО ОКРУГА</w:t>
      </w:r>
    </w:p>
    <w:p w:rsidR="001B55D5" w:rsidRPr="001B55D5" w:rsidRDefault="001B55D5" w:rsidP="001B55D5">
      <w:pPr>
        <w:jc w:val="center"/>
        <w:rPr>
          <w:bCs/>
          <w:sz w:val="18"/>
          <w:szCs w:val="18"/>
        </w:rPr>
      </w:pPr>
    </w:p>
    <w:p w:rsidR="001B55D5" w:rsidRPr="001B55D5" w:rsidRDefault="001B55D5" w:rsidP="001B55D5">
      <w:pPr>
        <w:pStyle w:val="a6"/>
        <w:jc w:val="center"/>
        <w:rPr>
          <w:rFonts w:ascii="Times New Roman" w:hAnsi="Times New Roman"/>
          <w:sz w:val="18"/>
          <w:szCs w:val="18"/>
        </w:rPr>
      </w:pPr>
      <w:r w:rsidRPr="001B55D5">
        <w:rPr>
          <w:rFonts w:ascii="Times New Roman" w:hAnsi="Times New Roman"/>
          <w:sz w:val="18"/>
          <w:szCs w:val="18"/>
        </w:rPr>
        <w:t>РЕШЕНИЕ</w:t>
      </w:r>
    </w:p>
    <w:p w:rsidR="001B55D5" w:rsidRPr="001B55D5" w:rsidRDefault="001B55D5" w:rsidP="001B55D5">
      <w:pPr>
        <w:pStyle w:val="a3"/>
        <w:ind w:left="2799"/>
        <w:outlineLvl w:val="0"/>
        <w:rPr>
          <w:rFonts w:ascii="Times New Roman" w:hAnsi="Times New Roman"/>
          <w:b w:val="0"/>
          <w:bCs/>
          <w:i w:val="0"/>
          <w:sz w:val="18"/>
          <w:szCs w:val="18"/>
        </w:rPr>
      </w:pPr>
    </w:p>
    <w:p w:rsidR="001B55D5" w:rsidRPr="001B55D5" w:rsidRDefault="001B55D5" w:rsidP="001B55D5">
      <w:pPr>
        <w:rPr>
          <w:sz w:val="18"/>
          <w:szCs w:val="18"/>
        </w:rPr>
      </w:pPr>
      <w:r w:rsidRPr="001B55D5">
        <w:rPr>
          <w:sz w:val="18"/>
          <w:szCs w:val="18"/>
        </w:rPr>
        <w:t xml:space="preserve">от  26.01.2024г.№ 397   </w:t>
      </w:r>
    </w:p>
    <w:p w:rsidR="001B55D5" w:rsidRPr="001B55D5" w:rsidRDefault="001B55D5" w:rsidP="001B55D5">
      <w:pPr>
        <w:pStyle w:val="a3"/>
        <w:ind w:firstLine="540"/>
        <w:jc w:val="both"/>
        <w:rPr>
          <w:rFonts w:ascii="Times New Roman" w:hAnsi="Times New Roman"/>
          <w:b w:val="0"/>
          <w:bCs/>
          <w:i w:val="0"/>
          <w:iCs/>
          <w:sz w:val="18"/>
          <w:szCs w:val="18"/>
        </w:rPr>
      </w:pPr>
    </w:p>
    <w:p w:rsidR="001B55D5" w:rsidRPr="001B55D5" w:rsidRDefault="001B55D5" w:rsidP="001B55D5">
      <w:pPr>
        <w:rPr>
          <w:sz w:val="18"/>
          <w:szCs w:val="18"/>
        </w:rPr>
      </w:pPr>
    </w:p>
    <w:p w:rsidR="001B55D5" w:rsidRPr="001B55D5" w:rsidRDefault="001B55D5" w:rsidP="001B55D5">
      <w:pPr>
        <w:rPr>
          <w:sz w:val="18"/>
          <w:szCs w:val="18"/>
        </w:rPr>
      </w:pPr>
    </w:p>
    <w:tbl>
      <w:tblPr>
        <w:tblW w:w="0" w:type="auto"/>
        <w:tblLook w:val="04A0" w:firstRow="1" w:lastRow="0" w:firstColumn="1" w:lastColumn="0" w:noHBand="0" w:noVBand="1"/>
      </w:tblPr>
      <w:tblGrid>
        <w:gridCol w:w="5353"/>
        <w:gridCol w:w="4218"/>
      </w:tblGrid>
      <w:tr w:rsidR="001B55D5" w:rsidRPr="001B55D5" w:rsidTr="00A97153">
        <w:tc>
          <w:tcPr>
            <w:tcW w:w="5353" w:type="dxa"/>
          </w:tcPr>
          <w:p w:rsidR="001B55D5" w:rsidRPr="001B55D5" w:rsidRDefault="001B55D5" w:rsidP="00A97153">
            <w:pPr>
              <w:spacing w:line="276" w:lineRule="auto"/>
              <w:jc w:val="both"/>
              <w:rPr>
                <w:sz w:val="18"/>
                <w:szCs w:val="18"/>
                <w:lang w:eastAsia="en-US"/>
              </w:rPr>
            </w:pPr>
            <w:r w:rsidRPr="001B55D5">
              <w:rPr>
                <w:sz w:val="18"/>
                <w:szCs w:val="18"/>
                <w:lang w:eastAsia="en-US"/>
              </w:rPr>
              <w:t xml:space="preserve"> </w:t>
            </w:r>
            <w:r w:rsidRPr="001B55D5">
              <w:rPr>
                <w:bCs/>
                <w:sz w:val="18"/>
                <w:szCs w:val="18"/>
                <w:lang w:eastAsia="en-US"/>
              </w:rPr>
              <w:t>Об итогах оперативно - служебной деятельности  МО МВД России «Стародубский» за 12 месяцев 2023 года на территории Стародубского муниципального округа</w:t>
            </w:r>
          </w:p>
          <w:p w:rsidR="001B55D5" w:rsidRPr="001B55D5" w:rsidRDefault="001B55D5" w:rsidP="00A97153">
            <w:pPr>
              <w:spacing w:line="276" w:lineRule="auto"/>
              <w:rPr>
                <w:sz w:val="18"/>
                <w:szCs w:val="18"/>
                <w:lang w:eastAsia="en-US"/>
              </w:rPr>
            </w:pPr>
          </w:p>
        </w:tc>
        <w:tc>
          <w:tcPr>
            <w:tcW w:w="4218" w:type="dxa"/>
          </w:tcPr>
          <w:p w:rsidR="001B55D5" w:rsidRPr="001B55D5" w:rsidRDefault="001B55D5" w:rsidP="00A97153">
            <w:pPr>
              <w:spacing w:line="276" w:lineRule="auto"/>
              <w:rPr>
                <w:sz w:val="18"/>
                <w:szCs w:val="18"/>
                <w:lang w:eastAsia="en-US"/>
              </w:rPr>
            </w:pPr>
          </w:p>
        </w:tc>
      </w:tr>
    </w:tbl>
    <w:p w:rsidR="001B55D5" w:rsidRPr="001B55D5" w:rsidRDefault="001B55D5" w:rsidP="001B55D5">
      <w:pPr>
        <w:rPr>
          <w:sz w:val="18"/>
          <w:szCs w:val="18"/>
        </w:rPr>
      </w:pPr>
    </w:p>
    <w:p w:rsidR="001B55D5" w:rsidRPr="001B55D5" w:rsidRDefault="001B55D5" w:rsidP="001B55D5">
      <w:pPr>
        <w:rPr>
          <w:sz w:val="18"/>
          <w:szCs w:val="18"/>
        </w:rPr>
      </w:pPr>
    </w:p>
    <w:p w:rsidR="001B55D5" w:rsidRPr="001B55D5" w:rsidRDefault="001B55D5" w:rsidP="001B55D5">
      <w:pPr>
        <w:ind w:right="-6"/>
        <w:contextualSpacing/>
        <w:jc w:val="both"/>
        <w:rPr>
          <w:sz w:val="18"/>
          <w:szCs w:val="18"/>
        </w:rPr>
      </w:pPr>
      <w:r w:rsidRPr="001B55D5">
        <w:rPr>
          <w:sz w:val="18"/>
          <w:szCs w:val="18"/>
        </w:rPr>
        <w:tab/>
        <w:t xml:space="preserve">Заслушав и обсудив отчет начальника  МО МВД  России "Стародубский"  </w:t>
      </w:r>
      <w:proofErr w:type="spellStart"/>
      <w:r w:rsidRPr="001B55D5">
        <w:rPr>
          <w:sz w:val="18"/>
          <w:szCs w:val="18"/>
        </w:rPr>
        <w:t>Голутво</w:t>
      </w:r>
      <w:proofErr w:type="spellEnd"/>
      <w:r w:rsidRPr="001B55D5">
        <w:rPr>
          <w:sz w:val="18"/>
          <w:szCs w:val="18"/>
        </w:rPr>
        <w:t xml:space="preserve"> Александра Александровича "</w:t>
      </w:r>
      <w:r w:rsidRPr="001B55D5">
        <w:rPr>
          <w:bCs/>
          <w:sz w:val="18"/>
          <w:szCs w:val="18"/>
        </w:rPr>
        <w:t xml:space="preserve"> Об итогах оперативно - служебной деятельности  МО МВД России «Стародубский» за 12 месяцев 2023 года на территории Стародубского муниципального округа</w:t>
      </w:r>
      <w:r w:rsidRPr="001B55D5">
        <w:rPr>
          <w:sz w:val="18"/>
          <w:szCs w:val="18"/>
        </w:rPr>
        <w:t xml:space="preserve">", Совет народных депутатов Стародубского муниципального округа решил:          </w:t>
      </w:r>
    </w:p>
    <w:p w:rsidR="001B55D5" w:rsidRPr="001B55D5" w:rsidRDefault="001B55D5" w:rsidP="001B55D5">
      <w:pPr>
        <w:rPr>
          <w:sz w:val="18"/>
          <w:szCs w:val="18"/>
        </w:rPr>
      </w:pPr>
    </w:p>
    <w:p w:rsidR="001B55D5" w:rsidRPr="001B55D5" w:rsidRDefault="001B55D5" w:rsidP="001B55D5">
      <w:pPr>
        <w:numPr>
          <w:ilvl w:val="0"/>
          <w:numId w:val="1"/>
        </w:numPr>
        <w:spacing w:after="200" w:line="276" w:lineRule="auto"/>
        <w:ind w:left="-142" w:firstLine="142"/>
        <w:jc w:val="both"/>
        <w:rPr>
          <w:sz w:val="18"/>
          <w:szCs w:val="18"/>
        </w:rPr>
      </w:pPr>
      <w:r w:rsidRPr="001B55D5">
        <w:rPr>
          <w:sz w:val="18"/>
          <w:szCs w:val="18"/>
        </w:rPr>
        <w:t>Отчет начальника  МО МВД  России "Стародубский" "</w:t>
      </w:r>
      <w:r w:rsidRPr="001B55D5">
        <w:rPr>
          <w:bCs/>
          <w:sz w:val="18"/>
          <w:szCs w:val="18"/>
        </w:rPr>
        <w:t xml:space="preserve"> Об итогах оперативн</w:t>
      </w:r>
      <w:proofErr w:type="gramStart"/>
      <w:r w:rsidRPr="001B55D5">
        <w:rPr>
          <w:bCs/>
          <w:sz w:val="18"/>
          <w:szCs w:val="18"/>
        </w:rPr>
        <w:t>о-</w:t>
      </w:r>
      <w:proofErr w:type="gramEnd"/>
      <w:r w:rsidRPr="001B55D5">
        <w:rPr>
          <w:bCs/>
          <w:sz w:val="18"/>
          <w:szCs w:val="18"/>
        </w:rPr>
        <w:t xml:space="preserve"> служебной деятельности  МО МВД России «Стародубский» за 12 месяцев 2023 года на территории Стародубского муниципального округа</w:t>
      </w:r>
      <w:r w:rsidRPr="001B55D5">
        <w:rPr>
          <w:sz w:val="18"/>
          <w:szCs w:val="18"/>
        </w:rPr>
        <w:t xml:space="preserve"> " принять к сведению (приложение №1).</w:t>
      </w:r>
    </w:p>
    <w:p w:rsidR="001B55D5" w:rsidRPr="001B55D5" w:rsidRDefault="001B55D5" w:rsidP="001B55D5">
      <w:pPr>
        <w:pStyle w:val="a7"/>
        <w:numPr>
          <w:ilvl w:val="0"/>
          <w:numId w:val="1"/>
        </w:numPr>
        <w:shd w:val="clear" w:color="auto" w:fill="FFFFFF"/>
        <w:tabs>
          <w:tab w:val="num" w:pos="-142"/>
        </w:tabs>
        <w:spacing w:after="240" w:line="240" w:lineRule="auto"/>
        <w:ind w:left="-142" w:firstLine="142"/>
        <w:jc w:val="both"/>
        <w:rPr>
          <w:rFonts w:ascii="Times New Roman" w:hAnsi="Times New Roman" w:cs="Times New Roman"/>
          <w:sz w:val="18"/>
          <w:szCs w:val="18"/>
        </w:rPr>
      </w:pPr>
      <w:r w:rsidRPr="001B55D5">
        <w:rPr>
          <w:rFonts w:ascii="Times New Roman" w:hAnsi="Times New Roman" w:cs="Times New Roman"/>
          <w:sz w:val="18"/>
          <w:szCs w:val="18"/>
        </w:rPr>
        <w:t>Настоящее решение вступает в силу с момента его официального опубликования.</w:t>
      </w:r>
    </w:p>
    <w:p w:rsidR="001B55D5" w:rsidRPr="001B55D5" w:rsidRDefault="001B55D5" w:rsidP="001B55D5">
      <w:pPr>
        <w:jc w:val="both"/>
        <w:rPr>
          <w:sz w:val="18"/>
          <w:szCs w:val="18"/>
        </w:rPr>
      </w:pPr>
    </w:p>
    <w:p w:rsidR="001B55D5" w:rsidRPr="001B55D5" w:rsidRDefault="001B55D5" w:rsidP="001B55D5">
      <w:pPr>
        <w:jc w:val="both"/>
        <w:rPr>
          <w:sz w:val="18"/>
          <w:szCs w:val="18"/>
        </w:rPr>
      </w:pPr>
    </w:p>
    <w:p w:rsidR="001B55D5" w:rsidRPr="001B55D5" w:rsidRDefault="001B55D5" w:rsidP="001B55D5">
      <w:pPr>
        <w:jc w:val="both"/>
        <w:rPr>
          <w:sz w:val="18"/>
          <w:szCs w:val="18"/>
        </w:rPr>
      </w:pPr>
    </w:p>
    <w:p w:rsidR="001B55D5" w:rsidRPr="001B55D5" w:rsidRDefault="001B55D5" w:rsidP="001B55D5">
      <w:pPr>
        <w:jc w:val="both"/>
        <w:rPr>
          <w:sz w:val="18"/>
          <w:szCs w:val="18"/>
        </w:rPr>
      </w:pPr>
    </w:p>
    <w:p w:rsidR="001B55D5" w:rsidRPr="001B55D5" w:rsidRDefault="001B55D5" w:rsidP="001B55D5">
      <w:pPr>
        <w:ind w:left="-142"/>
        <w:jc w:val="both"/>
        <w:rPr>
          <w:sz w:val="18"/>
          <w:szCs w:val="18"/>
        </w:rPr>
      </w:pPr>
      <w:r w:rsidRPr="001B55D5">
        <w:rPr>
          <w:sz w:val="18"/>
          <w:szCs w:val="18"/>
        </w:rPr>
        <w:t xml:space="preserve"> Глава Стародубского</w:t>
      </w:r>
    </w:p>
    <w:p w:rsidR="001B55D5" w:rsidRPr="001B55D5" w:rsidRDefault="001B55D5" w:rsidP="001B55D5">
      <w:pPr>
        <w:ind w:left="-142"/>
        <w:jc w:val="both"/>
        <w:rPr>
          <w:sz w:val="18"/>
          <w:szCs w:val="18"/>
        </w:rPr>
      </w:pPr>
      <w:r w:rsidRPr="001B55D5">
        <w:rPr>
          <w:sz w:val="18"/>
          <w:szCs w:val="18"/>
        </w:rPr>
        <w:t xml:space="preserve">муниципального  округа                                   Н.Н. </w:t>
      </w:r>
      <w:proofErr w:type="spellStart"/>
      <w:r w:rsidRPr="001B55D5">
        <w:rPr>
          <w:sz w:val="18"/>
          <w:szCs w:val="18"/>
        </w:rPr>
        <w:t>Тамилин</w:t>
      </w:r>
      <w:proofErr w:type="spellEnd"/>
      <w:r w:rsidRPr="001B55D5">
        <w:rPr>
          <w:sz w:val="18"/>
          <w:szCs w:val="18"/>
        </w:rPr>
        <w:t xml:space="preserve"> </w:t>
      </w:r>
    </w:p>
    <w:p w:rsidR="001B55D5" w:rsidRPr="001B55D5" w:rsidRDefault="001B55D5" w:rsidP="001B55D5">
      <w:pPr>
        <w:ind w:left="-142"/>
        <w:jc w:val="both"/>
        <w:rPr>
          <w:sz w:val="18"/>
          <w:szCs w:val="18"/>
        </w:rPr>
      </w:pPr>
    </w:p>
    <w:p w:rsidR="001B55D5" w:rsidRPr="001B55D5" w:rsidRDefault="001B55D5" w:rsidP="001B55D5">
      <w:pPr>
        <w:ind w:left="-142"/>
        <w:jc w:val="both"/>
        <w:rPr>
          <w:sz w:val="18"/>
          <w:szCs w:val="18"/>
        </w:rPr>
      </w:pPr>
    </w:p>
    <w:p w:rsidR="001B55D5" w:rsidRPr="001B55D5" w:rsidRDefault="001B55D5" w:rsidP="001B55D5">
      <w:pPr>
        <w:ind w:left="-142"/>
        <w:jc w:val="both"/>
        <w:rPr>
          <w:sz w:val="18"/>
          <w:szCs w:val="18"/>
        </w:rPr>
      </w:pPr>
    </w:p>
    <w:p w:rsidR="001B55D5" w:rsidRPr="001B55D5" w:rsidRDefault="001B55D5" w:rsidP="001B55D5">
      <w:pPr>
        <w:tabs>
          <w:tab w:val="left" w:pos="4170"/>
        </w:tabs>
        <w:rPr>
          <w:sz w:val="18"/>
          <w:szCs w:val="18"/>
        </w:rPr>
      </w:pPr>
      <w:r w:rsidRPr="001B55D5">
        <w:rPr>
          <w:sz w:val="18"/>
          <w:szCs w:val="18"/>
        </w:rPr>
        <w:t xml:space="preserve">                                                                                     </w:t>
      </w:r>
      <w:r>
        <w:rPr>
          <w:sz w:val="18"/>
          <w:szCs w:val="18"/>
        </w:rPr>
        <w:t xml:space="preserve">                                       </w:t>
      </w:r>
      <w:r w:rsidRPr="001B55D5">
        <w:rPr>
          <w:sz w:val="18"/>
          <w:szCs w:val="18"/>
        </w:rPr>
        <w:t>Приложение №1</w:t>
      </w:r>
    </w:p>
    <w:p w:rsidR="001B55D5" w:rsidRPr="001B55D5" w:rsidRDefault="001B55D5" w:rsidP="001B55D5">
      <w:pPr>
        <w:tabs>
          <w:tab w:val="left" w:pos="4170"/>
        </w:tabs>
        <w:jc w:val="center"/>
        <w:rPr>
          <w:sz w:val="18"/>
          <w:szCs w:val="18"/>
        </w:rPr>
      </w:pPr>
      <w:r w:rsidRPr="001B55D5">
        <w:rPr>
          <w:sz w:val="18"/>
          <w:szCs w:val="18"/>
        </w:rPr>
        <w:t xml:space="preserve">                                                    к решению </w:t>
      </w:r>
    </w:p>
    <w:p w:rsidR="001B55D5" w:rsidRPr="001B55D5" w:rsidRDefault="001B55D5" w:rsidP="001B55D5">
      <w:pPr>
        <w:tabs>
          <w:tab w:val="left" w:pos="4170"/>
        </w:tabs>
        <w:jc w:val="center"/>
        <w:rPr>
          <w:sz w:val="18"/>
          <w:szCs w:val="18"/>
        </w:rPr>
      </w:pPr>
      <w:r w:rsidRPr="001B55D5">
        <w:rPr>
          <w:sz w:val="18"/>
          <w:szCs w:val="18"/>
        </w:rPr>
        <w:t xml:space="preserve">                                                                              Совета народных депутатов</w:t>
      </w:r>
    </w:p>
    <w:p w:rsidR="001B55D5" w:rsidRPr="001B55D5" w:rsidRDefault="001B55D5" w:rsidP="001B55D5">
      <w:pPr>
        <w:tabs>
          <w:tab w:val="left" w:pos="4170"/>
        </w:tabs>
        <w:jc w:val="center"/>
        <w:rPr>
          <w:sz w:val="18"/>
          <w:szCs w:val="18"/>
        </w:rPr>
      </w:pPr>
      <w:r w:rsidRPr="001B55D5">
        <w:rPr>
          <w:sz w:val="18"/>
          <w:szCs w:val="18"/>
        </w:rPr>
        <w:t xml:space="preserve">                                                          Стародубского </w:t>
      </w:r>
    </w:p>
    <w:p w:rsidR="001B55D5" w:rsidRPr="001B55D5" w:rsidRDefault="001B55D5" w:rsidP="001B55D5">
      <w:pPr>
        <w:tabs>
          <w:tab w:val="left" w:pos="4170"/>
        </w:tabs>
        <w:jc w:val="center"/>
        <w:rPr>
          <w:sz w:val="18"/>
          <w:szCs w:val="18"/>
        </w:rPr>
      </w:pPr>
      <w:r w:rsidRPr="001B55D5">
        <w:rPr>
          <w:sz w:val="18"/>
          <w:szCs w:val="18"/>
        </w:rPr>
        <w:t xml:space="preserve">                                                                         муниципального округа </w:t>
      </w:r>
    </w:p>
    <w:p w:rsidR="001B55D5" w:rsidRPr="001B55D5" w:rsidRDefault="001B55D5" w:rsidP="001B55D5">
      <w:pPr>
        <w:tabs>
          <w:tab w:val="left" w:pos="4170"/>
        </w:tabs>
        <w:jc w:val="center"/>
        <w:rPr>
          <w:sz w:val="18"/>
          <w:szCs w:val="18"/>
        </w:rPr>
      </w:pPr>
      <w:r w:rsidRPr="001B55D5">
        <w:rPr>
          <w:sz w:val="18"/>
          <w:szCs w:val="18"/>
        </w:rPr>
        <w:t xml:space="preserve">                                                               Брянской области </w:t>
      </w:r>
    </w:p>
    <w:p w:rsidR="001B55D5" w:rsidRPr="001B55D5" w:rsidRDefault="001B55D5" w:rsidP="001B55D5">
      <w:pPr>
        <w:tabs>
          <w:tab w:val="left" w:pos="4170"/>
        </w:tabs>
        <w:jc w:val="center"/>
        <w:rPr>
          <w:sz w:val="18"/>
          <w:szCs w:val="18"/>
        </w:rPr>
      </w:pPr>
      <w:r w:rsidRPr="001B55D5">
        <w:rPr>
          <w:sz w:val="18"/>
          <w:szCs w:val="18"/>
        </w:rPr>
        <w:t xml:space="preserve">                                                                      №397  от 24.01.2024г. </w:t>
      </w:r>
    </w:p>
    <w:p w:rsidR="001B55D5" w:rsidRPr="001B55D5" w:rsidRDefault="001B55D5" w:rsidP="001B55D5">
      <w:pPr>
        <w:tabs>
          <w:tab w:val="left" w:pos="4170"/>
        </w:tabs>
        <w:jc w:val="center"/>
        <w:rPr>
          <w:sz w:val="18"/>
          <w:szCs w:val="18"/>
        </w:rPr>
      </w:pPr>
    </w:p>
    <w:p w:rsidR="001B55D5" w:rsidRPr="001B55D5" w:rsidRDefault="001B55D5" w:rsidP="001B55D5">
      <w:pPr>
        <w:jc w:val="center"/>
        <w:rPr>
          <w:color w:val="000000"/>
          <w:sz w:val="18"/>
          <w:szCs w:val="18"/>
        </w:rPr>
      </w:pPr>
      <w:r w:rsidRPr="001B55D5">
        <w:rPr>
          <w:color w:val="000000"/>
          <w:sz w:val="18"/>
          <w:szCs w:val="18"/>
        </w:rPr>
        <w:t>ОТЧЕТ</w:t>
      </w:r>
    </w:p>
    <w:p w:rsidR="001B55D5" w:rsidRPr="001B55D5" w:rsidRDefault="001B55D5" w:rsidP="001B55D5">
      <w:pPr>
        <w:jc w:val="center"/>
        <w:rPr>
          <w:color w:val="000000"/>
          <w:sz w:val="18"/>
          <w:szCs w:val="18"/>
        </w:rPr>
      </w:pPr>
      <w:r w:rsidRPr="001B55D5">
        <w:rPr>
          <w:color w:val="000000"/>
          <w:sz w:val="18"/>
          <w:szCs w:val="18"/>
        </w:rPr>
        <w:t>начальника МО МВД России «Стародубский»</w:t>
      </w:r>
    </w:p>
    <w:p w:rsidR="001B55D5" w:rsidRPr="001B55D5" w:rsidRDefault="001B55D5" w:rsidP="001B55D5">
      <w:pPr>
        <w:jc w:val="center"/>
        <w:rPr>
          <w:color w:val="000000"/>
          <w:sz w:val="18"/>
          <w:szCs w:val="18"/>
        </w:rPr>
      </w:pPr>
      <w:r w:rsidRPr="001B55D5">
        <w:rPr>
          <w:bCs/>
          <w:color w:val="000000"/>
          <w:sz w:val="18"/>
          <w:szCs w:val="18"/>
        </w:rPr>
        <w:t xml:space="preserve">об итогах оперативно - служебной деятельности </w:t>
      </w:r>
    </w:p>
    <w:p w:rsidR="001B55D5" w:rsidRPr="001B55D5" w:rsidRDefault="001B55D5" w:rsidP="001B55D5">
      <w:pPr>
        <w:jc w:val="center"/>
        <w:rPr>
          <w:color w:val="000000"/>
          <w:sz w:val="18"/>
          <w:szCs w:val="18"/>
        </w:rPr>
      </w:pPr>
      <w:r w:rsidRPr="001B55D5">
        <w:rPr>
          <w:bCs/>
          <w:color w:val="000000"/>
          <w:sz w:val="18"/>
          <w:szCs w:val="18"/>
        </w:rPr>
        <w:t xml:space="preserve">за 12 месяцев 2023 года на территории </w:t>
      </w:r>
    </w:p>
    <w:p w:rsidR="001B55D5" w:rsidRPr="001B55D5" w:rsidRDefault="001B55D5" w:rsidP="001B55D5">
      <w:pPr>
        <w:jc w:val="center"/>
        <w:rPr>
          <w:color w:val="000000"/>
          <w:sz w:val="18"/>
          <w:szCs w:val="18"/>
        </w:rPr>
      </w:pPr>
      <w:r w:rsidRPr="001B55D5">
        <w:rPr>
          <w:bCs/>
          <w:color w:val="000000"/>
          <w:sz w:val="18"/>
          <w:szCs w:val="18"/>
        </w:rPr>
        <w:t>Стародубского муниципального округа</w:t>
      </w:r>
    </w:p>
    <w:p w:rsidR="001B55D5" w:rsidRPr="001B55D5" w:rsidRDefault="001B55D5" w:rsidP="001B55D5">
      <w:pPr>
        <w:ind w:firstLine="709"/>
        <w:jc w:val="both"/>
        <w:rPr>
          <w:color w:val="000000"/>
          <w:spacing w:val="-6"/>
          <w:sz w:val="18"/>
          <w:szCs w:val="18"/>
        </w:rPr>
      </w:pPr>
    </w:p>
    <w:p w:rsidR="001B55D5" w:rsidRPr="001B55D5" w:rsidRDefault="001B55D5" w:rsidP="001B55D5">
      <w:pPr>
        <w:ind w:firstLine="709"/>
        <w:jc w:val="both"/>
        <w:rPr>
          <w:color w:val="000000"/>
          <w:sz w:val="18"/>
          <w:szCs w:val="18"/>
        </w:rPr>
      </w:pPr>
      <w:r w:rsidRPr="001B55D5">
        <w:rPr>
          <w:color w:val="000000"/>
          <w:sz w:val="18"/>
          <w:szCs w:val="18"/>
        </w:rPr>
        <w:t xml:space="preserve">В течение 12 месяцев 2023 года основные усилия МО МВД России «Стародубский» были направлены на организацию работы по предупреждению, раскрытию и расследованию преступлений всех видов, усилению противодействия терроризму, политическому и религиозному экстремизму, борьбе с коррупционными проявлениями, укреплению учетно-регистрационной дисциплины. </w:t>
      </w:r>
    </w:p>
    <w:p w:rsidR="001B55D5" w:rsidRPr="001B55D5" w:rsidRDefault="001B55D5" w:rsidP="001B55D5">
      <w:pPr>
        <w:widowControl w:val="0"/>
        <w:ind w:firstLine="709"/>
        <w:jc w:val="both"/>
        <w:rPr>
          <w:color w:val="000000"/>
          <w:sz w:val="18"/>
          <w:szCs w:val="18"/>
        </w:rPr>
      </w:pPr>
      <w:proofErr w:type="gramStart"/>
      <w:r w:rsidRPr="001B55D5">
        <w:rPr>
          <w:color w:val="000000"/>
          <w:spacing w:val="-6"/>
          <w:sz w:val="18"/>
          <w:szCs w:val="18"/>
        </w:rPr>
        <w:t>Сегодня, подводя итоги нашей работы за 12 месяцев 2023 года, мы должны объективно оценить как достигнутые успехи, так и недоработки, критически проанализировать причины наших просчетов, чтобы на основе анализа и с учетом складывающейся в районе криминогенной обстановки, выработать меры по корректировке усилий в обеспечении и сохранении правопорядка в 1 полугодии 2024 года.</w:t>
      </w:r>
      <w:proofErr w:type="gramEnd"/>
    </w:p>
    <w:p w:rsidR="001B55D5" w:rsidRPr="001B55D5" w:rsidRDefault="001B55D5" w:rsidP="001B55D5">
      <w:pPr>
        <w:widowControl w:val="0"/>
        <w:ind w:firstLine="709"/>
        <w:jc w:val="both"/>
        <w:rPr>
          <w:color w:val="000000"/>
          <w:sz w:val="18"/>
          <w:szCs w:val="18"/>
        </w:rPr>
      </w:pPr>
      <w:r w:rsidRPr="001B55D5">
        <w:rPr>
          <w:bCs/>
          <w:color w:val="000000"/>
          <w:spacing w:val="-6"/>
          <w:sz w:val="18"/>
          <w:szCs w:val="18"/>
        </w:rPr>
        <w:t xml:space="preserve">В целях выявления и раскрытия отдельных видов преступлений, установления лиц, их совершивших, на обслуживаемых территориях был проведен ряд оперативно-профилактических мероприятий, </w:t>
      </w:r>
      <w:r w:rsidRPr="001B55D5">
        <w:rPr>
          <w:color w:val="000000"/>
          <w:spacing w:val="-6"/>
          <w:sz w:val="18"/>
          <w:szCs w:val="18"/>
        </w:rPr>
        <w:t>реализация которых оказала положительное воздействие и позволила контролировать оперативную обстановку.</w:t>
      </w:r>
    </w:p>
    <w:p w:rsidR="001B55D5" w:rsidRPr="001B55D5" w:rsidRDefault="001B55D5" w:rsidP="001B55D5">
      <w:pPr>
        <w:ind w:firstLine="709"/>
        <w:jc w:val="both"/>
        <w:outlineLvl w:val="0"/>
        <w:rPr>
          <w:color w:val="000000"/>
          <w:sz w:val="18"/>
          <w:szCs w:val="18"/>
        </w:rPr>
      </w:pPr>
      <w:r w:rsidRPr="001B55D5">
        <w:rPr>
          <w:color w:val="000000"/>
          <w:position w:val="-2"/>
          <w:sz w:val="18"/>
          <w:szCs w:val="18"/>
        </w:rPr>
        <w:t>В истекшем периоде не было допущено массовых беспорядков, групповых хулиганств, несанкционированных протестных акций, а также преступлений экстремистского характера.</w:t>
      </w:r>
    </w:p>
    <w:p w:rsidR="001B55D5" w:rsidRPr="001B55D5" w:rsidRDefault="001B55D5" w:rsidP="001B55D5">
      <w:pPr>
        <w:widowControl w:val="0"/>
        <w:ind w:firstLine="709"/>
        <w:jc w:val="both"/>
        <w:rPr>
          <w:color w:val="000000"/>
          <w:sz w:val="18"/>
          <w:szCs w:val="18"/>
        </w:rPr>
      </w:pPr>
      <w:r w:rsidRPr="001B55D5">
        <w:rPr>
          <w:color w:val="000000"/>
          <w:spacing w:val="-6"/>
          <w:sz w:val="18"/>
          <w:szCs w:val="18"/>
        </w:rPr>
        <w:t xml:space="preserve">Определяющая роль при оценке эффективности работы полиции отводилась доверию граждан, формированию </w:t>
      </w:r>
      <w:r w:rsidRPr="001B55D5">
        <w:rPr>
          <w:color w:val="000000"/>
          <w:spacing w:val="-6"/>
          <w:sz w:val="18"/>
          <w:szCs w:val="18"/>
        </w:rPr>
        <w:lastRenderedPageBreak/>
        <w:t>позитивного общественного мнения о служебной деятельности полиции, в том числе и через средства массовой информации.</w:t>
      </w:r>
    </w:p>
    <w:p w:rsidR="001B55D5" w:rsidRPr="001B55D5" w:rsidRDefault="001B55D5" w:rsidP="001B55D5">
      <w:pPr>
        <w:widowControl w:val="0"/>
        <w:ind w:firstLine="709"/>
        <w:jc w:val="both"/>
        <w:rPr>
          <w:color w:val="000000"/>
          <w:sz w:val="18"/>
          <w:szCs w:val="18"/>
        </w:rPr>
      </w:pPr>
      <w:r w:rsidRPr="001B55D5">
        <w:rPr>
          <w:color w:val="000000"/>
          <w:sz w:val="18"/>
          <w:szCs w:val="18"/>
        </w:rPr>
        <w:t>В районной газете: «Стародубский вестник», а также в областной правовой газете «По горячим следам» опубликовано 55 материалов правоохранительной направленности.</w:t>
      </w:r>
    </w:p>
    <w:p w:rsidR="001B55D5" w:rsidRPr="001B55D5" w:rsidRDefault="001B55D5" w:rsidP="001B55D5">
      <w:pPr>
        <w:ind w:firstLine="709"/>
        <w:jc w:val="both"/>
        <w:outlineLvl w:val="0"/>
        <w:rPr>
          <w:color w:val="000000"/>
          <w:sz w:val="18"/>
          <w:szCs w:val="18"/>
        </w:rPr>
      </w:pPr>
      <w:r w:rsidRPr="001B55D5">
        <w:rPr>
          <w:color w:val="000000"/>
          <w:spacing w:val="-12"/>
          <w:position w:val="-2"/>
          <w:sz w:val="18"/>
          <w:szCs w:val="18"/>
        </w:rPr>
        <w:t>В сети интернет функционирует официальный сайт МО МВД России «Стародубский», на котором размещается информация о деятельности межмуниципального отдела. Организована круглосуточная работа «телефона доверия».</w:t>
      </w:r>
      <w:r w:rsidRPr="001B55D5">
        <w:rPr>
          <w:color w:val="000000"/>
          <w:spacing w:val="-6"/>
          <w:sz w:val="18"/>
          <w:szCs w:val="18"/>
        </w:rPr>
        <w:tab/>
      </w:r>
      <w:proofErr w:type="gramStart"/>
      <w:r w:rsidRPr="001B55D5">
        <w:rPr>
          <w:color w:val="000000"/>
          <w:sz w:val="18"/>
          <w:szCs w:val="18"/>
        </w:rPr>
        <w:t>Доложу о состоянии криминогенной ситуации на обслуживаемой территории, а вместе с тем об итогах деятельности по предупреждению, выявлению, раскрытию и расследованию преступлений и правонарушений, в том числе: основных результатах охраны общественного порядка и обеспечения общественной безопасности, в том числе при проведении массовых и спортивных мероприятий; результатах противодействия преступности несовершеннолетних и принятых  мерах для ее профилактики;</w:t>
      </w:r>
      <w:proofErr w:type="gramEnd"/>
      <w:r w:rsidRPr="001B55D5">
        <w:rPr>
          <w:color w:val="000000"/>
          <w:sz w:val="18"/>
          <w:szCs w:val="18"/>
        </w:rPr>
        <w:t xml:space="preserve"> </w:t>
      </w:r>
      <w:proofErr w:type="gramStart"/>
      <w:r w:rsidRPr="001B55D5">
        <w:rPr>
          <w:color w:val="000000"/>
          <w:sz w:val="18"/>
          <w:szCs w:val="18"/>
        </w:rPr>
        <w:t>результатах</w:t>
      </w:r>
      <w:proofErr w:type="gramEnd"/>
      <w:r w:rsidRPr="001B55D5">
        <w:rPr>
          <w:color w:val="000000"/>
          <w:sz w:val="18"/>
          <w:szCs w:val="18"/>
        </w:rPr>
        <w:t xml:space="preserve"> противодействия коррупционным проявлениям; результатах обеспечения безопасности дорожного движения.</w:t>
      </w:r>
    </w:p>
    <w:p w:rsidR="001B55D5" w:rsidRPr="001B55D5" w:rsidRDefault="001B55D5" w:rsidP="001B55D5">
      <w:pPr>
        <w:pStyle w:val="a8"/>
        <w:ind w:firstLine="709"/>
        <w:rPr>
          <w:color w:val="000000"/>
          <w:sz w:val="18"/>
          <w:szCs w:val="18"/>
        </w:rPr>
      </w:pPr>
      <w:r w:rsidRPr="001B55D5">
        <w:rPr>
          <w:color w:val="000000"/>
          <w:spacing w:val="-6"/>
          <w:sz w:val="18"/>
          <w:szCs w:val="18"/>
        </w:rPr>
        <w:t>В течени</w:t>
      </w:r>
      <w:proofErr w:type="gramStart"/>
      <w:r w:rsidRPr="001B55D5">
        <w:rPr>
          <w:color w:val="000000"/>
          <w:spacing w:val="-6"/>
          <w:sz w:val="18"/>
          <w:szCs w:val="18"/>
        </w:rPr>
        <w:t>и</w:t>
      </w:r>
      <w:proofErr w:type="gramEnd"/>
      <w:r w:rsidRPr="001B55D5">
        <w:rPr>
          <w:color w:val="000000"/>
          <w:spacing w:val="-6"/>
          <w:sz w:val="18"/>
          <w:szCs w:val="18"/>
        </w:rPr>
        <w:t xml:space="preserve"> 2023 года в межмуниципальном отделе МВД России «Стародубский» проведены мероприятия, направленные на реализацию требований Указов Президента Российской Федерации, Правительства Российской Федерации, Директивы МВД России от 03 ноября 2022 года № 1дсп «О приоритетных направлениях деятельности органов внутренних дел Российской Федерации в 2023 году», исполнение решений коллегий УМВД России по Брянской области.</w:t>
      </w:r>
    </w:p>
    <w:p w:rsidR="001B55D5" w:rsidRPr="001B55D5" w:rsidRDefault="001B55D5" w:rsidP="001B55D5">
      <w:pPr>
        <w:shd w:val="clear" w:color="auto" w:fill="FFFFFF"/>
        <w:ind w:firstLine="709"/>
        <w:jc w:val="both"/>
        <w:rPr>
          <w:color w:val="000000"/>
          <w:spacing w:val="-6"/>
          <w:sz w:val="18"/>
          <w:szCs w:val="18"/>
        </w:rPr>
      </w:pPr>
      <w:r w:rsidRPr="001B55D5">
        <w:rPr>
          <w:color w:val="000000"/>
          <w:spacing w:val="-7"/>
          <w:sz w:val="18"/>
          <w:szCs w:val="18"/>
        </w:rPr>
        <w:t xml:space="preserve">Обеспечивался правопорядок и общественная безопасность при проведении </w:t>
      </w:r>
      <w:r w:rsidRPr="001B55D5">
        <w:rPr>
          <w:color w:val="000000"/>
          <w:spacing w:val="-6"/>
          <w:sz w:val="18"/>
          <w:szCs w:val="18"/>
        </w:rPr>
        <w:t>мероприятий с массовым участием граждан, нарушений общественного порядка допущено не было.</w:t>
      </w:r>
    </w:p>
    <w:p w:rsidR="001B55D5" w:rsidRPr="001B55D5" w:rsidRDefault="001B55D5" w:rsidP="001B55D5">
      <w:pPr>
        <w:pStyle w:val="a8"/>
        <w:widowControl w:val="0"/>
        <w:spacing w:line="228" w:lineRule="auto"/>
        <w:ind w:firstLine="709"/>
        <w:rPr>
          <w:rFonts w:eastAsia="SimSun"/>
          <w:spacing w:val="-10"/>
          <w:sz w:val="18"/>
          <w:szCs w:val="18"/>
        </w:rPr>
      </w:pPr>
      <w:r w:rsidRPr="001B55D5">
        <w:rPr>
          <w:rFonts w:eastAsia="SimSun"/>
          <w:spacing w:val="-10"/>
          <w:sz w:val="18"/>
          <w:szCs w:val="18"/>
        </w:rPr>
        <w:t>За январь-декабрь 2023 года в МО МВД России «Стародубский» поступило 4201 (-2,0%) заявление, сообщений и иной информации о происшествиях.</w:t>
      </w:r>
    </w:p>
    <w:p w:rsidR="001B55D5" w:rsidRPr="001B55D5" w:rsidRDefault="001B55D5" w:rsidP="001B55D5">
      <w:pPr>
        <w:pStyle w:val="a8"/>
        <w:widowControl w:val="0"/>
        <w:spacing w:line="228" w:lineRule="auto"/>
        <w:ind w:firstLine="709"/>
        <w:rPr>
          <w:spacing w:val="-2"/>
          <w:sz w:val="18"/>
          <w:szCs w:val="18"/>
        </w:rPr>
      </w:pPr>
      <w:r w:rsidRPr="001B55D5">
        <w:rPr>
          <w:spacing w:val="-2"/>
          <w:sz w:val="18"/>
          <w:szCs w:val="18"/>
        </w:rPr>
        <w:t xml:space="preserve">За указанный период правоохранительными органами зарегистрировано 395 (+29,9%) преступлений, из них ОВД – 288 (+7,5%), в том числе предварительное следствие по которым </w:t>
      </w:r>
      <w:r w:rsidRPr="001B55D5">
        <w:rPr>
          <w:spacing w:val="-6"/>
          <w:sz w:val="18"/>
          <w:szCs w:val="18"/>
        </w:rPr>
        <w:t>обязательно – 154 (+43,5%), предварительное следствие по которым необязательно –</w:t>
      </w:r>
      <w:r w:rsidRPr="001B55D5">
        <w:rPr>
          <w:spacing w:val="-2"/>
          <w:sz w:val="18"/>
          <w:szCs w:val="18"/>
        </w:rPr>
        <w:t xml:space="preserve"> 134 (-16,8%). </w:t>
      </w:r>
      <w:proofErr w:type="gramStart"/>
      <w:r w:rsidRPr="001B55D5">
        <w:rPr>
          <w:spacing w:val="-2"/>
          <w:sz w:val="18"/>
          <w:szCs w:val="18"/>
        </w:rPr>
        <w:t xml:space="preserve">На 98,2% (111) увеличилось количество зарегистрированных тяжких, особо тяжких преступлений (ОВД – 74 (+34,5%). </w:t>
      </w:r>
      <w:proofErr w:type="gramEnd"/>
    </w:p>
    <w:p w:rsidR="001B55D5" w:rsidRPr="001B55D5" w:rsidRDefault="001B55D5" w:rsidP="001B55D5">
      <w:pPr>
        <w:pStyle w:val="a8"/>
        <w:widowControl w:val="0"/>
        <w:spacing w:line="228" w:lineRule="auto"/>
        <w:ind w:firstLine="709"/>
        <w:rPr>
          <w:sz w:val="18"/>
          <w:szCs w:val="18"/>
        </w:rPr>
      </w:pPr>
      <w:proofErr w:type="gramStart"/>
      <w:r w:rsidRPr="001B55D5">
        <w:rPr>
          <w:spacing w:val="-2"/>
          <w:sz w:val="18"/>
          <w:szCs w:val="18"/>
        </w:rPr>
        <w:t xml:space="preserve">Оперативная обстановка характеризуется ростом зарегистрированных </w:t>
      </w:r>
      <w:r w:rsidRPr="001B55D5">
        <w:rPr>
          <w:sz w:val="18"/>
          <w:szCs w:val="18"/>
        </w:rPr>
        <w:t xml:space="preserve">преступлений, совершенных в общественных местах (+23,2%; 69), в том числе на улицах (+32,4%; 45), убийств (рост в 5,6 раза; 28), фактов причинения средней тяжести  вреда здоровью (+25,0%; пять), </w:t>
      </w:r>
      <w:r w:rsidRPr="001B55D5">
        <w:rPr>
          <w:spacing w:val="-2"/>
          <w:sz w:val="18"/>
          <w:szCs w:val="18"/>
        </w:rPr>
        <w:t xml:space="preserve">грабежей (+33,3%; четыре), </w:t>
      </w:r>
      <w:r w:rsidRPr="001B55D5">
        <w:rPr>
          <w:sz w:val="18"/>
          <w:szCs w:val="18"/>
        </w:rPr>
        <w:t>общего массива краж (+8,6%; 76), краж из объектов торговли (рост в 2,5 раза; пять), краж из автомашин (2022 – 0;</w:t>
      </w:r>
      <w:proofErr w:type="gramEnd"/>
      <w:r w:rsidRPr="001B55D5">
        <w:rPr>
          <w:sz w:val="18"/>
          <w:szCs w:val="18"/>
        </w:rPr>
        <w:t xml:space="preserve"> </w:t>
      </w:r>
      <w:proofErr w:type="gramStart"/>
      <w:r w:rsidRPr="001B55D5">
        <w:rPr>
          <w:sz w:val="18"/>
          <w:szCs w:val="18"/>
        </w:rPr>
        <w:t xml:space="preserve">одна), краж автомобилей (2022 – 0; одна), краж </w:t>
      </w:r>
      <w:r w:rsidRPr="001B55D5">
        <w:rPr>
          <w:spacing w:val="-4"/>
          <w:sz w:val="18"/>
          <w:szCs w:val="18"/>
        </w:rPr>
        <w:t xml:space="preserve">скота (рост в 2 раза; две), </w:t>
      </w:r>
      <w:r w:rsidRPr="001B55D5">
        <w:rPr>
          <w:sz w:val="18"/>
          <w:szCs w:val="18"/>
        </w:rPr>
        <w:t>краж цветных металлов (2022 – 0; одна), краж мобильных телефонов (+28,6%; девять), мошенничеств (рост в 2,2 раза; 90), поджогов (2022 г. – 0; один).</w:t>
      </w:r>
      <w:proofErr w:type="gramEnd"/>
    </w:p>
    <w:p w:rsidR="001B55D5" w:rsidRPr="001B55D5" w:rsidRDefault="001B55D5" w:rsidP="001B55D5">
      <w:pPr>
        <w:pStyle w:val="a8"/>
        <w:widowControl w:val="0"/>
        <w:spacing w:line="228" w:lineRule="auto"/>
        <w:ind w:firstLine="709"/>
        <w:rPr>
          <w:spacing w:val="-2"/>
          <w:sz w:val="18"/>
          <w:szCs w:val="18"/>
        </w:rPr>
      </w:pPr>
      <w:r w:rsidRPr="001B55D5">
        <w:rPr>
          <w:sz w:val="18"/>
          <w:szCs w:val="18"/>
        </w:rPr>
        <w:t xml:space="preserve">Меньше зарегистрировано фактов умышленного причинения тяжкого </w:t>
      </w:r>
      <w:r w:rsidRPr="001B55D5">
        <w:rPr>
          <w:sz w:val="18"/>
          <w:szCs w:val="18"/>
        </w:rPr>
        <w:br/>
        <w:t xml:space="preserve"> вреда здоровью (-50,0%; один), угроз убийством (-48,4%; 16), краж совершенных с проникновением </w:t>
      </w:r>
      <w:r w:rsidRPr="001B55D5">
        <w:rPr>
          <w:spacing w:val="-2"/>
          <w:sz w:val="18"/>
          <w:szCs w:val="18"/>
        </w:rPr>
        <w:t>(-37,5%; 20), краж</w:t>
      </w:r>
      <w:r w:rsidRPr="001B55D5">
        <w:rPr>
          <w:sz w:val="18"/>
          <w:szCs w:val="18"/>
        </w:rPr>
        <w:t xml:space="preserve"> </w:t>
      </w:r>
      <w:r w:rsidRPr="001B55D5">
        <w:rPr>
          <w:spacing w:val="-2"/>
          <w:sz w:val="18"/>
          <w:szCs w:val="18"/>
        </w:rPr>
        <w:t xml:space="preserve">из квартир (-46,7%; восемь), </w:t>
      </w:r>
      <w:r w:rsidRPr="001B55D5">
        <w:rPr>
          <w:sz w:val="18"/>
          <w:szCs w:val="18"/>
        </w:rPr>
        <w:t xml:space="preserve">краж </w:t>
      </w:r>
      <w:r w:rsidRPr="001B55D5">
        <w:rPr>
          <w:spacing w:val="-2"/>
          <w:sz w:val="18"/>
          <w:szCs w:val="18"/>
        </w:rPr>
        <w:t xml:space="preserve">из дач (-50,0%; две), </w:t>
      </w:r>
      <w:r w:rsidRPr="001B55D5">
        <w:rPr>
          <w:sz w:val="18"/>
          <w:szCs w:val="18"/>
        </w:rPr>
        <w:t>уголовно наказуемых нарушений правил дорожного движения и эксплуатации транспортных средств (-75,0%; одно).</w:t>
      </w:r>
    </w:p>
    <w:p w:rsidR="001B55D5" w:rsidRPr="001B55D5" w:rsidRDefault="001B55D5" w:rsidP="001B55D5">
      <w:pPr>
        <w:pStyle w:val="a8"/>
        <w:widowControl w:val="0"/>
        <w:spacing w:line="228" w:lineRule="auto"/>
        <w:ind w:firstLine="709"/>
        <w:rPr>
          <w:spacing w:val="-4"/>
          <w:sz w:val="18"/>
          <w:szCs w:val="18"/>
        </w:rPr>
      </w:pPr>
      <w:r w:rsidRPr="001B55D5">
        <w:rPr>
          <w:sz w:val="18"/>
          <w:szCs w:val="18"/>
        </w:rPr>
        <w:t xml:space="preserve">Не регистрировались изнасилования, разбойные нападения, </w:t>
      </w:r>
      <w:r w:rsidRPr="001B55D5">
        <w:rPr>
          <w:spacing w:val="-4"/>
          <w:sz w:val="18"/>
          <w:szCs w:val="18"/>
        </w:rPr>
        <w:t xml:space="preserve">из гаражей, уголовно наказуемые хулиганства, </w:t>
      </w:r>
      <w:r w:rsidRPr="001B55D5">
        <w:rPr>
          <w:spacing w:val="-2"/>
          <w:sz w:val="18"/>
          <w:szCs w:val="18"/>
        </w:rPr>
        <w:t>угоны транспортных средств,</w:t>
      </w:r>
      <w:r w:rsidRPr="001B55D5">
        <w:rPr>
          <w:spacing w:val="-4"/>
          <w:sz w:val="18"/>
          <w:szCs w:val="18"/>
        </w:rPr>
        <w:t xml:space="preserve"> вымогательства.</w:t>
      </w:r>
    </w:p>
    <w:p w:rsidR="001B55D5" w:rsidRPr="001B55D5" w:rsidRDefault="001B55D5" w:rsidP="001B55D5">
      <w:pPr>
        <w:pStyle w:val="a8"/>
        <w:widowControl w:val="0"/>
        <w:spacing w:line="228" w:lineRule="auto"/>
        <w:ind w:firstLine="709"/>
        <w:rPr>
          <w:sz w:val="18"/>
          <w:szCs w:val="18"/>
        </w:rPr>
      </w:pPr>
      <w:r w:rsidRPr="001B55D5">
        <w:rPr>
          <w:sz w:val="18"/>
          <w:szCs w:val="18"/>
        </w:rPr>
        <w:t>В отчетном периоде правоохранительными органами на территории Стародубского района раскрыто 248 (-2,7%) преступлений, из них межмуниципальным отделом – 207 (-8,4%), в том числе относящихся к категории тяжких, особо тяжких – 50 (+31,6%). Сотрудниками МО установлены виновные по 92 (+22,7%) преступным деяниям, предварительное следствие по которым обязательно, и по 115 (-23,8%) следствие по которым не обязательно. Раскрыто три (-40,0%) преступления прошлых лет.</w:t>
      </w:r>
    </w:p>
    <w:p w:rsidR="001B55D5" w:rsidRPr="001B55D5" w:rsidRDefault="001B55D5" w:rsidP="001B55D5">
      <w:pPr>
        <w:pStyle w:val="a8"/>
        <w:widowControl w:val="0"/>
        <w:spacing w:line="228" w:lineRule="auto"/>
        <w:ind w:firstLine="709"/>
        <w:rPr>
          <w:spacing w:val="-4"/>
          <w:sz w:val="18"/>
          <w:szCs w:val="18"/>
        </w:rPr>
      </w:pPr>
      <w:r w:rsidRPr="001B55D5">
        <w:rPr>
          <w:rFonts w:eastAsia="SimSun"/>
          <w:spacing w:val="-4"/>
          <w:sz w:val="18"/>
          <w:szCs w:val="18"/>
        </w:rPr>
        <w:t xml:space="preserve">Общий остаток нераскрытых преступлений </w:t>
      </w:r>
      <w:r w:rsidRPr="001B55D5">
        <w:rPr>
          <w:spacing w:val="-4"/>
          <w:sz w:val="18"/>
          <w:szCs w:val="18"/>
        </w:rPr>
        <w:t>составил 55 (+27,9%) эпизодов преступной деятельности, из них преступлений, по которым предварительное следствие обязательно – 41 (+64,0%), предварительное следствие по которым не обязательно –14 (-22,2%), тяжких и особо тяжких – 11 (+57,1%).</w:t>
      </w:r>
    </w:p>
    <w:p w:rsidR="001B55D5" w:rsidRPr="001B55D5" w:rsidRDefault="001B55D5" w:rsidP="001B55D5">
      <w:pPr>
        <w:pStyle w:val="a8"/>
        <w:widowControl w:val="0"/>
        <w:spacing w:line="228" w:lineRule="auto"/>
        <w:ind w:firstLine="709"/>
        <w:rPr>
          <w:sz w:val="18"/>
          <w:szCs w:val="18"/>
        </w:rPr>
      </w:pPr>
      <w:r w:rsidRPr="001B55D5">
        <w:rPr>
          <w:sz w:val="18"/>
          <w:szCs w:val="18"/>
        </w:rPr>
        <w:t>Из общего числа лиц (220; +12,8%), совершивших преступления, более половины из них являются ранее совершавшими – 131 (+9,2%), в том числе ранее судимыми – 66 (-4,3%), не имели постоянного источника доходов – 163 (+7,9%) лиц, в состоянии алкогольного опьянения преступления совершили 53 (-18,5%) лица, в составе группы 27 (рост в 3,4 раза) лица.</w:t>
      </w:r>
    </w:p>
    <w:p w:rsidR="001B55D5" w:rsidRPr="001B55D5" w:rsidRDefault="001B55D5" w:rsidP="001B55D5">
      <w:pPr>
        <w:pStyle w:val="a8"/>
        <w:widowControl w:val="0"/>
        <w:spacing w:line="228" w:lineRule="auto"/>
        <w:ind w:firstLine="709"/>
        <w:rPr>
          <w:rFonts w:eastAsia="SimSun"/>
          <w:sz w:val="18"/>
          <w:szCs w:val="18"/>
        </w:rPr>
      </w:pPr>
      <w:r w:rsidRPr="001B55D5">
        <w:rPr>
          <w:rFonts w:eastAsia="SimSun"/>
          <w:sz w:val="18"/>
          <w:szCs w:val="18"/>
        </w:rPr>
        <w:t>Сотрудниками полиции МО МВД России «Стародубский» преступления против семьи и несовершеннолетних не выявлялись (</w:t>
      </w:r>
      <w:proofErr w:type="spellStart"/>
      <w:r w:rsidRPr="001B55D5">
        <w:rPr>
          <w:rFonts w:eastAsia="SimSun"/>
          <w:sz w:val="18"/>
          <w:szCs w:val="18"/>
        </w:rPr>
        <w:t>ст.ст</w:t>
      </w:r>
      <w:proofErr w:type="spellEnd"/>
      <w:r w:rsidRPr="001B55D5">
        <w:rPr>
          <w:rFonts w:eastAsia="SimSun"/>
          <w:sz w:val="18"/>
          <w:szCs w:val="18"/>
        </w:rPr>
        <w:t>. 150, 151, 156 УК РФ). На территории Стародубского района совершение преступлений несовершеннолетними не допущено.</w:t>
      </w:r>
    </w:p>
    <w:p w:rsidR="001B55D5" w:rsidRPr="001B55D5" w:rsidRDefault="001B55D5" w:rsidP="001B55D5">
      <w:pPr>
        <w:widowControl w:val="0"/>
        <w:ind w:firstLine="709"/>
        <w:jc w:val="both"/>
        <w:rPr>
          <w:color w:val="000000"/>
          <w:sz w:val="18"/>
          <w:szCs w:val="18"/>
        </w:rPr>
      </w:pPr>
      <w:r w:rsidRPr="001B55D5">
        <w:rPr>
          <w:rFonts w:eastAsia="SimSun;宋体"/>
          <w:color w:val="000000"/>
          <w:spacing w:val="-4"/>
          <w:sz w:val="18"/>
          <w:szCs w:val="18"/>
        </w:rPr>
        <w:t>Особое внимание в служебной деятельности уделялось профилактической работе в части предотвращения совершения преступлений несовершеннолетними. С указанной целью, в выходные дни и вечернее время, в том числе совместно с представителями заинтересованных служб и ведомств системы профилактики, еженедельно проводились рейдовые мероприятия с отработкой мест концентрации молодежи, питейных заведений, мест отдыха граждан. Также, с целью профилактики преступлений и правонарушений со стороны несовершеннолетних лиц, сотрудниками ОПДН в образовательных учреждениях Стародубского муниципального округа проведено 135 встреч с учащимися и преподавателями, в ходе которых проводились лекции, беседы с разъяснением действующих норм уголовного и административного законодательства РФ.</w:t>
      </w:r>
    </w:p>
    <w:p w:rsidR="001B55D5" w:rsidRPr="001B55D5" w:rsidRDefault="001B55D5" w:rsidP="001B55D5">
      <w:pPr>
        <w:pStyle w:val="a8"/>
        <w:widowControl w:val="0"/>
        <w:spacing w:line="228" w:lineRule="auto"/>
        <w:ind w:firstLine="709"/>
        <w:rPr>
          <w:color w:val="000000"/>
          <w:sz w:val="18"/>
          <w:szCs w:val="18"/>
        </w:rPr>
      </w:pPr>
      <w:r w:rsidRPr="001B55D5">
        <w:rPr>
          <w:rFonts w:eastAsia="SimSun"/>
          <w:color w:val="000000"/>
          <w:spacing w:val="-2"/>
          <w:sz w:val="18"/>
          <w:szCs w:val="18"/>
        </w:rPr>
        <w:t xml:space="preserve"> С положительной стороны отмечу, что по результатам проведенной работы за рассматриваемый период на территории Стародубского муниципального округа несовершеннолетними преступления не совершались.</w:t>
      </w:r>
    </w:p>
    <w:p w:rsidR="001B55D5" w:rsidRPr="001B55D5" w:rsidRDefault="001B55D5" w:rsidP="001B55D5">
      <w:pPr>
        <w:widowControl w:val="0"/>
        <w:ind w:firstLine="709"/>
        <w:jc w:val="both"/>
        <w:rPr>
          <w:color w:val="000000"/>
          <w:sz w:val="18"/>
          <w:szCs w:val="18"/>
        </w:rPr>
      </w:pPr>
      <w:r w:rsidRPr="001B55D5">
        <w:rPr>
          <w:color w:val="000000"/>
          <w:sz w:val="18"/>
          <w:szCs w:val="18"/>
        </w:rPr>
        <w:t>Также сотрудниками МО МВД России «Стародубский» на постоянной основе проводится ряд мероприятий, направленных на информирование населения о преступлениях, совершаемых с использованием информационно-телекоммуникационных технологий, и методах защиты от них.</w:t>
      </w:r>
    </w:p>
    <w:p w:rsidR="001B55D5" w:rsidRPr="001B55D5" w:rsidRDefault="001B55D5" w:rsidP="001B55D5">
      <w:pPr>
        <w:widowControl w:val="0"/>
        <w:ind w:firstLine="709"/>
        <w:jc w:val="both"/>
        <w:rPr>
          <w:color w:val="000000"/>
          <w:sz w:val="18"/>
          <w:szCs w:val="18"/>
        </w:rPr>
      </w:pPr>
      <w:r w:rsidRPr="001B55D5">
        <w:rPr>
          <w:rFonts w:eastAsia="Calibri"/>
          <w:color w:val="000000"/>
          <w:sz w:val="18"/>
          <w:szCs w:val="18"/>
          <w:shd w:val="clear" w:color="auto" w:fill="FFFFFF"/>
        </w:rPr>
        <w:t xml:space="preserve">В средства массовой информации (газета «Стародубский вестник»), в целях предупреждения и пресечения мошеннических действий в отношении жителей обслуживаемых районов, ежеквартально публиковалась информация о </w:t>
      </w:r>
      <w:r w:rsidRPr="001B55D5">
        <w:rPr>
          <w:rFonts w:eastAsia="Calibri"/>
          <w:bCs/>
          <w:color w:val="000000"/>
          <w:sz w:val="18"/>
          <w:szCs w:val="18"/>
        </w:rPr>
        <w:lastRenderedPageBreak/>
        <w:t xml:space="preserve">преступлениях, совершаемых с использованием информационно-телекоммуникационных технологий и разъяснением алгоритма действий защиты от них. </w:t>
      </w:r>
      <w:r w:rsidRPr="001B55D5">
        <w:rPr>
          <w:rFonts w:eastAsia="Calibri"/>
          <w:bCs/>
          <w:color w:val="000000"/>
          <w:spacing w:val="-4"/>
          <w:sz w:val="18"/>
          <w:szCs w:val="18"/>
        </w:rPr>
        <w:t>На официальном сайте МО МВД России «Стародубский» (Стародубский.32.мвд</w:t>
      </w:r>
      <w:proofErr w:type="gramStart"/>
      <w:r w:rsidRPr="001B55D5">
        <w:rPr>
          <w:rFonts w:eastAsia="Calibri"/>
          <w:bCs/>
          <w:color w:val="000000"/>
          <w:spacing w:val="-4"/>
          <w:sz w:val="18"/>
          <w:szCs w:val="18"/>
        </w:rPr>
        <w:t>.р</w:t>
      </w:r>
      <w:proofErr w:type="gramEnd"/>
      <w:r w:rsidRPr="001B55D5">
        <w:rPr>
          <w:rFonts w:eastAsia="Calibri"/>
          <w:bCs/>
          <w:color w:val="000000"/>
          <w:spacing w:val="-4"/>
          <w:sz w:val="18"/>
          <w:szCs w:val="18"/>
        </w:rPr>
        <w:t>ф) размещена информация по профилактике телефонных и сетевых мошенничеств.</w:t>
      </w:r>
    </w:p>
    <w:p w:rsidR="001B55D5" w:rsidRPr="001B55D5" w:rsidRDefault="001B55D5" w:rsidP="001B55D5">
      <w:pPr>
        <w:widowControl w:val="0"/>
        <w:ind w:firstLine="709"/>
        <w:jc w:val="both"/>
        <w:rPr>
          <w:rFonts w:eastAsia="Calibri"/>
          <w:bCs/>
          <w:color w:val="000000"/>
          <w:spacing w:val="-4"/>
          <w:sz w:val="18"/>
          <w:szCs w:val="18"/>
        </w:rPr>
      </w:pPr>
      <w:r w:rsidRPr="001B55D5">
        <w:rPr>
          <w:rFonts w:eastAsia="SimSun;宋体"/>
          <w:bCs/>
          <w:color w:val="000000"/>
          <w:spacing w:val="-2"/>
          <w:sz w:val="18"/>
          <w:szCs w:val="18"/>
        </w:rPr>
        <w:t>В социальной сети «</w:t>
      </w:r>
      <w:proofErr w:type="spellStart"/>
      <w:r w:rsidRPr="001B55D5">
        <w:rPr>
          <w:rFonts w:eastAsia="SimSun;宋体"/>
          <w:bCs/>
          <w:color w:val="000000"/>
          <w:spacing w:val="-2"/>
          <w:sz w:val="18"/>
          <w:szCs w:val="18"/>
        </w:rPr>
        <w:t>Вконтакте</w:t>
      </w:r>
      <w:proofErr w:type="spellEnd"/>
      <w:r w:rsidRPr="001B55D5">
        <w:rPr>
          <w:rFonts w:eastAsia="SimSun;宋体"/>
          <w:bCs/>
          <w:color w:val="000000"/>
          <w:spacing w:val="-2"/>
          <w:sz w:val="18"/>
          <w:szCs w:val="18"/>
        </w:rPr>
        <w:t xml:space="preserve">» (группа «Подслушано в Стародубе») также размещается информация о преступлениях, совершаемых с использованием информационно-телекоммуникационных технологий и методах защиты от них. </w:t>
      </w:r>
    </w:p>
    <w:p w:rsidR="001B55D5" w:rsidRPr="001B55D5" w:rsidRDefault="001B55D5" w:rsidP="001B55D5">
      <w:pPr>
        <w:pStyle w:val="a8"/>
        <w:widowControl w:val="0"/>
        <w:spacing w:line="228" w:lineRule="auto"/>
        <w:ind w:firstLine="709"/>
        <w:rPr>
          <w:rFonts w:eastAsia="SimSun"/>
          <w:sz w:val="18"/>
          <w:szCs w:val="18"/>
        </w:rPr>
      </w:pPr>
      <w:r w:rsidRPr="001B55D5">
        <w:rPr>
          <w:color w:val="000000"/>
          <w:spacing w:val="-2"/>
          <w:sz w:val="18"/>
          <w:szCs w:val="18"/>
        </w:rPr>
        <w:t>В 2023 году на территории Стародубского муниципального округа</w:t>
      </w:r>
      <w:r w:rsidRPr="001B55D5">
        <w:rPr>
          <w:b/>
          <w:color w:val="000000"/>
          <w:spacing w:val="-2"/>
          <w:sz w:val="18"/>
          <w:szCs w:val="18"/>
        </w:rPr>
        <w:t xml:space="preserve"> </w:t>
      </w:r>
      <w:r w:rsidRPr="001B55D5">
        <w:rPr>
          <w:rFonts w:eastAsia="SimSun;宋体"/>
          <w:color w:val="000000"/>
          <w:spacing w:val="-2"/>
          <w:sz w:val="18"/>
          <w:szCs w:val="18"/>
        </w:rPr>
        <w:t xml:space="preserve">выявлено </w:t>
      </w:r>
      <w:r w:rsidRPr="001B55D5">
        <w:rPr>
          <w:rFonts w:eastAsia="SimSun"/>
          <w:spacing w:val="-2"/>
          <w:sz w:val="18"/>
          <w:szCs w:val="18"/>
        </w:rPr>
        <w:t xml:space="preserve">четыре (-42,9%) факта незаконного оборота оружия. </w:t>
      </w:r>
      <w:r w:rsidRPr="001B55D5">
        <w:rPr>
          <w:rFonts w:eastAsia="SimSun"/>
          <w:sz w:val="18"/>
          <w:szCs w:val="18"/>
        </w:rPr>
        <w:t>По оконченным и приостановленным уголовным делам (из числа находящихся в производстве) из незаконного оборота изъят один грамм (2022 г. – 15 грамм) взрывчатых веществ. Огнестрельное, холодное оружие, боеприпасы и взрывные устройства не изымались.</w:t>
      </w:r>
    </w:p>
    <w:p w:rsidR="001B55D5" w:rsidRPr="001B55D5" w:rsidRDefault="001B55D5" w:rsidP="001B55D5">
      <w:pPr>
        <w:pStyle w:val="a8"/>
        <w:widowControl w:val="0"/>
        <w:spacing w:line="228" w:lineRule="auto"/>
        <w:ind w:firstLine="709"/>
        <w:rPr>
          <w:rFonts w:eastAsia="SimSun"/>
          <w:sz w:val="18"/>
          <w:szCs w:val="18"/>
        </w:rPr>
      </w:pPr>
      <w:r w:rsidRPr="001B55D5">
        <w:rPr>
          <w:rFonts w:eastAsia="SimSun"/>
          <w:color w:val="000000"/>
          <w:sz w:val="18"/>
          <w:szCs w:val="18"/>
        </w:rPr>
        <w:t xml:space="preserve">С неудовлетворительной стороны можно отметить работу по выявлению  </w:t>
      </w:r>
      <w:r w:rsidRPr="001B55D5">
        <w:rPr>
          <w:rFonts w:eastAsia="SimSun"/>
          <w:sz w:val="18"/>
          <w:szCs w:val="18"/>
        </w:rPr>
        <w:t>преступлений, связанных с незаконным оборотом наркотических средств и психотропных веществ 5 (-58,3%). По оконченным и приостановленным уголовным делам из незаконного оборота изъято 25 граммов марихуаны.</w:t>
      </w:r>
    </w:p>
    <w:p w:rsidR="001B55D5" w:rsidRPr="001B55D5" w:rsidRDefault="001B55D5" w:rsidP="001B55D5">
      <w:pPr>
        <w:pStyle w:val="a8"/>
        <w:widowControl w:val="0"/>
        <w:spacing w:line="228" w:lineRule="auto"/>
        <w:ind w:firstLine="709"/>
        <w:rPr>
          <w:rFonts w:eastAsia="SimSun"/>
          <w:sz w:val="18"/>
          <w:szCs w:val="18"/>
        </w:rPr>
      </w:pPr>
      <w:r w:rsidRPr="001B55D5">
        <w:rPr>
          <w:color w:val="000000"/>
          <w:sz w:val="18"/>
          <w:szCs w:val="18"/>
        </w:rPr>
        <w:t xml:space="preserve">С положительной стороны хочу отметить работу по </w:t>
      </w:r>
      <w:r w:rsidRPr="001B55D5">
        <w:rPr>
          <w:rFonts w:eastAsia="SimSun"/>
          <w:color w:val="000000"/>
          <w:sz w:val="18"/>
          <w:szCs w:val="18"/>
        </w:rPr>
        <w:t xml:space="preserve">выявлению  преступлений экономической направленности. Так, за 12 месяцев 2023 года </w:t>
      </w:r>
      <w:r w:rsidRPr="001B55D5">
        <w:rPr>
          <w:rFonts w:eastAsia="SimSun"/>
          <w:sz w:val="18"/>
          <w:szCs w:val="18"/>
        </w:rPr>
        <w:t xml:space="preserve">сотрудниками полиции выявлено 31 (+63,2%) преступление экономической направленности, в том числе </w:t>
      </w:r>
      <w:r w:rsidRPr="001B55D5">
        <w:rPr>
          <w:rFonts w:eastAsia="SimSun"/>
          <w:spacing w:val="-4"/>
          <w:sz w:val="18"/>
          <w:szCs w:val="18"/>
        </w:rPr>
        <w:t>следствие по которым обязательно – 12 (рост в 12 раз), тяжких, особо тяжких –</w:t>
      </w:r>
      <w:r w:rsidRPr="001B55D5">
        <w:rPr>
          <w:rFonts w:eastAsia="SimSun"/>
          <w:sz w:val="18"/>
          <w:szCs w:val="18"/>
        </w:rPr>
        <w:t xml:space="preserve"> 12 (рост в 12 раз), в крупном и особо крупном размере – десять (рост в 10 раз). Выявлено два (рост в 2 раза) факта присвоения и растраты, пять (2022 г. – 0) преступлений против государственной власти и управления (глава 30 УК РФ), пять (2022 г. – 0) фактов взяточничества.</w:t>
      </w:r>
    </w:p>
    <w:p w:rsidR="001B55D5" w:rsidRPr="001B55D5" w:rsidRDefault="001B55D5" w:rsidP="001B55D5">
      <w:pPr>
        <w:pStyle w:val="a8"/>
        <w:widowControl w:val="0"/>
        <w:spacing w:line="228" w:lineRule="auto"/>
        <w:ind w:firstLine="709"/>
        <w:rPr>
          <w:rFonts w:eastAsia="SimSun"/>
          <w:sz w:val="18"/>
          <w:szCs w:val="18"/>
        </w:rPr>
      </w:pPr>
      <w:r w:rsidRPr="001B55D5">
        <w:rPr>
          <w:rFonts w:eastAsia="SimSun"/>
          <w:sz w:val="18"/>
          <w:szCs w:val="18"/>
        </w:rPr>
        <w:t>Не выявлялись факты фальшивомонетничества, контрабанды, легализации и налоговые преступления.</w:t>
      </w:r>
    </w:p>
    <w:p w:rsidR="001B55D5" w:rsidRPr="001B55D5" w:rsidRDefault="001B55D5" w:rsidP="001B55D5">
      <w:pPr>
        <w:widowControl w:val="0"/>
        <w:ind w:firstLine="709"/>
        <w:rPr>
          <w:color w:val="000000"/>
          <w:sz w:val="18"/>
          <w:szCs w:val="18"/>
        </w:rPr>
      </w:pPr>
      <w:r w:rsidRPr="001B55D5">
        <w:rPr>
          <w:bCs/>
          <w:color w:val="000000"/>
          <w:sz w:val="18"/>
          <w:szCs w:val="18"/>
        </w:rPr>
        <w:t>По линии безопасности дорожного движения:</w:t>
      </w:r>
    </w:p>
    <w:p w:rsidR="001B55D5" w:rsidRPr="001B55D5" w:rsidRDefault="001B55D5" w:rsidP="001B55D5">
      <w:pPr>
        <w:pStyle w:val="a8"/>
        <w:widowControl w:val="0"/>
        <w:spacing w:line="232" w:lineRule="auto"/>
        <w:ind w:firstLine="709"/>
        <w:rPr>
          <w:rFonts w:eastAsia="SimSun"/>
          <w:sz w:val="18"/>
          <w:szCs w:val="18"/>
        </w:rPr>
      </w:pPr>
      <w:r w:rsidRPr="001B55D5">
        <w:rPr>
          <w:rFonts w:eastAsia="SimSun"/>
          <w:spacing w:val="-2"/>
          <w:sz w:val="18"/>
          <w:szCs w:val="18"/>
        </w:rPr>
        <w:t>На автодорогах Стародубского муниципального округа совершено 16 (-23,8%) дорожно-транспортных происшествий, в которых погибло два (-71,4 %)</w:t>
      </w:r>
      <w:r w:rsidRPr="001B55D5">
        <w:rPr>
          <w:rFonts w:eastAsia="SimSun"/>
          <w:sz w:val="18"/>
          <w:szCs w:val="18"/>
        </w:rPr>
        <w:t xml:space="preserve"> и ранено 22 (-29,0%) участников дорожного движения.</w:t>
      </w:r>
    </w:p>
    <w:p w:rsidR="001B55D5" w:rsidRPr="001B55D5" w:rsidRDefault="001B55D5" w:rsidP="001B55D5">
      <w:pPr>
        <w:ind w:firstLine="708"/>
        <w:jc w:val="both"/>
        <w:rPr>
          <w:color w:val="000000"/>
          <w:sz w:val="18"/>
          <w:szCs w:val="18"/>
        </w:rPr>
      </w:pPr>
      <w:r w:rsidRPr="001B55D5">
        <w:rPr>
          <w:color w:val="000000"/>
          <w:sz w:val="18"/>
          <w:szCs w:val="18"/>
        </w:rPr>
        <w:t>Причинами совершения ДТП явились: несоответствие скорости движения, конкретным дорожным условиям, нарушение правил проезда перекрестков, нарушение ПДД пешеходами.</w:t>
      </w:r>
    </w:p>
    <w:p w:rsidR="001B55D5" w:rsidRPr="001B55D5" w:rsidRDefault="001B55D5" w:rsidP="001B55D5">
      <w:pPr>
        <w:ind w:firstLine="708"/>
        <w:jc w:val="both"/>
        <w:rPr>
          <w:rFonts w:eastAsia="SimSun;宋体"/>
          <w:color w:val="000000"/>
          <w:spacing w:val="2"/>
          <w:sz w:val="18"/>
          <w:szCs w:val="18"/>
        </w:rPr>
      </w:pPr>
      <w:r w:rsidRPr="001B55D5">
        <w:rPr>
          <w:rFonts w:eastAsia="SimSun;宋体"/>
          <w:color w:val="000000"/>
          <w:spacing w:val="2"/>
          <w:sz w:val="18"/>
          <w:szCs w:val="18"/>
        </w:rPr>
        <w:t xml:space="preserve">В связи с этим, отделением ГИБДД, была проведена аналитическая работа по профилактике и предупреждению ДТП. В настоящее время ежемесячно составляется анализ аварийности, указаны места ДТП. С учетом этого были переработаны карточки маршрутов патрулирования и время, в соответствии с которыми происходит расстановка нарядов для несения службы. </w:t>
      </w:r>
      <w:proofErr w:type="gramStart"/>
      <w:r w:rsidRPr="001B55D5">
        <w:rPr>
          <w:rFonts w:eastAsia="SimSun;宋体"/>
          <w:color w:val="000000"/>
          <w:spacing w:val="2"/>
          <w:sz w:val="18"/>
          <w:szCs w:val="18"/>
        </w:rPr>
        <w:t xml:space="preserve">Кроме того, еженедельно проводятся сплошные проверки водителей на предмет выявления лиц, управляющих транспортными средствами в состоянии алкогольного опьянения, профилактические мероприятия среди пешеходов и водителей, инициативно были проведены ОПМ («Велосипедист», «Нетрезвый водитель», «Внимание пешеход», «Молодой водитель» и ряд других.  </w:t>
      </w:r>
      <w:proofErr w:type="gramEnd"/>
    </w:p>
    <w:p w:rsidR="001B55D5" w:rsidRPr="001B55D5" w:rsidRDefault="001B55D5" w:rsidP="001B55D5">
      <w:pPr>
        <w:pStyle w:val="a8"/>
        <w:widowControl w:val="0"/>
        <w:spacing w:line="228" w:lineRule="auto"/>
        <w:ind w:firstLine="709"/>
        <w:rPr>
          <w:color w:val="000000"/>
          <w:sz w:val="18"/>
          <w:szCs w:val="18"/>
        </w:rPr>
      </w:pPr>
      <w:r w:rsidRPr="001B55D5">
        <w:rPr>
          <w:color w:val="000000"/>
          <w:spacing w:val="2"/>
          <w:sz w:val="18"/>
          <w:szCs w:val="18"/>
        </w:rPr>
        <w:t xml:space="preserve">Сотрудниками ОГИБДД МО за 12 месяцев 2023 года при осуществлении </w:t>
      </w:r>
      <w:proofErr w:type="gramStart"/>
      <w:r w:rsidRPr="001B55D5">
        <w:rPr>
          <w:color w:val="000000"/>
          <w:spacing w:val="2"/>
          <w:sz w:val="18"/>
          <w:szCs w:val="18"/>
        </w:rPr>
        <w:t>контроля за</w:t>
      </w:r>
      <w:proofErr w:type="gramEnd"/>
      <w:r w:rsidRPr="001B55D5">
        <w:rPr>
          <w:color w:val="000000"/>
          <w:spacing w:val="2"/>
          <w:sz w:val="18"/>
          <w:szCs w:val="18"/>
        </w:rPr>
        <w:t xml:space="preserve"> движением транспорта и пешеходов выявлено 3331 нарушение правил дорожного движения (- 13,7%), из них за управление в состоянии алкогольного опьянения 101 (+16,1%, 87), за отказ от медицинского освидетельствования 49 (-23,4%, 64), за нарушение ПДД пешеходами                       305 (+7,0%, 285). Выявлено 22 (</w:t>
      </w:r>
      <w:proofErr w:type="spellStart"/>
      <w:r w:rsidRPr="001B55D5">
        <w:rPr>
          <w:color w:val="000000"/>
          <w:spacing w:val="2"/>
          <w:sz w:val="18"/>
          <w:szCs w:val="18"/>
        </w:rPr>
        <w:t>стаб</w:t>
      </w:r>
      <w:proofErr w:type="spellEnd"/>
      <w:r w:rsidRPr="001B55D5">
        <w:rPr>
          <w:color w:val="000000"/>
          <w:spacing w:val="2"/>
          <w:sz w:val="18"/>
          <w:szCs w:val="18"/>
        </w:rPr>
        <w:t>) преступления, предусмотренных ст.264.1 УК РФ.</w:t>
      </w:r>
    </w:p>
    <w:p w:rsidR="001B55D5" w:rsidRPr="001B55D5" w:rsidRDefault="001B55D5" w:rsidP="001B55D5">
      <w:pPr>
        <w:pStyle w:val="a8"/>
        <w:widowControl w:val="0"/>
        <w:spacing w:line="228" w:lineRule="auto"/>
        <w:ind w:firstLine="709"/>
        <w:rPr>
          <w:color w:val="000000"/>
          <w:sz w:val="18"/>
          <w:szCs w:val="18"/>
        </w:rPr>
      </w:pPr>
      <w:r w:rsidRPr="001B55D5">
        <w:rPr>
          <w:rFonts w:eastAsia="SimSun"/>
          <w:color w:val="000000"/>
          <w:spacing w:val="-4"/>
          <w:sz w:val="18"/>
          <w:szCs w:val="18"/>
        </w:rPr>
        <w:t xml:space="preserve">На </w:t>
      </w:r>
      <w:proofErr w:type="gramStart"/>
      <w:r w:rsidRPr="001B55D5">
        <w:rPr>
          <w:rFonts w:eastAsia="SimSun"/>
          <w:color w:val="000000"/>
          <w:spacing w:val="-4"/>
          <w:sz w:val="18"/>
          <w:szCs w:val="18"/>
        </w:rPr>
        <w:t>лиц, совершивших административные правонарушения наложено</w:t>
      </w:r>
      <w:proofErr w:type="gramEnd"/>
      <w:r w:rsidRPr="001B55D5">
        <w:rPr>
          <w:rFonts w:eastAsia="SimSun"/>
          <w:color w:val="000000"/>
          <w:spacing w:val="-4"/>
          <w:sz w:val="18"/>
          <w:szCs w:val="18"/>
        </w:rPr>
        <w:t xml:space="preserve"> штрафов на сумму  11 872 900 рублей. </w:t>
      </w:r>
      <w:proofErr w:type="spellStart"/>
      <w:r w:rsidRPr="001B55D5">
        <w:rPr>
          <w:rFonts w:eastAsia="SimSun"/>
          <w:color w:val="000000"/>
          <w:spacing w:val="-4"/>
          <w:sz w:val="18"/>
          <w:szCs w:val="18"/>
        </w:rPr>
        <w:t>Взыскаемость</w:t>
      </w:r>
      <w:proofErr w:type="spellEnd"/>
      <w:r w:rsidRPr="001B55D5">
        <w:rPr>
          <w:rFonts w:eastAsia="SimSun"/>
          <w:color w:val="000000"/>
          <w:spacing w:val="-4"/>
          <w:sz w:val="18"/>
          <w:szCs w:val="18"/>
        </w:rPr>
        <w:t xml:space="preserve"> составила – 74,5 %.</w:t>
      </w:r>
    </w:p>
    <w:p w:rsidR="001B55D5" w:rsidRPr="001B55D5" w:rsidRDefault="001B55D5" w:rsidP="001B55D5">
      <w:pPr>
        <w:widowControl w:val="0"/>
        <w:ind w:firstLine="709"/>
        <w:jc w:val="both"/>
        <w:rPr>
          <w:color w:val="000000"/>
          <w:sz w:val="18"/>
          <w:szCs w:val="18"/>
        </w:rPr>
      </w:pPr>
      <w:r w:rsidRPr="001B55D5">
        <w:rPr>
          <w:color w:val="000000"/>
          <w:spacing w:val="2"/>
          <w:sz w:val="18"/>
          <w:szCs w:val="18"/>
        </w:rPr>
        <w:t>По линии дорожного надзора объявлено 23 предостережения собственникам автомобильных дорог, проведено 27 контрольно-надзорных мероприятий по обследованию улично-дорожной сети, проведено 5 профилактических визитов в обслуживающую организацию. По выявленным недостаткам НДУ направлено 30 информационных писем в органы местного самоуправления, 11 информационных писем в органы прокуратуры.</w:t>
      </w:r>
    </w:p>
    <w:p w:rsidR="001B55D5" w:rsidRPr="001B55D5" w:rsidRDefault="001B55D5" w:rsidP="001B55D5">
      <w:pPr>
        <w:widowControl w:val="0"/>
        <w:tabs>
          <w:tab w:val="left" w:pos="9923"/>
        </w:tabs>
        <w:ind w:firstLine="709"/>
        <w:jc w:val="both"/>
        <w:rPr>
          <w:rFonts w:eastAsia="Calibri"/>
          <w:color w:val="000000"/>
          <w:spacing w:val="2"/>
          <w:sz w:val="18"/>
          <w:szCs w:val="18"/>
        </w:rPr>
      </w:pPr>
      <w:r w:rsidRPr="001B55D5">
        <w:rPr>
          <w:rFonts w:eastAsia="Calibri"/>
          <w:color w:val="000000"/>
          <w:spacing w:val="2"/>
          <w:sz w:val="18"/>
          <w:szCs w:val="18"/>
        </w:rPr>
        <w:t>В 2023 году на различных информационных ресурсах размещено 633 материала по тематике безопасности дорожного движения, в том числе на официальном сайте Госавтоинспекции (</w:t>
      </w:r>
      <w:proofErr w:type="spellStart"/>
      <w:r w:rsidRPr="001B55D5">
        <w:rPr>
          <w:rFonts w:eastAsia="Calibri"/>
          <w:color w:val="000000"/>
          <w:spacing w:val="2"/>
          <w:sz w:val="18"/>
          <w:szCs w:val="18"/>
        </w:rPr>
        <w:t>гибдд</w:t>
      </w:r>
      <w:proofErr w:type="gramStart"/>
      <w:r w:rsidRPr="001B55D5">
        <w:rPr>
          <w:rFonts w:eastAsia="Calibri"/>
          <w:color w:val="000000"/>
          <w:spacing w:val="2"/>
          <w:sz w:val="18"/>
          <w:szCs w:val="18"/>
        </w:rPr>
        <w:t>.р</w:t>
      </w:r>
      <w:proofErr w:type="gramEnd"/>
      <w:r w:rsidRPr="001B55D5">
        <w:rPr>
          <w:rFonts w:eastAsia="Calibri"/>
          <w:color w:val="000000"/>
          <w:spacing w:val="2"/>
          <w:sz w:val="18"/>
          <w:szCs w:val="18"/>
        </w:rPr>
        <w:t>ф</w:t>
      </w:r>
      <w:proofErr w:type="spellEnd"/>
      <w:r w:rsidRPr="001B55D5">
        <w:rPr>
          <w:rFonts w:eastAsia="Calibri"/>
          <w:color w:val="000000"/>
          <w:spacing w:val="2"/>
          <w:sz w:val="18"/>
          <w:szCs w:val="18"/>
        </w:rPr>
        <w:t>) – 92. Сотрудником по пропаганде БДД осуществляются выезды на ДТП для осуществления видеосъемок. На странице в социальной сети «</w:t>
      </w:r>
      <w:proofErr w:type="spellStart"/>
      <w:r w:rsidRPr="001B55D5">
        <w:rPr>
          <w:rFonts w:eastAsia="Calibri"/>
          <w:color w:val="000000"/>
          <w:spacing w:val="2"/>
          <w:sz w:val="18"/>
          <w:szCs w:val="18"/>
        </w:rPr>
        <w:t>ВКонтакте</w:t>
      </w:r>
      <w:proofErr w:type="spellEnd"/>
      <w:r w:rsidRPr="001B55D5">
        <w:rPr>
          <w:rFonts w:eastAsia="Calibri"/>
          <w:color w:val="000000"/>
          <w:spacing w:val="2"/>
          <w:sz w:val="18"/>
          <w:szCs w:val="18"/>
        </w:rPr>
        <w:t xml:space="preserve">» планомерно размещаются видеоматериалы, подготовленные непосредственно сотрудником по пропаганде (видео бесед с нетрезвыми водителями, оперативные съемки с мест происшествий, съемки с мероприятий в образовательных организациях и с населением). Размещаемые материалы не носят формальный характер, используемые фото и видео высокого качества, раскрывают суть акций. </w:t>
      </w:r>
    </w:p>
    <w:p w:rsidR="001B55D5" w:rsidRPr="001B55D5" w:rsidRDefault="001B55D5" w:rsidP="001B55D5">
      <w:pPr>
        <w:widowControl w:val="0"/>
        <w:ind w:firstLine="709"/>
        <w:jc w:val="both"/>
        <w:rPr>
          <w:color w:val="000000"/>
          <w:sz w:val="18"/>
          <w:szCs w:val="18"/>
        </w:rPr>
      </w:pPr>
      <w:r w:rsidRPr="001B55D5">
        <w:rPr>
          <w:color w:val="000000"/>
          <w:spacing w:val="2"/>
          <w:sz w:val="18"/>
          <w:szCs w:val="18"/>
        </w:rPr>
        <w:t>В холле здания межмуниципального отдела и на информационном стенде размещена профилактическая информация по пропаганде БДД.</w:t>
      </w:r>
    </w:p>
    <w:p w:rsidR="001B55D5" w:rsidRPr="001B55D5" w:rsidRDefault="001B55D5" w:rsidP="001B55D5">
      <w:pPr>
        <w:shd w:val="clear" w:color="auto" w:fill="FFFFFF"/>
        <w:ind w:firstLine="709"/>
        <w:jc w:val="both"/>
        <w:rPr>
          <w:color w:val="000000"/>
          <w:sz w:val="18"/>
          <w:szCs w:val="18"/>
        </w:rPr>
      </w:pPr>
      <w:r w:rsidRPr="001B55D5">
        <w:rPr>
          <w:color w:val="000000"/>
          <w:sz w:val="18"/>
          <w:szCs w:val="18"/>
          <w:shd w:val="clear" w:color="auto" w:fill="FFFFFF"/>
        </w:rPr>
        <w:t>Административный надзор</w:t>
      </w:r>
    </w:p>
    <w:p w:rsidR="001B55D5" w:rsidRPr="001B55D5" w:rsidRDefault="001B55D5" w:rsidP="001B55D5">
      <w:pPr>
        <w:ind w:right="-143" w:firstLine="709"/>
        <w:jc w:val="both"/>
        <w:rPr>
          <w:color w:val="000000"/>
          <w:sz w:val="18"/>
          <w:szCs w:val="18"/>
        </w:rPr>
      </w:pPr>
      <w:r w:rsidRPr="001B55D5">
        <w:rPr>
          <w:color w:val="000000"/>
          <w:sz w:val="18"/>
          <w:szCs w:val="18"/>
        </w:rPr>
        <w:t xml:space="preserve">По состоянию на 01.01.2024г. под административным надзором состоит 32 лица. Формально подпадающих под действие административного надзора, на учете состоит 34 лиц. </w:t>
      </w:r>
    </w:p>
    <w:p w:rsidR="001B55D5" w:rsidRPr="001B55D5" w:rsidRDefault="001B55D5" w:rsidP="001B55D5">
      <w:pPr>
        <w:ind w:right="-143" w:firstLine="709"/>
        <w:jc w:val="both"/>
        <w:rPr>
          <w:color w:val="000000"/>
          <w:sz w:val="18"/>
          <w:szCs w:val="18"/>
        </w:rPr>
      </w:pPr>
      <w:r w:rsidRPr="001B55D5">
        <w:rPr>
          <w:color w:val="000000"/>
          <w:sz w:val="18"/>
          <w:szCs w:val="18"/>
        </w:rPr>
        <w:t xml:space="preserve">В 2023 году надзор установлен 14 лицам. </w:t>
      </w:r>
    </w:p>
    <w:p w:rsidR="001B55D5" w:rsidRPr="001B55D5" w:rsidRDefault="001B55D5" w:rsidP="001B55D5">
      <w:pPr>
        <w:snapToGrid w:val="0"/>
        <w:ind w:right="-108" w:firstLine="709"/>
        <w:jc w:val="both"/>
        <w:rPr>
          <w:color w:val="000000"/>
          <w:sz w:val="18"/>
          <w:szCs w:val="18"/>
        </w:rPr>
      </w:pPr>
      <w:r w:rsidRPr="001B55D5">
        <w:rPr>
          <w:color w:val="000000"/>
          <w:sz w:val="18"/>
          <w:szCs w:val="18"/>
        </w:rPr>
        <w:t>В отчетный период возбуждено 9 уголовных дел по ст. 314 УК РФ в отношении лиц, состоящих под административным надзором.</w:t>
      </w:r>
    </w:p>
    <w:p w:rsidR="001B55D5" w:rsidRPr="001B55D5" w:rsidRDefault="001B55D5" w:rsidP="001B55D5">
      <w:pPr>
        <w:ind w:firstLine="851"/>
        <w:jc w:val="both"/>
        <w:rPr>
          <w:color w:val="000000"/>
          <w:sz w:val="18"/>
          <w:szCs w:val="18"/>
        </w:rPr>
      </w:pPr>
      <w:r w:rsidRPr="001B55D5">
        <w:rPr>
          <w:color w:val="000000"/>
          <w:sz w:val="18"/>
          <w:szCs w:val="18"/>
        </w:rPr>
        <w:t xml:space="preserve">В связи с недостаточной профилактической работой, </w:t>
      </w:r>
      <w:proofErr w:type="gramStart"/>
      <w:r w:rsidRPr="001B55D5">
        <w:rPr>
          <w:color w:val="000000"/>
          <w:sz w:val="18"/>
          <w:szCs w:val="18"/>
        </w:rPr>
        <w:t>лицами</w:t>
      </w:r>
      <w:proofErr w:type="gramEnd"/>
      <w:r w:rsidRPr="001B55D5">
        <w:rPr>
          <w:color w:val="000000"/>
          <w:sz w:val="18"/>
          <w:szCs w:val="18"/>
        </w:rPr>
        <w:t xml:space="preserve"> состоящими под административным надзором, в 2023 году совершено 19 преступлений.</w:t>
      </w:r>
    </w:p>
    <w:p w:rsidR="001B55D5" w:rsidRPr="001B55D5" w:rsidRDefault="001B55D5" w:rsidP="001B55D5">
      <w:pPr>
        <w:ind w:firstLine="851"/>
        <w:jc w:val="both"/>
        <w:rPr>
          <w:iCs/>
          <w:color w:val="000000"/>
          <w:sz w:val="18"/>
          <w:szCs w:val="18"/>
        </w:rPr>
      </w:pPr>
      <w:r w:rsidRPr="001B55D5">
        <w:rPr>
          <w:iCs/>
          <w:color w:val="000000"/>
          <w:sz w:val="18"/>
          <w:szCs w:val="18"/>
        </w:rPr>
        <w:t>Справочно:, ст.116.1 ч.2 УК РФ – 2, ст.119 ч.1УК РФ – 1, ст.158 ч.2 УК РФ – 3, ст.158 ч.1 УК РФ – 1, ст.158 ч.3 УК РФ – 1, ст.264.1 ч.1 УК РФ – 1, ст.228 ч.2 УК РФ –</w:t>
      </w:r>
      <w:proofErr w:type="gramStart"/>
      <w:r w:rsidRPr="001B55D5">
        <w:rPr>
          <w:iCs/>
          <w:color w:val="000000"/>
          <w:sz w:val="18"/>
          <w:szCs w:val="18"/>
        </w:rPr>
        <w:t xml:space="preserve"> ,</w:t>
      </w:r>
      <w:proofErr w:type="gramEnd"/>
      <w:r w:rsidRPr="001B55D5">
        <w:rPr>
          <w:iCs/>
          <w:color w:val="000000"/>
          <w:sz w:val="18"/>
          <w:szCs w:val="18"/>
        </w:rPr>
        <w:t xml:space="preserve"> ст. 314.1 УК РФ - 9.</w:t>
      </w:r>
    </w:p>
    <w:p w:rsidR="001B55D5" w:rsidRPr="001B55D5" w:rsidRDefault="001B55D5" w:rsidP="001B55D5">
      <w:pPr>
        <w:pStyle w:val="11"/>
        <w:spacing w:before="0" w:after="0"/>
        <w:ind w:firstLine="850"/>
        <w:jc w:val="both"/>
        <w:rPr>
          <w:rFonts w:cs="Times New Roman"/>
          <w:i w:val="0"/>
          <w:color w:val="000000"/>
          <w:sz w:val="18"/>
          <w:szCs w:val="18"/>
        </w:rPr>
      </w:pPr>
      <w:r w:rsidRPr="001B55D5">
        <w:rPr>
          <w:rFonts w:cs="Times New Roman"/>
          <w:bCs/>
          <w:i w:val="0"/>
          <w:iCs w:val="0"/>
          <w:color w:val="000000"/>
          <w:sz w:val="18"/>
          <w:szCs w:val="18"/>
        </w:rPr>
        <w:t>По линии соблюдения миграционного законодательства</w:t>
      </w:r>
      <w:r w:rsidRPr="001B55D5">
        <w:rPr>
          <w:rFonts w:cs="Times New Roman"/>
          <w:i w:val="0"/>
          <w:iCs w:val="0"/>
          <w:color w:val="000000"/>
          <w:sz w:val="18"/>
          <w:szCs w:val="18"/>
        </w:rPr>
        <w:t xml:space="preserve"> принимались меры по реализации положений, регламентирующих предоставления органами внутренних дел государственных услуг. </w:t>
      </w:r>
      <w:proofErr w:type="gramStart"/>
      <w:r w:rsidRPr="001B55D5">
        <w:rPr>
          <w:rFonts w:cs="Times New Roman"/>
          <w:i w:val="0"/>
          <w:iCs w:val="0"/>
          <w:color w:val="000000"/>
          <w:sz w:val="18"/>
          <w:szCs w:val="18"/>
        </w:rPr>
        <w:t xml:space="preserve">За 12 месяцев 2023 года отмечается положительная динамика в части достижения плановых целевых показателей, определенных требованиями Указа Президента Российской Федерации от 07 мая 2012 г № 601 при оказании государственных услуг, а именно: доля </w:t>
      </w:r>
      <w:r w:rsidRPr="001B55D5">
        <w:rPr>
          <w:rFonts w:cs="Times New Roman"/>
          <w:i w:val="0"/>
          <w:iCs w:val="0"/>
          <w:color w:val="000000"/>
          <w:sz w:val="18"/>
          <w:szCs w:val="18"/>
        </w:rPr>
        <w:lastRenderedPageBreak/>
        <w:t>граждан, использующих механизм получения государственных и муниципальных услуг в электронной форме, превысила плановый показатель в 70% и составила по территории Стародубского муниципального округа 89,86%.</w:t>
      </w:r>
      <w:proofErr w:type="gramEnd"/>
    </w:p>
    <w:p w:rsidR="001B55D5" w:rsidRPr="001B55D5" w:rsidRDefault="001B55D5" w:rsidP="001B55D5">
      <w:pPr>
        <w:pStyle w:val="Standard"/>
        <w:ind w:firstLine="709"/>
        <w:jc w:val="both"/>
        <w:rPr>
          <w:rFonts w:ascii="Times New Roman" w:hAnsi="Times New Roman" w:cs="Times New Roman"/>
          <w:sz w:val="18"/>
          <w:szCs w:val="18"/>
        </w:rPr>
      </w:pPr>
      <w:r w:rsidRPr="001B55D5">
        <w:rPr>
          <w:rFonts w:ascii="Times New Roman" w:hAnsi="Times New Roman" w:cs="Times New Roman"/>
          <w:sz w:val="18"/>
          <w:szCs w:val="18"/>
        </w:rPr>
        <w:t xml:space="preserve">Также достигнут целевой показатель уровня удовлетворенности граждан качеством оказания государственных услуг в </w:t>
      </w:r>
      <w:proofErr w:type="gramStart"/>
      <w:r w:rsidRPr="001B55D5">
        <w:rPr>
          <w:rFonts w:ascii="Times New Roman" w:hAnsi="Times New Roman" w:cs="Times New Roman"/>
          <w:sz w:val="18"/>
          <w:szCs w:val="18"/>
        </w:rPr>
        <w:t>90</w:t>
      </w:r>
      <w:proofErr w:type="gramEnd"/>
      <w:r w:rsidRPr="001B55D5">
        <w:rPr>
          <w:rFonts w:ascii="Times New Roman" w:hAnsi="Times New Roman" w:cs="Times New Roman"/>
          <w:sz w:val="18"/>
          <w:szCs w:val="18"/>
        </w:rPr>
        <w:t>% и составил 100%.</w:t>
      </w:r>
    </w:p>
    <w:p w:rsidR="001B55D5" w:rsidRPr="001B55D5" w:rsidRDefault="001B55D5" w:rsidP="001B55D5">
      <w:pPr>
        <w:pStyle w:val="Standard"/>
        <w:ind w:firstLine="709"/>
        <w:jc w:val="both"/>
        <w:rPr>
          <w:rFonts w:ascii="Times New Roman" w:hAnsi="Times New Roman" w:cs="Times New Roman"/>
          <w:sz w:val="18"/>
          <w:szCs w:val="18"/>
        </w:rPr>
      </w:pPr>
      <w:r w:rsidRPr="001B55D5">
        <w:rPr>
          <w:rFonts w:ascii="Times New Roman" w:eastAsia="Times New Roman" w:hAnsi="Times New Roman" w:cs="Times New Roman"/>
          <w:sz w:val="18"/>
          <w:szCs w:val="18"/>
        </w:rPr>
        <w:t xml:space="preserve">По состоянию на 01.01.2024 года на </w:t>
      </w:r>
      <w:r w:rsidRPr="001B55D5">
        <w:rPr>
          <w:rFonts w:ascii="Times New Roman" w:eastAsia="Times New Roman" w:hAnsi="Times New Roman" w:cs="Times New Roman"/>
          <w:spacing w:val="-4"/>
          <w:sz w:val="18"/>
          <w:szCs w:val="18"/>
        </w:rPr>
        <w:t>территории обслуживания МО     поставлено на миграционный учет 571 иностранный гражданин по месту пребывания, из них: 78 иностранных граждан, имеющих ВНЖ и 18 иностранных граждан и лиц без гражданства, имеющих РВП.</w:t>
      </w:r>
      <w:r w:rsidRPr="001B55D5">
        <w:rPr>
          <w:rFonts w:ascii="Times New Roman" w:eastAsia="Times New Roman" w:hAnsi="Times New Roman" w:cs="Times New Roman"/>
          <w:sz w:val="18"/>
          <w:szCs w:val="18"/>
          <w:lang w:eastAsia="ru-RU"/>
        </w:rPr>
        <w:t xml:space="preserve">   </w:t>
      </w:r>
    </w:p>
    <w:p w:rsidR="001B55D5" w:rsidRPr="001B55D5" w:rsidRDefault="001B55D5" w:rsidP="001B55D5">
      <w:pPr>
        <w:pStyle w:val="Standard"/>
        <w:ind w:firstLine="709"/>
        <w:jc w:val="both"/>
        <w:rPr>
          <w:rFonts w:ascii="Times New Roman" w:hAnsi="Times New Roman" w:cs="Times New Roman"/>
          <w:sz w:val="18"/>
          <w:szCs w:val="18"/>
        </w:rPr>
      </w:pPr>
      <w:r w:rsidRPr="001B55D5">
        <w:rPr>
          <w:rFonts w:ascii="Times New Roman" w:eastAsia="Times New Roman" w:hAnsi="Times New Roman" w:cs="Times New Roman"/>
          <w:sz w:val="18"/>
          <w:szCs w:val="18"/>
        </w:rPr>
        <w:t xml:space="preserve">   </w:t>
      </w:r>
      <w:r w:rsidRPr="001B55D5">
        <w:rPr>
          <w:rFonts w:ascii="Times New Roman" w:hAnsi="Times New Roman" w:cs="Times New Roman"/>
          <w:sz w:val="18"/>
          <w:szCs w:val="18"/>
        </w:rPr>
        <w:t>По территории обслуживания зарегистрировано 2 факта по признакам ст. 322 УК РФ.</w:t>
      </w:r>
    </w:p>
    <w:p w:rsidR="001B55D5" w:rsidRPr="001B55D5" w:rsidRDefault="001B55D5" w:rsidP="001B55D5">
      <w:pPr>
        <w:widowControl w:val="0"/>
        <w:ind w:firstLine="720"/>
        <w:jc w:val="both"/>
        <w:rPr>
          <w:bCs/>
          <w:color w:val="000000"/>
          <w:sz w:val="18"/>
          <w:szCs w:val="18"/>
        </w:rPr>
      </w:pPr>
      <w:r w:rsidRPr="001B55D5">
        <w:rPr>
          <w:bCs/>
          <w:color w:val="000000"/>
          <w:spacing w:val="-10"/>
          <w:sz w:val="18"/>
          <w:szCs w:val="18"/>
        </w:rPr>
        <w:t>Административная практика.</w:t>
      </w:r>
    </w:p>
    <w:p w:rsidR="001B55D5" w:rsidRPr="001B55D5" w:rsidRDefault="001B55D5" w:rsidP="001B55D5">
      <w:pPr>
        <w:pStyle w:val="aa"/>
        <w:widowControl w:val="0"/>
        <w:spacing w:before="0" w:after="0"/>
        <w:ind w:firstLine="709"/>
        <w:contextualSpacing/>
        <w:jc w:val="both"/>
        <w:rPr>
          <w:color w:val="000000"/>
          <w:sz w:val="18"/>
          <w:szCs w:val="18"/>
        </w:rPr>
      </w:pPr>
      <w:r w:rsidRPr="001B55D5">
        <w:rPr>
          <w:color w:val="000000"/>
          <w:spacing w:val="-10"/>
          <w:sz w:val="18"/>
          <w:szCs w:val="18"/>
        </w:rPr>
        <w:t>З</w:t>
      </w:r>
      <w:r w:rsidRPr="001B55D5">
        <w:rPr>
          <w:color w:val="000000"/>
          <w:spacing w:val="-10"/>
          <w:sz w:val="18"/>
          <w:szCs w:val="18"/>
          <w:shd w:val="clear" w:color="auto" w:fill="FFFFFF"/>
        </w:rPr>
        <w:t xml:space="preserve">а 12 месяцев 2023 года сотрудниками МО по территории Стародубского муниципального округа выявлено 2225 (+3,4%) административных правонарушений, из них 706 человека привлечено за мелкое хулиганство (+3,5%), 409  человек за появление в общественном месте в состоянии алкогольного опьянения (+97,5%), за распитие спиртных напитков в общественных местах 138 человек (+81,5%). Наложено штрафов на сумму 994 тыс. руб., взыскано 696 тыс. </w:t>
      </w:r>
      <w:proofErr w:type="spellStart"/>
      <w:r w:rsidRPr="001B55D5">
        <w:rPr>
          <w:color w:val="000000"/>
          <w:spacing w:val="-10"/>
          <w:sz w:val="18"/>
          <w:szCs w:val="18"/>
          <w:shd w:val="clear" w:color="auto" w:fill="FFFFFF"/>
        </w:rPr>
        <w:t>Взыскаемость</w:t>
      </w:r>
      <w:proofErr w:type="spellEnd"/>
      <w:r w:rsidRPr="001B55D5">
        <w:rPr>
          <w:color w:val="000000"/>
          <w:spacing w:val="-10"/>
          <w:sz w:val="18"/>
          <w:szCs w:val="18"/>
          <w:shd w:val="clear" w:color="auto" w:fill="FFFFFF"/>
        </w:rPr>
        <w:t xml:space="preserve"> по административным штрафам составила 70,0% .</w:t>
      </w:r>
    </w:p>
    <w:p w:rsidR="001B55D5" w:rsidRPr="001B55D5" w:rsidRDefault="001B55D5" w:rsidP="001B55D5">
      <w:pPr>
        <w:widowControl w:val="0"/>
        <w:ind w:firstLine="720"/>
        <w:jc w:val="both"/>
        <w:rPr>
          <w:sz w:val="18"/>
          <w:szCs w:val="18"/>
        </w:rPr>
      </w:pPr>
      <w:r w:rsidRPr="001B55D5">
        <w:rPr>
          <w:sz w:val="18"/>
          <w:szCs w:val="18"/>
        </w:rPr>
        <w:t>В отчетном периоде 2023 года проведено 3 тактико-специальных занятия по сигналу «Сирена» и сигналу «Заря», по сигналу «Объект»; 3 – тактико-специальных тренировок по сигналу – «Сирена» и по сигналу – «Тайфун», 1 – штабная тренировка по сигналу «Буря». Совместно с сотрудниками ОВО ВНГ, СОП УМВД России по Брянской области организовано еженедельное проведение тренировок в формате тактика – специальной тренировки по охране и обороне административных зданий МО МВД России «Стародубский», ПВД СОП («Крепость»), всего проведено 76 совместных занятий (тренировок).</w:t>
      </w:r>
    </w:p>
    <w:p w:rsidR="001B55D5" w:rsidRPr="001B55D5" w:rsidRDefault="001B55D5" w:rsidP="001B55D5">
      <w:pPr>
        <w:widowControl w:val="0"/>
        <w:ind w:firstLine="720"/>
        <w:jc w:val="both"/>
        <w:rPr>
          <w:sz w:val="18"/>
          <w:szCs w:val="18"/>
        </w:rPr>
      </w:pPr>
      <w:r w:rsidRPr="001B55D5">
        <w:rPr>
          <w:bCs/>
          <w:color w:val="000000"/>
          <w:spacing w:val="-10"/>
          <w:sz w:val="18"/>
          <w:szCs w:val="18"/>
        </w:rPr>
        <w:t xml:space="preserve">Учитывая приближенность обслуживаемой территории к государственной границе и сохраняющуюся угрозу совершения террористических актов в отношении объектов ОВД, в МО проводятся практические тренировки по отработке действий при нападении на собственные объекты. Так в 2023 года </w:t>
      </w:r>
      <w:r w:rsidRPr="001B55D5">
        <w:rPr>
          <w:spacing w:val="-10"/>
          <w:sz w:val="18"/>
          <w:szCs w:val="18"/>
        </w:rPr>
        <w:t xml:space="preserve">силами ответственных от руководящего состава МО проведено </w:t>
      </w:r>
      <w:r w:rsidRPr="001B55D5">
        <w:rPr>
          <w:bCs/>
          <w:spacing w:val="-10"/>
          <w:sz w:val="18"/>
          <w:szCs w:val="18"/>
        </w:rPr>
        <w:t>80</w:t>
      </w:r>
      <w:r w:rsidRPr="001B55D5">
        <w:rPr>
          <w:spacing w:val="-10"/>
          <w:sz w:val="18"/>
          <w:szCs w:val="18"/>
        </w:rPr>
        <w:t xml:space="preserve"> тренировок по действиям личного состава при охране и обороне административных зданий МО МВД России «Стародубский»; 80 тренировок по организации и тактике действий по розыску и задержанию транспортных средств («Перехват»).</w:t>
      </w:r>
    </w:p>
    <w:p w:rsidR="001B55D5" w:rsidRPr="001B55D5" w:rsidRDefault="001B55D5" w:rsidP="001B55D5">
      <w:pPr>
        <w:widowControl w:val="0"/>
        <w:ind w:firstLine="720"/>
        <w:jc w:val="both"/>
        <w:rPr>
          <w:color w:val="000000"/>
          <w:sz w:val="18"/>
          <w:szCs w:val="18"/>
        </w:rPr>
      </w:pPr>
      <w:r w:rsidRPr="001B55D5">
        <w:rPr>
          <w:color w:val="000000"/>
          <w:spacing w:val="-2"/>
          <w:sz w:val="18"/>
          <w:szCs w:val="18"/>
        </w:rPr>
        <w:t xml:space="preserve">Проводится ежеквартальное уточнение документов по оповещению руководящего состава, личного состава, ФГГС и работников, документов по переводу на работу в условиях военного времени и документов по гражданской обороне. </w:t>
      </w:r>
      <w:r w:rsidRPr="001B55D5">
        <w:rPr>
          <w:bCs/>
          <w:color w:val="000000"/>
          <w:spacing w:val="-10"/>
          <w:sz w:val="18"/>
          <w:szCs w:val="18"/>
        </w:rPr>
        <w:t xml:space="preserve">На постоянной основе </w:t>
      </w:r>
      <w:r w:rsidRPr="001B55D5">
        <w:rPr>
          <w:color w:val="000000"/>
          <w:sz w:val="18"/>
          <w:szCs w:val="18"/>
        </w:rPr>
        <w:t xml:space="preserve">проводятся тренировки по гражданской обороне при поступлении сигнала «о ракетной (авиационной) опасности». </w:t>
      </w:r>
    </w:p>
    <w:p w:rsidR="001B55D5" w:rsidRPr="001B55D5" w:rsidRDefault="001B55D5" w:rsidP="001B55D5">
      <w:pPr>
        <w:widowControl w:val="0"/>
        <w:ind w:firstLine="720"/>
        <w:jc w:val="both"/>
        <w:rPr>
          <w:color w:val="000000"/>
          <w:sz w:val="18"/>
          <w:szCs w:val="18"/>
        </w:rPr>
      </w:pPr>
      <w:r w:rsidRPr="001B55D5">
        <w:rPr>
          <w:color w:val="000000"/>
          <w:sz w:val="18"/>
          <w:szCs w:val="18"/>
        </w:rPr>
        <w:t xml:space="preserve">В МО создана эвакуационная комиссия и сборный эвакуационный пункт для организации проведения эвакуации личного состава и материальных ценностей. </w:t>
      </w:r>
    </w:p>
    <w:p w:rsidR="001B55D5" w:rsidRPr="001B55D5" w:rsidRDefault="001B55D5" w:rsidP="001B55D5">
      <w:pPr>
        <w:widowControl w:val="0"/>
        <w:ind w:firstLine="720"/>
        <w:jc w:val="both"/>
        <w:rPr>
          <w:color w:val="000000"/>
          <w:sz w:val="18"/>
          <w:szCs w:val="18"/>
        </w:rPr>
      </w:pPr>
      <w:r w:rsidRPr="001B55D5">
        <w:rPr>
          <w:bCs/>
          <w:color w:val="000000"/>
          <w:spacing w:val="-10"/>
          <w:sz w:val="18"/>
          <w:szCs w:val="18"/>
          <w:lang w:val="x-none"/>
        </w:rPr>
        <w:t xml:space="preserve">В МО МВД России «Стародубский» </w:t>
      </w:r>
      <w:r w:rsidRPr="001B55D5">
        <w:rPr>
          <w:bCs/>
          <w:color w:val="000000"/>
          <w:spacing w:val="-10"/>
          <w:sz w:val="18"/>
          <w:szCs w:val="18"/>
        </w:rPr>
        <w:t>имеется</w:t>
      </w:r>
      <w:r w:rsidRPr="001B55D5">
        <w:rPr>
          <w:bCs/>
          <w:color w:val="000000"/>
          <w:spacing w:val="-10"/>
          <w:sz w:val="18"/>
          <w:szCs w:val="18"/>
          <w:lang w:val="x-none"/>
        </w:rPr>
        <w:t xml:space="preserve"> </w:t>
      </w:r>
      <w:r w:rsidRPr="001B55D5">
        <w:rPr>
          <w:bCs/>
          <w:color w:val="000000"/>
          <w:spacing w:val="-10"/>
          <w:sz w:val="18"/>
          <w:szCs w:val="18"/>
        </w:rPr>
        <w:t>заглубленное</w:t>
      </w:r>
      <w:r w:rsidRPr="001B55D5">
        <w:rPr>
          <w:bCs/>
          <w:color w:val="000000"/>
          <w:spacing w:val="-10"/>
          <w:sz w:val="18"/>
          <w:szCs w:val="18"/>
          <w:lang w:val="x-none"/>
        </w:rPr>
        <w:t xml:space="preserve"> помещени</w:t>
      </w:r>
      <w:r w:rsidRPr="001B55D5">
        <w:rPr>
          <w:bCs/>
          <w:color w:val="000000"/>
          <w:spacing w:val="-10"/>
          <w:sz w:val="18"/>
          <w:szCs w:val="18"/>
        </w:rPr>
        <w:t>е</w:t>
      </w:r>
      <w:r w:rsidRPr="001B55D5">
        <w:rPr>
          <w:bCs/>
          <w:color w:val="000000"/>
          <w:spacing w:val="-10"/>
          <w:sz w:val="18"/>
          <w:szCs w:val="18"/>
          <w:lang w:val="x-none"/>
        </w:rPr>
        <w:t xml:space="preserve"> подземного пространства для эвакуации личного состава в случае ракетной (авиационной опасности) площадью 196 </w:t>
      </w:r>
      <w:r w:rsidRPr="001B55D5">
        <w:rPr>
          <w:bCs/>
          <w:color w:val="000000"/>
          <w:spacing w:val="-10"/>
          <w:sz w:val="18"/>
          <w:szCs w:val="18"/>
        </w:rPr>
        <w:t>м2.</w:t>
      </w:r>
      <w:r w:rsidRPr="001B55D5">
        <w:rPr>
          <w:bCs/>
          <w:color w:val="000000"/>
          <w:spacing w:val="-10"/>
          <w:sz w:val="18"/>
          <w:szCs w:val="18"/>
          <w:lang w:val="x-none"/>
        </w:rPr>
        <w:t xml:space="preserve"> </w:t>
      </w:r>
    </w:p>
    <w:p w:rsidR="001B55D5" w:rsidRPr="001B55D5" w:rsidRDefault="001B55D5" w:rsidP="001B55D5">
      <w:pPr>
        <w:pStyle w:val="a8"/>
        <w:widowControl w:val="0"/>
        <w:ind w:firstLine="709"/>
        <w:rPr>
          <w:color w:val="000000"/>
          <w:sz w:val="18"/>
          <w:szCs w:val="18"/>
          <w:lang w:eastAsia="en-US"/>
        </w:rPr>
      </w:pPr>
      <w:r w:rsidRPr="001B55D5">
        <w:rPr>
          <w:rFonts w:eastAsia="SimSun"/>
          <w:color w:val="000000"/>
          <w:spacing w:val="-4"/>
          <w:sz w:val="18"/>
          <w:szCs w:val="18"/>
        </w:rPr>
        <w:t>На протяжении ряда лет работа всех территориальных органов МВД России на районном уровне в части профилактики правонарушений строится в соответствии с требованиями Федерального закона от 23 июня 2016 года № 182-ФЗ «Об основах системы профилактики правонарушений в Российской Федерации».</w:t>
      </w:r>
    </w:p>
    <w:p w:rsidR="001B55D5" w:rsidRPr="001B55D5" w:rsidRDefault="001B55D5" w:rsidP="001B55D5">
      <w:pPr>
        <w:tabs>
          <w:tab w:val="left" w:pos="1710"/>
        </w:tabs>
        <w:spacing w:line="228" w:lineRule="auto"/>
        <w:ind w:firstLine="709"/>
        <w:jc w:val="both"/>
        <w:rPr>
          <w:rStyle w:val="ab"/>
          <w:i w:val="0"/>
          <w:sz w:val="18"/>
          <w:szCs w:val="18"/>
        </w:rPr>
      </w:pPr>
      <w:r w:rsidRPr="001B55D5">
        <w:rPr>
          <w:rFonts w:eastAsia="SimSun"/>
          <w:color w:val="000000"/>
          <w:spacing w:val="-4"/>
          <w:sz w:val="18"/>
          <w:szCs w:val="18"/>
        </w:rPr>
        <w:t xml:space="preserve">Основные направления профилактики правонарушений реализуются посредством разработки соответствующих муниципальных программ профилактической направленности: </w:t>
      </w:r>
      <w:r w:rsidRPr="001B55D5">
        <w:rPr>
          <w:rStyle w:val="ab"/>
          <w:sz w:val="18"/>
          <w:szCs w:val="18"/>
        </w:rPr>
        <w:t>«Обеспечение реализации полномочий администрации Стародубского муниципального округа Брянской области (</w:t>
      </w:r>
      <w:r w:rsidRPr="001B55D5">
        <w:rPr>
          <w:color w:val="000000"/>
          <w:sz w:val="18"/>
          <w:szCs w:val="18"/>
          <w:lang w:bidi="he-IL"/>
        </w:rPr>
        <w:t>2022-2024 годы)</w:t>
      </w:r>
      <w:r w:rsidRPr="001B55D5">
        <w:rPr>
          <w:rStyle w:val="ab"/>
          <w:sz w:val="18"/>
          <w:szCs w:val="18"/>
        </w:rPr>
        <w:t>»</w:t>
      </w:r>
      <w:proofErr w:type="gramStart"/>
      <w:r w:rsidRPr="001B55D5">
        <w:rPr>
          <w:rStyle w:val="ab"/>
          <w:sz w:val="18"/>
          <w:szCs w:val="18"/>
        </w:rPr>
        <w:t>.</w:t>
      </w:r>
      <w:proofErr w:type="gramEnd"/>
      <w:r w:rsidRPr="001B55D5">
        <w:rPr>
          <w:rStyle w:val="ab"/>
          <w:sz w:val="18"/>
          <w:szCs w:val="18"/>
        </w:rPr>
        <w:t xml:space="preserve"> </w:t>
      </w:r>
      <w:proofErr w:type="gramStart"/>
      <w:r w:rsidRPr="001B55D5">
        <w:rPr>
          <w:rStyle w:val="ab"/>
          <w:sz w:val="18"/>
          <w:szCs w:val="18"/>
        </w:rPr>
        <w:t>п</w:t>
      </w:r>
      <w:proofErr w:type="gramEnd"/>
      <w:r w:rsidRPr="001B55D5">
        <w:rPr>
          <w:rStyle w:val="ab"/>
          <w:sz w:val="18"/>
          <w:szCs w:val="18"/>
        </w:rPr>
        <w:t>одпрограммы: «Противодействие злоупотреблению наркотиками и их незаконному обороту», «Комплексные меры по профилактике терроризма, а также в минимизации (или) ликвидации последствий терроризма и экстремизма на территории муниципального образования», «Повышение безопасности дорожного движения».</w:t>
      </w:r>
    </w:p>
    <w:p w:rsidR="001B55D5" w:rsidRPr="001B55D5" w:rsidRDefault="001B55D5" w:rsidP="001B55D5">
      <w:pPr>
        <w:widowControl w:val="0"/>
        <w:ind w:firstLine="709"/>
        <w:jc w:val="both"/>
        <w:rPr>
          <w:color w:val="000000"/>
          <w:sz w:val="18"/>
          <w:szCs w:val="18"/>
        </w:rPr>
      </w:pPr>
      <w:r w:rsidRPr="001B55D5">
        <w:rPr>
          <w:rFonts w:eastAsiaTheme="minorHAnsi"/>
          <w:color w:val="000000"/>
          <w:sz w:val="18"/>
          <w:szCs w:val="18"/>
        </w:rPr>
        <w:t xml:space="preserve">На территории округа создана народная дружина численностью 58 человек, а также образован координирующий орган (штаб) народных дружин, который осуществляет руководство деятельностью народной дружины. В отчетном периоде текущего года представители общественных формирований оказывали содействие органам внутренних дел в охране общественного порядка и общественной безопасности при проведении мероприятий с массовым участием граждан. </w:t>
      </w:r>
    </w:p>
    <w:p w:rsidR="001B55D5" w:rsidRPr="001B55D5" w:rsidRDefault="001B55D5" w:rsidP="001B55D5">
      <w:pPr>
        <w:widowControl w:val="0"/>
        <w:shd w:val="clear" w:color="auto" w:fill="FFFFFF"/>
        <w:ind w:firstLine="709"/>
        <w:jc w:val="both"/>
        <w:rPr>
          <w:color w:val="000000"/>
          <w:sz w:val="18"/>
          <w:szCs w:val="18"/>
        </w:rPr>
      </w:pPr>
      <w:r w:rsidRPr="001B55D5">
        <w:rPr>
          <w:rFonts w:eastAsiaTheme="minorHAnsi"/>
          <w:color w:val="000000"/>
          <w:sz w:val="18"/>
          <w:szCs w:val="18"/>
        </w:rPr>
        <w:t>В целях развития института народных дружин необходимо сотрудникам полиции вместе с органами местного самоуправления системно вести информационно-консультативную и агитационную работу, направленную на привлечение граждан к охране общественного порядка.</w:t>
      </w:r>
    </w:p>
    <w:p w:rsidR="001B55D5" w:rsidRPr="001B55D5" w:rsidRDefault="001B55D5" w:rsidP="001B55D5">
      <w:pPr>
        <w:ind w:firstLine="709"/>
        <w:jc w:val="both"/>
        <w:outlineLvl w:val="0"/>
        <w:rPr>
          <w:color w:val="000000"/>
          <w:sz w:val="18"/>
          <w:szCs w:val="18"/>
        </w:rPr>
      </w:pPr>
      <w:r w:rsidRPr="001B55D5">
        <w:rPr>
          <w:color w:val="000000"/>
          <w:sz w:val="18"/>
          <w:szCs w:val="18"/>
        </w:rPr>
        <w:t xml:space="preserve">В МО МВД России «Стародубский» рассмотрено 139 обращений граждан.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представителей общественных организаций, объединений, уполномоченных по правам человека, в МО МВД России «Стародубский» с обращениями не обращались. </w:t>
      </w:r>
    </w:p>
    <w:p w:rsidR="001B55D5" w:rsidRPr="001B55D5" w:rsidRDefault="001B55D5" w:rsidP="001B55D5">
      <w:pPr>
        <w:ind w:firstLine="709"/>
        <w:jc w:val="both"/>
        <w:outlineLvl w:val="0"/>
        <w:rPr>
          <w:color w:val="000000"/>
          <w:sz w:val="18"/>
          <w:szCs w:val="18"/>
        </w:rPr>
      </w:pPr>
      <w:r w:rsidRPr="001B55D5">
        <w:rPr>
          <w:color w:val="000000"/>
          <w:sz w:val="18"/>
          <w:szCs w:val="18"/>
        </w:rPr>
        <w:t>Публикаций в СМИ о недостатках в деятельности курируемых органов внутренних дел не отмечалось.</w:t>
      </w:r>
    </w:p>
    <w:p w:rsidR="001B55D5" w:rsidRPr="001B55D5" w:rsidRDefault="001B55D5" w:rsidP="001B55D5">
      <w:pPr>
        <w:ind w:firstLine="709"/>
        <w:jc w:val="both"/>
        <w:outlineLvl w:val="0"/>
        <w:rPr>
          <w:color w:val="000000"/>
          <w:sz w:val="18"/>
          <w:szCs w:val="18"/>
        </w:rPr>
      </w:pPr>
      <w:r w:rsidRPr="001B55D5">
        <w:rPr>
          <w:color w:val="000000"/>
          <w:sz w:val="18"/>
          <w:szCs w:val="18"/>
        </w:rPr>
        <w:t xml:space="preserve"> Проблемных вопросов по взаимодействию с государственными и муниципальными органами, общественными объединениями и организациями в МО МВД России «Стародубский не имеется.</w:t>
      </w:r>
    </w:p>
    <w:p w:rsidR="001B55D5" w:rsidRPr="001B55D5" w:rsidRDefault="001B55D5" w:rsidP="001B55D5">
      <w:pPr>
        <w:ind w:firstLine="709"/>
        <w:jc w:val="both"/>
        <w:rPr>
          <w:color w:val="000000"/>
          <w:sz w:val="18"/>
          <w:szCs w:val="18"/>
        </w:rPr>
      </w:pPr>
      <w:r w:rsidRPr="001B55D5">
        <w:rPr>
          <w:color w:val="000000"/>
          <w:spacing w:val="-6"/>
          <w:sz w:val="18"/>
          <w:szCs w:val="18"/>
        </w:rPr>
        <w:t>В</w:t>
      </w:r>
      <w:r w:rsidRPr="001B55D5">
        <w:rPr>
          <w:b/>
          <w:color w:val="000000"/>
          <w:spacing w:val="-6"/>
          <w:sz w:val="18"/>
          <w:szCs w:val="18"/>
        </w:rPr>
        <w:t xml:space="preserve"> </w:t>
      </w:r>
      <w:r w:rsidRPr="001B55D5">
        <w:rPr>
          <w:color w:val="000000"/>
          <w:spacing w:val="-6"/>
          <w:sz w:val="18"/>
          <w:szCs w:val="18"/>
        </w:rPr>
        <w:t xml:space="preserve">целях стабилизации оперативной обстановки и во исполнение задач, стоящих перед межмуниципальном отделом, в 1 квартале 2024 года необходимо уделить внимание прежде всего </w:t>
      </w:r>
      <w:proofErr w:type="gramStart"/>
      <w:r w:rsidRPr="001B55D5">
        <w:rPr>
          <w:color w:val="000000"/>
          <w:spacing w:val="-6"/>
          <w:sz w:val="18"/>
          <w:szCs w:val="18"/>
        </w:rPr>
        <w:t>на</w:t>
      </w:r>
      <w:proofErr w:type="gramEnd"/>
      <w:r w:rsidRPr="001B55D5">
        <w:rPr>
          <w:color w:val="000000"/>
          <w:spacing w:val="-6"/>
          <w:sz w:val="18"/>
          <w:szCs w:val="18"/>
        </w:rPr>
        <w:t>:</w:t>
      </w:r>
    </w:p>
    <w:p w:rsidR="001B55D5" w:rsidRPr="001B55D5" w:rsidRDefault="001B55D5" w:rsidP="001B55D5">
      <w:pPr>
        <w:tabs>
          <w:tab w:val="left" w:pos="14317"/>
        </w:tabs>
        <w:ind w:firstLine="851"/>
        <w:jc w:val="both"/>
        <w:rPr>
          <w:rFonts w:eastAsia="Arial Unicode MS"/>
          <w:color w:val="000000"/>
          <w:sz w:val="18"/>
          <w:szCs w:val="18"/>
        </w:rPr>
      </w:pPr>
      <w:r w:rsidRPr="001B55D5">
        <w:rPr>
          <w:sz w:val="18"/>
          <w:szCs w:val="18"/>
          <w:lang w:eastAsia="zh-TW"/>
        </w:rPr>
        <w:t>1. Комплексное</w:t>
      </w:r>
      <w:r w:rsidRPr="001B55D5">
        <w:rPr>
          <w:rFonts w:eastAsia="Arial Unicode MS"/>
          <w:color w:val="000000"/>
          <w:sz w:val="18"/>
          <w:szCs w:val="18"/>
        </w:rPr>
        <w:t xml:space="preserve"> развитие территориальных органов МВД России в новых субъектах Российской Федерации; совершенствование организации применения сил и средств органов внутренних дел в период мобилизации, в условиях военного положения, чрезвычайного положения, правового режима контртеррористической операции, проведению мероприятий по гражданской обороне; повышение уровня технической укрупненности и антитеррористической защищенности объектов подразделений системы МВД России; </w:t>
      </w:r>
    </w:p>
    <w:p w:rsidR="001B55D5" w:rsidRPr="001B55D5" w:rsidRDefault="001B55D5" w:rsidP="001B55D5">
      <w:pPr>
        <w:tabs>
          <w:tab w:val="left" w:pos="14317"/>
        </w:tabs>
        <w:ind w:firstLine="851"/>
        <w:jc w:val="both"/>
        <w:rPr>
          <w:sz w:val="18"/>
          <w:szCs w:val="18"/>
        </w:rPr>
      </w:pPr>
      <w:r w:rsidRPr="001B55D5">
        <w:rPr>
          <w:sz w:val="18"/>
          <w:szCs w:val="18"/>
        </w:rPr>
        <w:t>2. Противодействие экстремизму, диверсионной и террористической деятельности, особенно в отношении объектов критической инфраструктуры; выявление и пресечение фактов незаконного оборота оружия, боеприпасов, взрывчатых веществ и взрывных устройств.</w:t>
      </w:r>
    </w:p>
    <w:p w:rsidR="001B55D5" w:rsidRPr="001B55D5" w:rsidRDefault="001B55D5" w:rsidP="001B55D5">
      <w:pPr>
        <w:tabs>
          <w:tab w:val="left" w:pos="14317"/>
        </w:tabs>
        <w:ind w:firstLine="851"/>
        <w:jc w:val="both"/>
        <w:rPr>
          <w:sz w:val="18"/>
          <w:szCs w:val="18"/>
        </w:rPr>
      </w:pPr>
      <w:r w:rsidRPr="001B55D5">
        <w:rPr>
          <w:sz w:val="18"/>
          <w:szCs w:val="18"/>
        </w:rPr>
        <w:t>3. Обеспечение правопорядка и общественной безопасности в период подготовки и проведения выборов Президента Российской Федерации, иных общественно-политических мероприятий; укреплению системы профилактики правонарушений; снижение уровня дорожно-транспортного травматизма.</w:t>
      </w:r>
    </w:p>
    <w:p w:rsidR="001B55D5" w:rsidRPr="001B55D5" w:rsidRDefault="001B55D5" w:rsidP="001B55D5">
      <w:pPr>
        <w:tabs>
          <w:tab w:val="left" w:pos="14317"/>
        </w:tabs>
        <w:ind w:firstLine="851"/>
        <w:jc w:val="both"/>
        <w:rPr>
          <w:sz w:val="18"/>
          <w:szCs w:val="18"/>
        </w:rPr>
      </w:pPr>
      <w:r w:rsidRPr="001B55D5">
        <w:rPr>
          <w:sz w:val="18"/>
          <w:szCs w:val="18"/>
        </w:rPr>
        <w:lastRenderedPageBreak/>
        <w:t xml:space="preserve">4. Противодействие криминализации процессов восстановления экономики и социальной сферы в субъектах Российской Федерации, пострадавших в результате боевых действий, импорта стратегически важных товаров в условиях </w:t>
      </w:r>
      <w:proofErr w:type="spellStart"/>
      <w:r w:rsidRPr="001B55D5">
        <w:rPr>
          <w:sz w:val="18"/>
          <w:szCs w:val="18"/>
        </w:rPr>
        <w:t>санкционного</w:t>
      </w:r>
      <w:proofErr w:type="spellEnd"/>
      <w:r w:rsidRPr="001B55D5">
        <w:rPr>
          <w:sz w:val="18"/>
          <w:szCs w:val="18"/>
        </w:rPr>
        <w:t xml:space="preserve"> давления на российскую экономику, управления активами прекративших свою деятельность в Российской Федерации иностранных организаций, защиту бюджетных средств от преступных посягательств.</w:t>
      </w:r>
    </w:p>
    <w:p w:rsidR="001B55D5" w:rsidRPr="001B55D5" w:rsidRDefault="001B55D5" w:rsidP="001B55D5">
      <w:pPr>
        <w:tabs>
          <w:tab w:val="left" w:pos="8453"/>
        </w:tabs>
        <w:ind w:firstLine="851"/>
        <w:jc w:val="both"/>
        <w:rPr>
          <w:sz w:val="18"/>
          <w:szCs w:val="18"/>
        </w:rPr>
      </w:pPr>
      <w:r w:rsidRPr="001B55D5">
        <w:rPr>
          <w:sz w:val="18"/>
          <w:szCs w:val="18"/>
        </w:rPr>
        <w:t xml:space="preserve">5. Усиление </w:t>
      </w:r>
      <w:proofErr w:type="gramStart"/>
      <w:r w:rsidRPr="001B55D5">
        <w:rPr>
          <w:sz w:val="18"/>
          <w:szCs w:val="18"/>
        </w:rPr>
        <w:t>контроля за</w:t>
      </w:r>
      <w:proofErr w:type="gramEnd"/>
      <w:r w:rsidRPr="001B55D5">
        <w:rPr>
          <w:sz w:val="18"/>
          <w:szCs w:val="18"/>
        </w:rPr>
        <w:t xml:space="preserve"> миграционными потоками, борьба с незаконной миграцией; повышение эффективности противодействия преступности в сфере иностранных граждан; выявление и пресечение каналов незаконного оборота наркотических средств, психотропных веществ и их </w:t>
      </w:r>
      <w:proofErr w:type="spellStart"/>
      <w:r w:rsidRPr="001B55D5">
        <w:rPr>
          <w:sz w:val="18"/>
          <w:szCs w:val="18"/>
        </w:rPr>
        <w:t>прекурсоров</w:t>
      </w:r>
      <w:proofErr w:type="spellEnd"/>
      <w:r w:rsidRPr="001B55D5">
        <w:rPr>
          <w:sz w:val="18"/>
          <w:szCs w:val="18"/>
        </w:rPr>
        <w:t>.</w:t>
      </w:r>
    </w:p>
    <w:p w:rsidR="001B55D5" w:rsidRPr="001B55D5" w:rsidRDefault="001B55D5" w:rsidP="001B55D5">
      <w:pPr>
        <w:tabs>
          <w:tab w:val="left" w:pos="8453"/>
        </w:tabs>
        <w:ind w:firstLine="851"/>
        <w:jc w:val="both"/>
        <w:rPr>
          <w:sz w:val="18"/>
          <w:szCs w:val="18"/>
        </w:rPr>
      </w:pPr>
      <w:r w:rsidRPr="001B55D5">
        <w:rPr>
          <w:sz w:val="18"/>
          <w:szCs w:val="18"/>
        </w:rPr>
        <w:t>6. Активизацию борьбы с преступлениями, совершаемыми с использованием информационно-телекоммуникационных технологий; раскрытие и расследование преступлений прошлых лет; развитие специальных видов экспертиз;</w:t>
      </w:r>
    </w:p>
    <w:p w:rsidR="001B55D5" w:rsidRPr="001B55D5" w:rsidRDefault="001B55D5" w:rsidP="001B55D5">
      <w:pPr>
        <w:tabs>
          <w:tab w:val="left" w:pos="8453"/>
        </w:tabs>
        <w:ind w:firstLine="851"/>
        <w:jc w:val="both"/>
        <w:rPr>
          <w:sz w:val="18"/>
          <w:szCs w:val="18"/>
        </w:rPr>
      </w:pPr>
      <w:r w:rsidRPr="001B55D5">
        <w:rPr>
          <w:sz w:val="18"/>
          <w:szCs w:val="18"/>
        </w:rPr>
        <w:t>7. Совершенствование информационной инфраструктуры и обеспечение информационной безопасности в системе МВД России; внедрение в деятельность органов внутренних дел робототехнических комплексов, беспилотных воздушных судов и сре</w:t>
      </w:r>
      <w:proofErr w:type="gramStart"/>
      <w:r w:rsidRPr="001B55D5">
        <w:rPr>
          <w:sz w:val="18"/>
          <w:szCs w:val="18"/>
        </w:rPr>
        <w:t>дств пр</w:t>
      </w:r>
      <w:proofErr w:type="gramEnd"/>
      <w:r w:rsidRPr="001B55D5">
        <w:rPr>
          <w:sz w:val="18"/>
          <w:szCs w:val="18"/>
        </w:rPr>
        <w:t>отиводействия им; повышение качества и доступности оказываемых государственных услуг; усиление контроля за исполнением бюджета по расходам;</w:t>
      </w:r>
    </w:p>
    <w:p w:rsidR="001B55D5" w:rsidRPr="001B55D5" w:rsidRDefault="001B55D5" w:rsidP="001B55D5">
      <w:pPr>
        <w:tabs>
          <w:tab w:val="left" w:pos="8453"/>
        </w:tabs>
        <w:ind w:firstLine="851"/>
        <w:jc w:val="both"/>
        <w:rPr>
          <w:sz w:val="18"/>
          <w:szCs w:val="18"/>
        </w:rPr>
      </w:pPr>
      <w:r w:rsidRPr="001B55D5">
        <w:rPr>
          <w:sz w:val="18"/>
          <w:szCs w:val="18"/>
        </w:rPr>
        <w:t>8. Обеспечение высокой степени профессиональной и морально-психологической готовности сотрудников к выполнению задач, в том числе в особых условиях, их устойчивости к деструктивному информационно-психологическому воздействию; сосредоточение усилий на сбережении личного состава, сохранении кадрового ядра; совершенствование системы подготовки кадров с учетом актуальных требований к ним; укрепление служебной дисциплины и законности.</w:t>
      </w:r>
    </w:p>
    <w:p w:rsidR="001B55D5" w:rsidRPr="001B55D5" w:rsidRDefault="001B55D5" w:rsidP="001B55D5">
      <w:pPr>
        <w:ind w:firstLine="709"/>
        <w:jc w:val="both"/>
        <w:rPr>
          <w:color w:val="000000"/>
          <w:sz w:val="18"/>
          <w:szCs w:val="18"/>
        </w:rPr>
      </w:pPr>
      <w:r w:rsidRPr="001B55D5">
        <w:rPr>
          <w:color w:val="000000"/>
          <w:sz w:val="18"/>
          <w:szCs w:val="18"/>
        </w:rPr>
        <w:t>В завершение своего доклада хочу отметить, что руководством МО МВД России «Стародубский» осуществляется взаимодействие с органами местного самоуправления в вопросах подготовки нормативных правовых актов борьбы с преступностью и охраны общественного порядка. Создаются совместные планы организационных и оперативно-профилактических мероприятий по обеспечению правопорядка и общественной безопасности в период подготовки и проведения праздничных, спортивно-массовых, религиозных мероприятий.</w:t>
      </w:r>
    </w:p>
    <w:p w:rsidR="001B55D5" w:rsidRPr="001B55D5" w:rsidRDefault="001B55D5" w:rsidP="001B55D5">
      <w:pPr>
        <w:ind w:firstLine="709"/>
        <w:jc w:val="both"/>
        <w:outlineLvl w:val="0"/>
        <w:rPr>
          <w:color w:val="000000"/>
          <w:sz w:val="18"/>
          <w:szCs w:val="18"/>
        </w:rPr>
      </w:pPr>
      <w:r w:rsidRPr="001B55D5">
        <w:rPr>
          <w:color w:val="000000"/>
          <w:spacing w:val="-6"/>
          <w:sz w:val="18"/>
          <w:szCs w:val="18"/>
        </w:rPr>
        <w:t>Наша задача - своевременно и качественно реагировать на нарушение правопорядка, осуществлять профессионально грамотную работу по предоставлению гражданам различных государственных услуг, повышать доверие граждан к сотрудникам органов внутренних дел.</w:t>
      </w:r>
    </w:p>
    <w:p w:rsidR="001B55D5" w:rsidRPr="001B55D5" w:rsidRDefault="001B55D5" w:rsidP="001B55D5">
      <w:pPr>
        <w:ind w:firstLine="709"/>
        <w:jc w:val="both"/>
        <w:outlineLvl w:val="0"/>
        <w:rPr>
          <w:color w:val="000000"/>
          <w:sz w:val="18"/>
          <w:szCs w:val="18"/>
        </w:rPr>
      </w:pPr>
      <w:r w:rsidRPr="001B55D5">
        <w:rPr>
          <w:color w:val="000000"/>
          <w:spacing w:val="-6"/>
          <w:sz w:val="18"/>
          <w:szCs w:val="18"/>
        </w:rPr>
        <w:t>Подводя итог вышесказанному, могу сделать вывод, что мы видим все свои недоработки. Вместе с тем, считаю коллектив МО МВД России «Стародубский» способен выполнить все поставленные перед нами задачи по осуществлению оперативно-служебной деятельности.</w:t>
      </w:r>
    </w:p>
    <w:p w:rsidR="001B55D5" w:rsidRPr="001B55D5" w:rsidRDefault="001B55D5" w:rsidP="001B55D5">
      <w:pPr>
        <w:ind w:firstLine="709"/>
        <w:jc w:val="both"/>
        <w:outlineLvl w:val="0"/>
        <w:rPr>
          <w:color w:val="000000"/>
          <w:sz w:val="18"/>
          <w:szCs w:val="18"/>
        </w:rPr>
      </w:pPr>
      <w:r w:rsidRPr="001B55D5">
        <w:rPr>
          <w:color w:val="000000"/>
          <w:spacing w:val="-6"/>
          <w:sz w:val="18"/>
          <w:szCs w:val="18"/>
        </w:rPr>
        <w:t>Уважаемые коллеги, спасибо за внимание.</w:t>
      </w:r>
    </w:p>
    <w:p w:rsidR="001B55D5" w:rsidRPr="001B55D5" w:rsidRDefault="001B55D5" w:rsidP="001B55D5">
      <w:pPr>
        <w:ind w:firstLine="709"/>
        <w:jc w:val="both"/>
        <w:outlineLvl w:val="0"/>
        <w:rPr>
          <w:color w:val="000000"/>
          <w:spacing w:val="-6"/>
          <w:sz w:val="18"/>
          <w:szCs w:val="18"/>
        </w:rPr>
      </w:pPr>
    </w:p>
    <w:p w:rsidR="001B55D5" w:rsidRPr="001B55D5" w:rsidRDefault="001B55D5" w:rsidP="001B55D5">
      <w:pPr>
        <w:ind w:firstLine="709"/>
        <w:jc w:val="both"/>
        <w:outlineLvl w:val="0"/>
        <w:rPr>
          <w:color w:val="000000"/>
          <w:spacing w:val="-6"/>
          <w:sz w:val="18"/>
          <w:szCs w:val="18"/>
        </w:rPr>
      </w:pPr>
    </w:p>
    <w:p w:rsidR="001B55D5" w:rsidRPr="001B55D5" w:rsidRDefault="001B55D5" w:rsidP="001B55D5">
      <w:pPr>
        <w:jc w:val="both"/>
        <w:outlineLvl w:val="0"/>
        <w:rPr>
          <w:color w:val="000000"/>
          <w:sz w:val="18"/>
          <w:szCs w:val="18"/>
        </w:rPr>
      </w:pPr>
      <w:r w:rsidRPr="001B55D5">
        <w:rPr>
          <w:color w:val="000000"/>
          <w:spacing w:val="-6"/>
          <w:sz w:val="18"/>
          <w:szCs w:val="18"/>
        </w:rPr>
        <w:t xml:space="preserve">Начальник МО                                                        А.А. </w:t>
      </w:r>
      <w:proofErr w:type="spellStart"/>
      <w:r w:rsidRPr="001B55D5">
        <w:rPr>
          <w:color w:val="000000"/>
          <w:spacing w:val="-6"/>
          <w:sz w:val="18"/>
          <w:szCs w:val="18"/>
        </w:rPr>
        <w:t>Голутво</w:t>
      </w:r>
      <w:proofErr w:type="spellEnd"/>
    </w:p>
    <w:p w:rsidR="001B55D5" w:rsidRPr="001B55D5" w:rsidRDefault="001B55D5" w:rsidP="001B55D5">
      <w:pPr>
        <w:jc w:val="both"/>
        <w:outlineLvl w:val="0"/>
        <w:rPr>
          <w:color w:val="000000"/>
          <w:sz w:val="18"/>
          <w:szCs w:val="18"/>
        </w:rPr>
      </w:pPr>
      <w:r w:rsidRPr="001B55D5">
        <w:rPr>
          <w:color w:val="000000"/>
          <w:spacing w:val="-6"/>
          <w:sz w:val="18"/>
          <w:szCs w:val="18"/>
        </w:rPr>
        <w:t xml:space="preserve">                                                                                        </w:t>
      </w:r>
    </w:p>
    <w:p w:rsidR="001B55D5" w:rsidRPr="001B55D5" w:rsidRDefault="001B55D5" w:rsidP="001B55D5">
      <w:pPr>
        <w:rPr>
          <w:sz w:val="18"/>
          <w:szCs w:val="18"/>
        </w:rPr>
      </w:pPr>
    </w:p>
    <w:p w:rsidR="001B55D5" w:rsidRPr="001B55D5" w:rsidRDefault="001B55D5" w:rsidP="001B55D5">
      <w:pPr>
        <w:ind w:left="3540" w:firstLine="708"/>
        <w:jc w:val="both"/>
        <w:rPr>
          <w:rFonts w:eastAsia="Calibri"/>
          <w:sz w:val="18"/>
          <w:szCs w:val="18"/>
          <w:lang w:eastAsia="en-US"/>
        </w:rPr>
      </w:pPr>
      <w:r w:rsidRPr="001B55D5">
        <w:rPr>
          <w:rFonts w:eastAsia="Calibri"/>
          <w:noProof/>
          <w:sz w:val="18"/>
          <w:szCs w:val="18"/>
        </w:rPr>
        <w:drawing>
          <wp:inline distT="0" distB="0" distL="0" distR="0" wp14:anchorId="3D7381A5" wp14:editId="1341714F">
            <wp:extent cx="40386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 cy="485775"/>
                    </a:xfrm>
                    <a:prstGeom prst="rect">
                      <a:avLst/>
                    </a:prstGeom>
                    <a:noFill/>
                    <a:ln>
                      <a:noFill/>
                    </a:ln>
                  </pic:spPr>
                </pic:pic>
              </a:graphicData>
            </a:graphic>
          </wp:inline>
        </w:drawing>
      </w:r>
    </w:p>
    <w:p w:rsidR="001B55D5" w:rsidRPr="001B55D5" w:rsidRDefault="001B55D5" w:rsidP="001B55D5">
      <w:pPr>
        <w:jc w:val="center"/>
        <w:rPr>
          <w:rFonts w:eastAsia="Calibri"/>
          <w:bCs/>
          <w:smallCaps/>
          <w:sz w:val="18"/>
          <w:szCs w:val="18"/>
          <w:lang w:eastAsia="en-US"/>
        </w:rPr>
      </w:pPr>
      <w:r w:rsidRPr="001B55D5">
        <w:rPr>
          <w:rFonts w:eastAsia="Calibri"/>
          <w:bCs/>
          <w:sz w:val="18"/>
          <w:szCs w:val="18"/>
          <w:lang w:eastAsia="en-US"/>
        </w:rPr>
        <w:t>Российская Федерация</w:t>
      </w:r>
    </w:p>
    <w:p w:rsidR="001B55D5" w:rsidRPr="001B55D5" w:rsidRDefault="001B55D5" w:rsidP="001B55D5">
      <w:pPr>
        <w:jc w:val="center"/>
        <w:rPr>
          <w:rFonts w:eastAsia="Calibri"/>
          <w:bCs/>
          <w:sz w:val="18"/>
          <w:szCs w:val="18"/>
          <w:lang w:eastAsia="en-US"/>
        </w:rPr>
      </w:pPr>
      <w:r w:rsidRPr="001B55D5">
        <w:rPr>
          <w:rFonts w:eastAsia="Calibri"/>
          <w:bCs/>
          <w:sz w:val="18"/>
          <w:szCs w:val="18"/>
          <w:lang w:eastAsia="en-US"/>
        </w:rPr>
        <w:t>БРЯНСКАЯ ОБЛАСТЬ</w:t>
      </w:r>
    </w:p>
    <w:p w:rsidR="001B55D5" w:rsidRPr="001B55D5" w:rsidRDefault="001B55D5" w:rsidP="001B55D5">
      <w:pPr>
        <w:jc w:val="center"/>
        <w:rPr>
          <w:rFonts w:eastAsia="Calibri"/>
          <w:bCs/>
          <w:sz w:val="18"/>
          <w:szCs w:val="18"/>
          <w:lang w:eastAsia="en-US"/>
        </w:rPr>
      </w:pPr>
      <w:r w:rsidRPr="001B55D5">
        <w:rPr>
          <w:rFonts w:eastAsia="Calibri"/>
          <w:bCs/>
          <w:sz w:val="18"/>
          <w:szCs w:val="18"/>
          <w:lang w:eastAsia="en-US"/>
        </w:rPr>
        <w:t xml:space="preserve">СОВЕТ НАРОДНЫХ ДЕПУТАТОВ </w:t>
      </w:r>
    </w:p>
    <w:p w:rsidR="001B55D5" w:rsidRPr="001B55D5" w:rsidRDefault="001B55D5" w:rsidP="001B55D5">
      <w:pPr>
        <w:jc w:val="center"/>
        <w:rPr>
          <w:rFonts w:eastAsia="Calibri"/>
          <w:bCs/>
          <w:smallCaps/>
          <w:sz w:val="18"/>
          <w:szCs w:val="18"/>
          <w:lang w:eastAsia="en-US"/>
        </w:rPr>
      </w:pPr>
      <w:r w:rsidRPr="001B55D5">
        <w:rPr>
          <w:rFonts w:eastAsia="Calibri"/>
          <w:bCs/>
          <w:sz w:val="18"/>
          <w:szCs w:val="18"/>
          <w:lang w:eastAsia="en-US"/>
        </w:rPr>
        <w:t>СТАРОДУБСКОГО МУНИЦИПАЛЬНОГО ОКРУГА</w:t>
      </w:r>
    </w:p>
    <w:p w:rsidR="001B55D5" w:rsidRPr="001B55D5" w:rsidRDefault="001B55D5" w:rsidP="001B55D5">
      <w:pPr>
        <w:jc w:val="center"/>
        <w:rPr>
          <w:rFonts w:eastAsia="Calibri"/>
          <w:bCs/>
          <w:sz w:val="18"/>
          <w:szCs w:val="18"/>
          <w:lang w:eastAsia="en-US"/>
        </w:rPr>
      </w:pPr>
    </w:p>
    <w:p w:rsidR="001B55D5" w:rsidRPr="001B55D5" w:rsidRDefault="001B55D5" w:rsidP="001B55D5">
      <w:pPr>
        <w:jc w:val="center"/>
        <w:rPr>
          <w:rFonts w:eastAsia="Calibri"/>
          <w:bCs/>
          <w:smallCaps/>
          <w:sz w:val="18"/>
          <w:szCs w:val="18"/>
          <w:lang w:eastAsia="en-US"/>
        </w:rPr>
      </w:pPr>
      <w:r w:rsidRPr="001B55D5">
        <w:rPr>
          <w:rFonts w:eastAsia="Calibri"/>
          <w:bCs/>
          <w:sz w:val="18"/>
          <w:szCs w:val="18"/>
          <w:lang w:eastAsia="en-US"/>
        </w:rPr>
        <w:t>РЕШЕНИЕ</w:t>
      </w:r>
    </w:p>
    <w:p w:rsidR="001B55D5" w:rsidRPr="001B55D5" w:rsidRDefault="001B55D5" w:rsidP="001B55D5">
      <w:pPr>
        <w:keepNext/>
        <w:outlineLvl w:val="0"/>
        <w:rPr>
          <w:smallCaps/>
          <w:sz w:val="18"/>
          <w:szCs w:val="18"/>
        </w:rPr>
      </w:pPr>
    </w:p>
    <w:p w:rsidR="001B55D5" w:rsidRPr="001B55D5" w:rsidRDefault="001B55D5" w:rsidP="001B55D5">
      <w:pPr>
        <w:keepNext/>
        <w:jc w:val="both"/>
        <w:outlineLvl w:val="0"/>
        <w:rPr>
          <w:sz w:val="18"/>
          <w:szCs w:val="18"/>
        </w:rPr>
      </w:pPr>
      <w:r w:rsidRPr="001B55D5">
        <w:rPr>
          <w:sz w:val="18"/>
          <w:szCs w:val="18"/>
        </w:rPr>
        <w:t xml:space="preserve">От 24.01.2024г.№398   </w:t>
      </w:r>
    </w:p>
    <w:p w:rsidR="001B55D5" w:rsidRPr="001B55D5" w:rsidRDefault="001B55D5" w:rsidP="001B55D5">
      <w:pPr>
        <w:keepNext/>
        <w:jc w:val="both"/>
        <w:outlineLvl w:val="0"/>
        <w:rPr>
          <w:sz w:val="18"/>
          <w:szCs w:val="18"/>
        </w:rPr>
      </w:pPr>
      <w:r w:rsidRPr="001B55D5">
        <w:rPr>
          <w:sz w:val="18"/>
          <w:szCs w:val="18"/>
        </w:rPr>
        <w:t>г. Стародуб</w:t>
      </w:r>
    </w:p>
    <w:p w:rsidR="001B55D5" w:rsidRPr="001B55D5" w:rsidRDefault="001B55D5" w:rsidP="001B55D5">
      <w:pPr>
        <w:contextualSpacing/>
        <w:rPr>
          <w:rFonts w:eastAsia="Calibri"/>
          <w:sz w:val="18"/>
          <w:szCs w:val="18"/>
          <w:lang w:eastAsia="en-US"/>
        </w:rPr>
      </w:pPr>
    </w:p>
    <w:tbl>
      <w:tblPr>
        <w:tblW w:w="0" w:type="auto"/>
        <w:tblLook w:val="04A0" w:firstRow="1" w:lastRow="0" w:firstColumn="1" w:lastColumn="0" w:noHBand="0" w:noVBand="1"/>
      </w:tblPr>
      <w:tblGrid>
        <w:gridCol w:w="4882"/>
        <w:gridCol w:w="4689"/>
      </w:tblGrid>
      <w:tr w:rsidR="001B55D5" w:rsidRPr="001B55D5" w:rsidTr="00A97153">
        <w:tc>
          <w:tcPr>
            <w:tcW w:w="4882" w:type="dxa"/>
          </w:tcPr>
          <w:p w:rsidR="001B55D5" w:rsidRPr="001B55D5" w:rsidRDefault="001B55D5" w:rsidP="00A97153">
            <w:pPr>
              <w:suppressAutoHyphens/>
              <w:jc w:val="both"/>
              <w:rPr>
                <w:sz w:val="18"/>
                <w:szCs w:val="18"/>
                <w:lang w:eastAsia="zh-CN"/>
              </w:rPr>
            </w:pPr>
            <w:r w:rsidRPr="001B55D5">
              <w:rPr>
                <w:sz w:val="18"/>
                <w:szCs w:val="18"/>
                <w:lang w:eastAsia="zh-CN"/>
              </w:rPr>
              <w:t>О ходе зимовки скота в хозяйствах Стародубского муниципального округа Брянской области и  подготовке агропромышленного комплекса муниципального округа к проведению весенн</w:t>
            </w:r>
            <w:proofErr w:type="gramStart"/>
            <w:r w:rsidRPr="001B55D5">
              <w:rPr>
                <w:sz w:val="18"/>
                <w:szCs w:val="18"/>
                <w:lang w:eastAsia="zh-CN"/>
              </w:rPr>
              <w:t>е-</w:t>
            </w:r>
            <w:proofErr w:type="gramEnd"/>
            <w:r w:rsidRPr="001B55D5">
              <w:rPr>
                <w:sz w:val="18"/>
                <w:szCs w:val="18"/>
                <w:lang w:eastAsia="zh-CN"/>
              </w:rPr>
              <w:t xml:space="preserve"> полевых работ.</w:t>
            </w:r>
          </w:p>
        </w:tc>
        <w:tc>
          <w:tcPr>
            <w:tcW w:w="4689" w:type="dxa"/>
          </w:tcPr>
          <w:p w:rsidR="001B55D5" w:rsidRPr="001B55D5" w:rsidRDefault="001B55D5" w:rsidP="00A97153">
            <w:pPr>
              <w:suppressAutoHyphens/>
              <w:jc w:val="center"/>
              <w:rPr>
                <w:sz w:val="18"/>
                <w:szCs w:val="18"/>
                <w:lang w:eastAsia="zh-CN"/>
              </w:rPr>
            </w:pPr>
          </w:p>
        </w:tc>
      </w:tr>
    </w:tbl>
    <w:p w:rsidR="001B55D5" w:rsidRPr="001B55D5" w:rsidRDefault="001B55D5" w:rsidP="001B55D5">
      <w:pPr>
        <w:suppressAutoHyphens/>
        <w:rPr>
          <w:sz w:val="18"/>
          <w:szCs w:val="18"/>
          <w:lang w:eastAsia="zh-CN"/>
        </w:rPr>
      </w:pPr>
    </w:p>
    <w:p w:rsidR="001B55D5" w:rsidRPr="001B55D5" w:rsidRDefault="001B55D5" w:rsidP="001B55D5">
      <w:pPr>
        <w:suppressAutoHyphens/>
        <w:rPr>
          <w:sz w:val="18"/>
          <w:szCs w:val="18"/>
          <w:lang w:eastAsia="zh-CN"/>
        </w:rPr>
      </w:pPr>
    </w:p>
    <w:p w:rsidR="001B55D5" w:rsidRPr="001B55D5" w:rsidRDefault="001B55D5" w:rsidP="001B55D5">
      <w:pPr>
        <w:suppressAutoHyphens/>
        <w:jc w:val="both"/>
        <w:rPr>
          <w:sz w:val="18"/>
          <w:szCs w:val="18"/>
          <w:lang w:eastAsia="zh-CN"/>
        </w:rPr>
      </w:pPr>
      <w:r w:rsidRPr="001B55D5">
        <w:rPr>
          <w:sz w:val="18"/>
          <w:szCs w:val="18"/>
          <w:lang w:eastAsia="zh-CN"/>
        </w:rPr>
        <w:t xml:space="preserve">       Заслушав и обсудив информацию начальника государственного казенного учреждения Брянской области "Стародубское районное управление сельского хозяйства " </w:t>
      </w:r>
      <w:proofErr w:type="spellStart"/>
      <w:r w:rsidRPr="001B55D5">
        <w:rPr>
          <w:sz w:val="18"/>
          <w:szCs w:val="18"/>
          <w:lang w:eastAsia="zh-CN"/>
        </w:rPr>
        <w:t>Пуздровой</w:t>
      </w:r>
      <w:proofErr w:type="spellEnd"/>
      <w:r w:rsidRPr="001B55D5">
        <w:rPr>
          <w:sz w:val="18"/>
          <w:szCs w:val="18"/>
          <w:lang w:eastAsia="zh-CN"/>
        </w:rPr>
        <w:t xml:space="preserve"> Галины Владимировны, Совет народных депутатов Стародубского муниципального округа решил:</w:t>
      </w:r>
    </w:p>
    <w:p w:rsidR="001B55D5" w:rsidRPr="001B55D5" w:rsidRDefault="001B55D5" w:rsidP="001B55D5">
      <w:pPr>
        <w:suppressAutoHyphens/>
        <w:jc w:val="both"/>
        <w:rPr>
          <w:sz w:val="18"/>
          <w:szCs w:val="18"/>
          <w:lang w:eastAsia="zh-CN"/>
        </w:rPr>
      </w:pPr>
    </w:p>
    <w:p w:rsidR="001B55D5" w:rsidRPr="001B55D5" w:rsidRDefault="001B55D5" w:rsidP="001B55D5">
      <w:pPr>
        <w:numPr>
          <w:ilvl w:val="0"/>
          <w:numId w:val="2"/>
        </w:numPr>
        <w:suppressAutoHyphens/>
        <w:jc w:val="both"/>
        <w:rPr>
          <w:sz w:val="18"/>
          <w:szCs w:val="18"/>
          <w:lang w:eastAsia="zh-CN"/>
        </w:rPr>
      </w:pPr>
      <w:r w:rsidRPr="001B55D5">
        <w:rPr>
          <w:sz w:val="18"/>
          <w:szCs w:val="18"/>
          <w:lang w:eastAsia="zh-CN"/>
        </w:rPr>
        <w:t>Информацию о ходе зимовки скота в хозяйствах Стародубского муниципального округа Брянской области и подготовке агропромышленного комплекса муниципального округа к проведению весенн</w:t>
      </w:r>
      <w:proofErr w:type="gramStart"/>
      <w:r w:rsidRPr="001B55D5">
        <w:rPr>
          <w:sz w:val="18"/>
          <w:szCs w:val="18"/>
          <w:lang w:eastAsia="zh-CN"/>
        </w:rPr>
        <w:t>е-</w:t>
      </w:r>
      <w:proofErr w:type="gramEnd"/>
      <w:r w:rsidRPr="001B55D5">
        <w:rPr>
          <w:sz w:val="18"/>
          <w:szCs w:val="18"/>
          <w:lang w:eastAsia="zh-CN"/>
        </w:rPr>
        <w:t xml:space="preserve"> полевых работ принять к сведению (приложение №1).</w:t>
      </w:r>
    </w:p>
    <w:p w:rsidR="001B55D5" w:rsidRPr="001B55D5" w:rsidRDefault="001B55D5" w:rsidP="001B55D5">
      <w:pPr>
        <w:numPr>
          <w:ilvl w:val="0"/>
          <w:numId w:val="2"/>
        </w:numPr>
        <w:suppressAutoHyphens/>
        <w:contextualSpacing/>
        <w:jc w:val="both"/>
        <w:rPr>
          <w:rFonts w:eastAsia="Calibri"/>
          <w:sz w:val="18"/>
          <w:szCs w:val="18"/>
          <w:lang w:eastAsia="en-US"/>
        </w:rPr>
      </w:pPr>
      <w:r w:rsidRPr="001B55D5">
        <w:rPr>
          <w:rFonts w:eastAsia="Calibri"/>
          <w:sz w:val="18"/>
          <w:szCs w:val="18"/>
          <w:lang w:eastAsia="en-US"/>
        </w:rPr>
        <w:t>Настоящее решение вступает в силу с момента его официального опубликования.</w:t>
      </w:r>
    </w:p>
    <w:p w:rsidR="001B55D5" w:rsidRPr="001B55D5" w:rsidRDefault="001B55D5" w:rsidP="001B55D5">
      <w:pPr>
        <w:ind w:left="1065"/>
        <w:jc w:val="both"/>
        <w:rPr>
          <w:sz w:val="18"/>
          <w:szCs w:val="18"/>
          <w:lang w:eastAsia="zh-CN"/>
        </w:rPr>
      </w:pPr>
    </w:p>
    <w:p w:rsidR="001B55D5" w:rsidRPr="001B55D5" w:rsidRDefault="001B55D5" w:rsidP="001B55D5">
      <w:pPr>
        <w:ind w:left="1065"/>
        <w:jc w:val="both"/>
        <w:rPr>
          <w:sz w:val="18"/>
          <w:szCs w:val="18"/>
          <w:lang w:eastAsia="zh-CN"/>
        </w:rPr>
      </w:pPr>
    </w:p>
    <w:p w:rsidR="001B55D5" w:rsidRPr="001B55D5" w:rsidRDefault="001B55D5" w:rsidP="001B55D5">
      <w:pPr>
        <w:suppressAutoHyphens/>
        <w:ind w:firstLine="851"/>
        <w:jc w:val="both"/>
        <w:rPr>
          <w:sz w:val="18"/>
          <w:szCs w:val="18"/>
          <w:lang w:eastAsia="zh-CN"/>
        </w:rPr>
      </w:pPr>
    </w:p>
    <w:p w:rsidR="001B55D5" w:rsidRPr="001B55D5" w:rsidRDefault="001B55D5" w:rsidP="001B55D5">
      <w:pPr>
        <w:suppressAutoHyphens/>
        <w:jc w:val="both"/>
        <w:rPr>
          <w:smallCaps/>
          <w:sz w:val="18"/>
          <w:szCs w:val="18"/>
          <w:lang w:eastAsia="zh-CN"/>
        </w:rPr>
      </w:pPr>
    </w:p>
    <w:p w:rsidR="001B55D5" w:rsidRPr="001B55D5" w:rsidRDefault="001B55D5" w:rsidP="001B55D5">
      <w:pPr>
        <w:suppressAutoHyphens/>
        <w:jc w:val="both"/>
        <w:rPr>
          <w:smallCaps/>
          <w:sz w:val="18"/>
          <w:szCs w:val="18"/>
          <w:lang w:eastAsia="zh-CN"/>
        </w:rPr>
      </w:pPr>
      <w:r w:rsidRPr="001B55D5">
        <w:rPr>
          <w:sz w:val="18"/>
          <w:szCs w:val="18"/>
          <w:lang w:eastAsia="zh-CN"/>
        </w:rPr>
        <w:t xml:space="preserve">Глава Стародубского </w:t>
      </w:r>
    </w:p>
    <w:p w:rsidR="001B55D5" w:rsidRPr="001B55D5" w:rsidRDefault="001B55D5" w:rsidP="001B55D5">
      <w:pPr>
        <w:suppressAutoHyphens/>
        <w:jc w:val="both"/>
        <w:rPr>
          <w:sz w:val="18"/>
          <w:szCs w:val="18"/>
          <w:lang w:eastAsia="zh-CN"/>
        </w:rPr>
      </w:pPr>
      <w:r w:rsidRPr="001B55D5">
        <w:rPr>
          <w:sz w:val="18"/>
          <w:szCs w:val="18"/>
          <w:lang w:eastAsia="zh-CN"/>
        </w:rPr>
        <w:t>муниципального округа</w:t>
      </w:r>
      <w:r w:rsidRPr="001B55D5">
        <w:rPr>
          <w:sz w:val="18"/>
          <w:szCs w:val="18"/>
          <w:lang w:eastAsia="zh-CN"/>
        </w:rPr>
        <w:tab/>
      </w:r>
      <w:r w:rsidRPr="001B55D5">
        <w:rPr>
          <w:sz w:val="18"/>
          <w:szCs w:val="18"/>
          <w:lang w:eastAsia="zh-CN"/>
        </w:rPr>
        <w:tab/>
      </w:r>
      <w:r w:rsidRPr="001B55D5">
        <w:rPr>
          <w:sz w:val="18"/>
          <w:szCs w:val="18"/>
          <w:lang w:eastAsia="zh-CN"/>
        </w:rPr>
        <w:tab/>
      </w:r>
      <w:r w:rsidRPr="001B55D5">
        <w:rPr>
          <w:sz w:val="18"/>
          <w:szCs w:val="18"/>
          <w:lang w:eastAsia="zh-CN"/>
        </w:rPr>
        <w:tab/>
        <w:t xml:space="preserve">                 Н.Н. </w:t>
      </w:r>
      <w:proofErr w:type="spellStart"/>
      <w:r w:rsidRPr="001B55D5">
        <w:rPr>
          <w:sz w:val="18"/>
          <w:szCs w:val="18"/>
          <w:lang w:eastAsia="zh-CN"/>
        </w:rPr>
        <w:t>Тамилин</w:t>
      </w:r>
      <w:proofErr w:type="spellEnd"/>
    </w:p>
    <w:p w:rsidR="001B55D5" w:rsidRPr="001B55D5" w:rsidRDefault="001B55D5" w:rsidP="001B55D5">
      <w:pPr>
        <w:pStyle w:val="a6"/>
        <w:ind w:left="5529"/>
        <w:jc w:val="both"/>
        <w:rPr>
          <w:rFonts w:ascii="Times New Roman" w:hAnsi="Times New Roman"/>
          <w:sz w:val="18"/>
          <w:szCs w:val="18"/>
        </w:rPr>
      </w:pPr>
      <w:r w:rsidRPr="001B55D5">
        <w:rPr>
          <w:rFonts w:ascii="Times New Roman" w:hAnsi="Times New Roman"/>
          <w:sz w:val="18"/>
          <w:szCs w:val="18"/>
        </w:rPr>
        <w:lastRenderedPageBreak/>
        <w:t>Приложение №1</w:t>
      </w:r>
    </w:p>
    <w:p w:rsidR="001B55D5" w:rsidRPr="001B55D5" w:rsidRDefault="001B55D5" w:rsidP="001B55D5">
      <w:pPr>
        <w:pStyle w:val="a6"/>
        <w:ind w:left="5529"/>
        <w:jc w:val="both"/>
        <w:rPr>
          <w:rFonts w:ascii="Times New Roman" w:hAnsi="Times New Roman"/>
          <w:sz w:val="18"/>
          <w:szCs w:val="18"/>
        </w:rPr>
      </w:pPr>
      <w:r w:rsidRPr="001B55D5">
        <w:rPr>
          <w:rFonts w:ascii="Times New Roman" w:hAnsi="Times New Roman"/>
          <w:sz w:val="18"/>
          <w:szCs w:val="18"/>
        </w:rPr>
        <w:t xml:space="preserve">к решению Совета народных    депутатов  Стародубского </w:t>
      </w:r>
    </w:p>
    <w:p w:rsidR="001B55D5" w:rsidRPr="001B55D5" w:rsidRDefault="001B55D5" w:rsidP="001B55D5">
      <w:pPr>
        <w:pStyle w:val="a6"/>
        <w:ind w:left="5529"/>
        <w:jc w:val="both"/>
        <w:rPr>
          <w:rFonts w:ascii="Times New Roman" w:hAnsi="Times New Roman"/>
          <w:sz w:val="18"/>
          <w:szCs w:val="18"/>
        </w:rPr>
      </w:pPr>
      <w:r w:rsidRPr="001B55D5">
        <w:rPr>
          <w:rFonts w:ascii="Times New Roman" w:hAnsi="Times New Roman"/>
          <w:sz w:val="18"/>
          <w:szCs w:val="18"/>
        </w:rPr>
        <w:t>муниципального округа Брянской        области</w:t>
      </w:r>
    </w:p>
    <w:p w:rsidR="001B55D5" w:rsidRPr="001B55D5" w:rsidRDefault="001B55D5" w:rsidP="001B55D5">
      <w:pPr>
        <w:pStyle w:val="a6"/>
        <w:ind w:left="5529"/>
        <w:jc w:val="both"/>
        <w:rPr>
          <w:rFonts w:ascii="Times New Roman" w:eastAsia="Calibri" w:hAnsi="Times New Roman"/>
          <w:sz w:val="18"/>
          <w:szCs w:val="18"/>
          <w:lang w:eastAsia="en-US"/>
        </w:rPr>
      </w:pPr>
      <w:r w:rsidRPr="001B55D5">
        <w:rPr>
          <w:rFonts w:ascii="Times New Roman" w:eastAsia="Calibri" w:hAnsi="Times New Roman"/>
          <w:sz w:val="18"/>
          <w:szCs w:val="18"/>
          <w:lang w:eastAsia="en-US"/>
        </w:rPr>
        <w:t xml:space="preserve">от 26.01.2024г. №398 </w:t>
      </w:r>
    </w:p>
    <w:p w:rsidR="001B55D5" w:rsidRPr="001B55D5" w:rsidRDefault="001B55D5" w:rsidP="001B55D5">
      <w:pPr>
        <w:pStyle w:val="a6"/>
        <w:ind w:left="5529"/>
        <w:jc w:val="both"/>
        <w:rPr>
          <w:rFonts w:ascii="Times New Roman" w:hAnsi="Times New Roman"/>
          <w:sz w:val="18"/>
          <w:szCs w:val="18"/>
          <w:lang w:eastAsia="zh-CN"/>
        </w:rPr>
      </w:pPr>
    </w:p>
    <w:p w:rsidR="001B55D5" w:rsidRPr="001B55D5" w:rsidRDefault="001B55D5" w:rsidP="001B55D5">
      <w:pPr>
        <w:jc w:val="center"/>
        <w:rPr>
          <w:sz w:val="18"/>
          <w:szCs w:val="18"/>
        </w:rPr>
      </w:pPr>
      <w:r w:rsidRPr="001B55D5">
        <w:rPr>
          <w:sz w:val="18"/>
          <w:szCs w:val="18"/>
        </w:rPr>
        <w:t>О ходе зимовки скота в хозяйствах округа и подготовке агропромышленного комплекса Стародубского муниципального округа</w:t>
      </w:r>
    </w:p>
    <w:p w:rsidR="001B55D5" w:rsidRPr="001B55D5" w:rsidRDefault="001B55D5" w:rsidP="001B55D5">
      <w:pPr>
        <w:jc w:val="center"/>
        <w:rPr>
          <w:sz w:val="18"/>
          <w:szCs w:val="18"/>
        </w:rPr>
      </w:pPr>
      <w:r w:rsidRPr="001B55D5">
        <w:rPr>
          <w:sz w:val="18"/>
          <w:szCs w:val="18"/>
        </w:rPr>
        <w:t>к проведению весенне-полевых работ 2024 года</w:t>
      </w:r>
    </w:p>
    <w:p w:rsidR="001B55D5" w:rsidRPr="001B55D5" w:rsidRDefault="001B55D5" w:rsidP="001B55D5">
      <w:pPr>
        <w:spacing w:line="360" w:lineRule="auto"/>
        <w:ind w:firstLine="709"/>
        <w:jc w:val="both"/>
        <w:rPr>
          <w:sz w:val="18"/>
          <w:szCs w:val="18"/>
        </w:rPr>
      </w:pPr>
    </w:p>
    <w:p w:rsidR="001B55D5" w:rsidRPr="001B55D5" w:rsidRDefault="001B55D5" w:rsidP="001B55D5">
      <w:pPr>
        <w:spacing w:line="360" w:lineRule="auto"/>
        <w:ind w:firstLine="709"/>
        <w:jc w:val="both"/>
        <w:rPr>
          <w:sz w:val="18"/>
          <w:szCs w:val="18"/>
        </w:rPr>
      </w:pPr>
      <w:r w:rsidRPr="001B55D5">
        <w:rPr>
          <w:sz w:val="18"/>
          <w:szCs w:val="18"/>
        </w:rPr>
        <w:t>На сегодняшний день на территории округа зимне-стойловое содержание скота осуществляют 9 хозяйств, из них 7 сельскохозяйственных предприятий и 2 крестьянско-фермерских хозяйства. В 7-ми хозяйствах округа скот находится на круглогодичном содержании в помещении.</w:t>
      </w:r>
    </w:p>
    <w:p w:rsidR="001B55D5" w:rsidRPr="001B55D5" w:rsidRDefault="001B55D5" w:rsidP="001B55D5">
      <w:pPr>
        <w:spacing w:line="360" w:lineRule="auto"/>
        <w:ind w:firstLine="708"/>
        <w:jc w:val="both"/>
        <w:rPr>
          <w:sz w:val="18"/>
          <w:szCs w:val="18"/>
        </w:rPr>
      </w:pPr>
      <w:r w:rsidRPr="001B55D5">
        <w:rPr>
          <w:sz w:val="18"/>
          <w:szCs w:val="18"/>
        </w:rPr>
        <w:t xml:space="preserve">Прошедший 2023 год животноводы округа завершили достойно. По поголовью КРС молочного направления  и валовому производству молока мы первые в Брянской области. </w:t>
      </w:r>
    </w:p>
    <w:p w:rsidR="001B55D5" w:rsidRPr="001B55D5" w:rsidRDefault="001B55D5" w:rsidP="001B55D5">
      <w:pPr>
        <w:spacing w:line="360" w:lineRule="auto"/>
        <w:ind w:firstLine="709"/>
        <w:jc w:val="both"/>
        <w:rPr>
          <w:iCs/>
          <w:sz w:val="18"/>
          <w:szCs w:val="18"/>
        </w:rPr>
      </w:pPr>
      <w:r w:rsidRPr="001B55D5">
        <w:rPr>
          <w:iCs/>
          <w:sz w:val="18"/>
          <w:szCs w:val="18"/>
        </w:rPr>
        <w:t xml:space="preserve">Хочется отметить, что  показатели по животноводству, доведенные до хозяйств округа, были выполнены. </w:t>
      </w:r>
    </w:p>
    <w:p w:rsidR="001B55D5" w:rsidRPr="001B55D5" w:rsidRDefault="001B55D5" w:rsidP="001B55D5">
      <w:pPr>
        <w:spacing w:line="360" w:lineRule="auto"/>
        <w:ind w:firstLine="709"/>
        <w:jc w:val="both"/>
        <w:rPr>
          <w:iCs/>
          <w:sz w:val="18"/>
          <w:szCs w:val="18"/>
        </w:rPr>
      </w:pPr>
      <w:r w:rsidRPr="001B55D5">
        <w:rPr>
          <w:iCs/>
          <w:sz w:val="18"/>
          <w:szCs w:val="18"/>
        </w:rPr>
        <w:t xml:space="preserve">Для содержания животных в зимне-стойловый период было подготовлено достаточное количество помещений -108 единиц. Был проведен текущий ремонт, ряд помещений были побелены с привлечением подрядчиков.  Во всех  помещениях была проведена дезинфекция. </w:t>
      </w:r>
    </w:p>
    <w:p w:rsidR="001B55D5" w:rsidRPr="001B55D5" w:rsidRDefault="001B55D5" w:rsidP="001B55D5">
      <w:pPr>
        <w:spacing w:line="360" w:lineRule="auto"/>
        <w:ind w:firstLine="709"/>
        <w:jc w:val="both"/>
        <w:rPr>
          <w:sz w:val="18"/>
          <w:szCs w:val="18"/>
        </w:rPr>
      </w:pPr>
      <w:r w:rsidRPr="001B55D5">
        <w:rPr>
          <w:iCs/>
          <w:sz w:val="18"/>
          <w:szCs w:val="18"/>
        </w:rPr>
        <w:t xml:space="preserve">Из расчета на 1 условную голову заготовлено кормов 37 ц </w:t>
      </w:r>
      <w:proofErr w:type="spellStart"/>
      <w:r w:rsidRPr="001B55D5">
        <w:rPr>
          <w:iCs/>
          <w:sz w:val="18"/>
          <w:szCs w:val="18"/>
        </w:rPr>
        <w:t>к.ед</w:t>
      </w:r>
      <w:proofErr w:type="spellEnd"/>
      <w:r w:rsidRPr="001B55D5">
        <w:rPr>
          <w:iCs/>
          <w:sz w:val="18"/>
          <w:szCs w:val="18"/>
        </w:rPr>
        <w:t xml:space="preserve">. или 16,6 </w:t>
      </w:r>
      <w:proofErr w:type="spellStart"/>
      <w:r w:rsidRPr="001B55D5">
        <w:rPr>
          <w:iCs/>
          <w:sz w:val="18"/>
          <w:szCs w:val="18"/>
        </w:rPr>
        <w:t>к.ед</w:t>
      </w:r>
      <w:proofErr w:type="spellEnd"/>
      <w:r w:rsidRPr="001B55D5">
        <w:rPr>
          <w:iCs/>
          <w:sz w:val="18"/>
          <w:szCs w:val="18"/>
        </w:rPr>
        <w:t xml:space="preserve">. на 1 условную голову в сутки. </w:t>
      </w:r>
      <w:r w:rsidRPr="001B55D5">
        <w:rPr>
          <w:sz w:val="18"/>
          <w:szCs w:val="18"/>
        </w:rPr>
        <w:t xml:space="preserve">Хозяйств с низкой </w:t>
      </w:r>
      <w:proofErr w:type="spellStart"/>
      <w:r w:rsidRPr="001B55D5">
        <w:rPr>
          <w:sz w:val="18"/>
          <w:szCs w:val="18"/>
        </w:rPr>
        <w:t>кормообеспеченностью</w:t>
      </w:r>
      <w:proofErr w:type="spellEnd"/>
      <w:r w:rsidRPr="001B55D5">
        <w:rPr>
          <w:sz w:val="18"/>
          <w:szCs w:val="18"/>
        </w:rPr>
        <w:t xml:space="preserve"> в округе нет.</w:t>
      </w:r>
    </w:p>
    <w:p w:rsidR="001B55D5" w:rsidRPr="001B55D5" w:rsidRDefault="001B55D5" w:rsidP="001B55D5">
      <w:pPr>
        <w:spacing w:line="360" w:lineRule="auto"/>
        <w:ind w:firstLine="709"/>
        <w:jc w:val="both"/>
        <w:rPr>
          <w:iCs/>
          <w:sz w:val="18"/>
          <w:szCs w:val="18"/>
        </w:rPr>
      </w:pPr>
      <w:r w:rsidRPr="001B55D5">
        <w:rPr>
          <w:iCs/>
          <w:sz w:val="18"/>
          <w:szCs w:val="18"/>
        </w:rPr>
        <w:t xml:space="preserve">На 01.01.2024 года поголовье скота составляло: КРС всего 22058 голов (+745) или 103,5%,   в том числе  коров 7819(+28), 504 (-635) голов свиней, лошадей 106 (-2) голов.    </w:t>
      </w:r>
    </w:p>
    <w:p w:rsidR="001B55D5" w:rsidRPr="001B55D5" w:rsidRDefault="001B55D5" w:rsidP="001B55D5">
      <w:pPr>
        <w:spacing w:line="360" w:lineRule="auto"/>
        <w:ind w:firstLine="708"/>
        <w:jc w:val="both"/>
        <w:rPr>
          <w:iCs/>
          <w:sz w:val="18"/>
          <w:szCs w:val="18"/>
        </w:rPr>
      </w:pPr>
      <w:r w:rsidRPr="001B55D5">
        <w:rPr>
          <w:iCs/>
          <w:sz w:val="18"/>
          <w:szCs w:val="18"/>
        </w:rPr>
        <w:t xml:space="preserve"> Лучше других положение с увеличением поголовья сложилось: в ООО «Красный Октябрь» +931 голов общего поголовья, в </w:t>
      </w:r>
      <w:proofErr w:type="spellStart"/>
      <w:r w:rsidRPr="001B55D5">
        <w:rPr>
          <w:iCs/>
          <w:sz w:val="18"/>
          <w:szCs w:val="18"/>
        </w:rPr>
        <w:t>т.ч</w:t>
      </w:r>
      <w:proofErr w:type="spellEnd"/>
      <w:r w:rsidRPr="001B55D5">
        <w:rPr>
          <w:iCs/>
          <w:sz w:val="18"/>
          <w:szCs w:val="18"/>
        </w:rPr>
        <w:t xml:space="preserve">. коров на 294 головы. ООО «Русское молоко» увеличило общее поголовье на 712 голов, в том числе коров на 62 головы, на 107 годов рост поголовья фермерском хозяйстве </w:t>
      </w:r>
      <w:proofErr w:type="spellStart"/>
      <w:r w:rsidRPr="001B55D5">
        <w:rPr>
          <w:iCs/>
          <w:sz w:val="18"/>
          <w:szCs w:val="18"/>
        </w:rPr>
        <w:t>Пашутко</w:t>
      </w:r>
      <w:proofErr w:type="spellEnd"/>
      <w:r w:rsidRPr="001B55D5">
        <w:rPr>
          <w:iCs/>
          <w:sz w:val="18"/>
          <w:szCs w:val="18"/>
        </w:rPr>
        <w:t xml:space="preserve"> В.Н. и на 22 головы в хозяйстве </w:t>
      </w:r>
      <w:proofErr w:type="spellStart"/>
      <w:r w:rsidRPr="001B55D5">
        <w:rPr>
          <w:iCs/>
          <w:sz w:val="18"/>
          <w:szCs w:val="18"/>
        </w:rPr>
        <w:t>Свистунова</w:t>
      </w:r>
      <w:proofErr w:type="spellEnd"/>
      <w:r w:rsidRPr="001B55D5">
        <w:rPr>
          <w:iCs/>
          <w:sz w:val="18"/>
          <w:szCs w:val="18"/>
        </w:rPr>
        <w:t xml:space="preserve"> М.М.</w:t>
      </w:r>
    </w:p>
    <w:p w:rsidR="001B55D5" w:rsidRPr="001B55D5" w:rsidRDefault="001B55D5" w:rsidP="001B55D5">
      <w:pPr>
        <w:spacing w:line="360" w:lineRule="auto"/>
        <w:ind w:firstLine="708"/>
        <w:jc w:val="both"/>
        <w:rPr>
          <w:iCs/>
          <w:sz w:val="18"/>
          <w:szCs w:val="18"/>
        </w:rPr>
      </w:pPr>
      <w:r w:rsidRPr="001B55D5">
        <w:rPr>
          <w:iCs/>
          <w:sz w:val="18"/>
          <w:szCs w:val="18"/>
        </w:rPr>
        <w:t>В прошедшем году получено телят 8979 голов (+307), том числе от коров 6088 голов (+308). На 100 коров получено 78 телят (+2 головы) к 2022 году. Процент ввода нетелей в основное стадо составил 34%, при плановом значении 25%.</w:t>
      </w:r>
    </w:p>
    <w:p w:rsidR="001B55D5" w:rsidRPr="001B55D5" w:rsidRDefault="001B55D5" w:rsidP="001B55D5">
      <w:pPr>
        <w:spacing w:line="360" w:lineRule="auto"/>
        <w:ind w:firstLine="708"/>
        <w:jc w:val="both"/>
        <w:rPr>
          <w:iCs/>
          <w:sz w:val="18"/>
          <w:szCs w:val="18"/>
        </w:rPr>
      </w:pPr>
      <w:r w:rsidRPr="001B55D5">
        <w:rPr>
          <w:iCs/>
          <w:sz w:val="18"/>
          <w:szCs w:val="18"/>
        </w:rPr>
        <w:t>За истекший период зимне-стойлового содержания скота пало 15 голов новорожденных телят, за данный период прошлого года было 24 головы.</w:t>
      </w:r>
    </w:p>
    <w:p w:rsidR="001B55D5" w:rsidRPr="001B55D5" w:rsidRDefault="001B55D5" w:rsidP="001B55D5">
      <w:pPr>
        <w:spacing w:line="360" w:lineRule="auto"/>
        <w:ind w:firstLine="708"/>
        <w:jc w:val="both"/>
        <w:rPr>
          <w:sz w:val="18"/>
          <w:szCs w:val="18"/>
        </w:rPr>
      </w:pPr>
      <w:r w:rsidRPr="001B55D5">
        <w:rPr>
          <w:sz w:val="18"/>
          <w:szCs w:val="18"/>
        </w:rPr>
        <w:t xml:space="preserve"> Производство молока за истекший период составило 59,8 тысяч тонн, что на 4,4 тысячи тонн больше прошлого года или рост составил 108%. Объем производства молока по региону 270 тысяч тонн, пятая часть из которого вклад Стародубских животноводов. </w:t>
      </w:r>
    </w:p>
    <w:p w:rsidR="001B55D5" w:rsidRPr="001B55D5" w:rsidRDefault="001B55D5" w:rsidP="001B55D5">
      <w:pPr>
        <w:spacing w:line="360" w:lineRule="auto"/>
        <w:ind w:firstLine="708"/>
        <w:jc w:val="both"/>
        <w:rPr>
          <w:sz w:val="18"/>
          <w:szCs w:val="18"/>
        </w:rPr>
      </w:pPr>
      <w:r w:rsidRPr="001B55D5">
        <w:rPr>
          <w:sz w:val="18"/>
          <w:szCs w:val="18"/>
        </w:rPr>
        <w:t xml:space="preserve">За год от одной фуражной коровы получено 7671 кг молока, что выше  2022 года на 362 кг. По области надой на корову 6500 кг.  Львиную долю молока в округе производит ООО «Красный Октябрь». Его производство составило 31,8 тысяч тонн или 53% от общего надоя. От одной коровы в хозяйстве получено 9010 кг (+3). Более 13 тысяч тонн молока получено в ООО «Русское молоко», при  продуктивности животных 7838 кг (+960). Растут объемы производства молока в хозяйстве индивидуального предпринимателя главы КФХ </w:t>
      </w:r>
      <w:proofErr w:type="spellStart"/>
      <w:r w:rsidRPr="001B55D5">
        <w:rPr>
          <w:sz w:val="18"/>
          <w:szCs w:val="18"/>
        </w:rPr>
        <w:t>Свистунова</w:t>
      </w:r>
      <w:proofErr w:type="spellEnd"/>
      <w:r w:rsidRPr="001B55D5">
        <w:rPr>
          <w:sz w:val="18"/>
          <w:szCs w:val="18"/>
        </w:rPr>
        <w:t xml:space="preserve"> М.М., где от одной коровы  получено 8679 кг(+34) молока. В ООО «</w:t>
      </w:r>
      <w:proofErr w:type="spellStart"/>
      <w:r w:rsidRPr="001B55D5">
        <w:rPr>
          <w:sz w:val="18"/>
          <w:szCs w:val="18"/>
        </w:rPr>
        <w:t>Меленский</w:t>
      </w:r>
      <w:proofErr w:type="spellEnd"/>
      <w:r w:rsidRPr="001B55D5">
        <w:rPr>
          <w:sz w:val="18"/>
          <w:szCs w:val="18"/>
        </w:rPr>
        <w:t xml:space="preserve"> картофель», несмотря на все трудности, удалось сохранить маточное поголовье  - 1030 голов, увеличить валовой надой до 6125 тонн (+125) и получить от одной Буренки 5946 кг (+121).</w:t>
      </w:r>
    </w:p>
    <w:p w:rsidR="001B55D5" w:rsidRPr="001B55D5" w:rsidRDefault="001B55D5" w:rsidP="001B55D5">
      <w:pPr>
        <w:spacing w:line="360" w:lineRule="auto"/>
        <w:ind w:firstLine="708"/>
        <w:jc w:val="both"/>
        <w:rPr>
          <w:sz w:val="18"/>
          <w:szCs w:val="18"/>
        </w:rPr>
      </w:pPr>
      <w:r w:rsidRPr="001B55D5">
        <w:rPr>
          <w:sz w:val="18"/>
          <w:szCs w:val="18"/>
        </w:rPr>
        <w:t xml:space="preserve">В 2023 году было продано на переработку 56,5 тысяч тонн. Товарность составила 94,6%(+1,2). Основными покупателями сырья являются </w:t>
      </w:r>
      <w:proofErr w:type="spellStart"/>
      <w:r w:rsidRPr="001B55D5">
        <w:rPr>
          <w:sz w:val="18"/>
          <w:szCs w:val="18"/>
        </w:rPr>
        <w:t>ТнВ</w:t>
      </w:r>
      <w:proofErr w:type="spellEnd"/>
      <w:r w:rsidRPr="001B55D5">
        <w:rPr>
          <w:sz w:val="18"/>
          <w:szCs w:val="18"/>
        </w:rPr>
        <w:t xml:space="preserve"> «Сыр Стародубский», ОАО «</w:t>
      </w:r>
      <w:proofErr w:type="spellStart"/>
      <w:r w:rsidRPr="001B55D5">
        <w:rPr>
          <w:sz w:val="18"/>
          <w:szCs w:val="18"/>
        </w:rPr>
        <w:t>Консервсушпрод</w:t>
      </w:r>
      <w:proofErr w:type="spellEnd"/>
      <w:r w:rsidRPr="001B55D5">
        <w:rPr>
          <w:sz w:val="18"/>
          <w:szCs w:val="18"/>
        </w:rPr>
        <w:t>», ОАО «БМК», ООО «</w:t>
      </w:r>
      <w:proofErr w:type="spellStart"/>
      <w:r w:rsidRPr="001B55D5">
        <w:rPr>
          <w:sz w:val="18"/>
          <w:szCs w:val="18"/>
        </w:rPr>
        <w:t>Балтком</w:t>
      </w:r>
      <w:proofErr w:type="spellEnd"/>
      <w:r w:rsidRPr="001B55D5">
        <w:rPr>
          <w:sz w:val="18"/>
          <w:szCs w:val="18"/>
        </w:rPr>
        <w:t xml:space="preserve"> </w:t>
      </w:r>
      <w:proofErr w:type="spellStart"/>
      <w:r w:rsidRPr="001B55D5">
        <w:rPr>
          <w:sz w:val="18"/>
          <w:szCs w:val="18"/>
        </w:rPr>
        <w:t>Юни</w:t>
      </w:r>
      <w:proofErr w:type="spellEnd"/>
      <w:r w:rsidRPr="001B55D5">
        <w:rPr>
          <w:sz w:val="18"/>
          <w:szCs w:val="18"/>
        </w:rPr>
        <w:t xml:space="preserve">». Диапазон цен на молоко: от 27,27 </w:t>
      </w:r>
      <w:proofErr w:type="gramStart"/>
      <w:r w:rsidRPr="001B55D5">
        <w:rPr>
          <w:sz w:val="18"/>
          <w:szCs w:val="18"/>
        </w:rPr>
        <w:t xml:space="preserve">( </w:t>
      </w:r>
      <w:proofErr w:type="gramEnd"/>
      <w:r w:rsidRPr="001B55D5">
        <w:rPr>
          <w:sz w:val="18"/>
          <w:szCs w:val="18"/>
        </w:rPr>
        <w:t>без НДС) до 34,54 (без НДС) за кг.</w:t>
      </w:r>
    </w:p>
    <w:p w:rsidR="001B55D5" w:rsidRPr="001B55D5" w:rsidRDefault="001B55D5" w:rsidP="001B55D5">
      <w:pPr>
        <w:spacing w:line="360" w:lineRule="auto"/>
        <w:ind w:firstLine="709"/>
        <w:jc w:val="both"/>
        <w:rPr>
          <w:sz w:val="18"/>
          <w:szCs w:val="18"/>
        </w:rPr>
      </w:pPr>
      <w:r w:rsidRPr="001B55D5">
        <w:rPr>
          <w:sz w:val="18"/>
          <w:szCs w:val="18"/>
        </w:rPr>
        <w:t xml:space="preserve">На сегодняшний день среднесуточный надой молока в хозяйствах округа 164,0 тонн (+2,5 т к 2023 г.), надой на корову в сутки 21(+0,3) кг. Товарность молока 94% (+3) .    </w:t>
      </w:r>
    </w:p>
    <w:p w:rsidR="001B55D5" w:rsidRPr="001B55D5" w:rsidRDefault="001B55D5" w:rsidP="001B55D5">
      <w:pPr>
        <w:spacing w:line="360" w:lineRule="auto"/>
        <w:ind w:firstLine="709"/>
        <w:jc w:val="both"/>
        <w:rPr>
          <w:sz w:val="18"/>
          <w:szCs w:val="18"/>
        </w:rPr>
      </w:pPr>
      <w:r w:rsidRPr="001B55D5">
        <w:rPr>
          <w:sz w:val="18"/>
          <w:szCs w:val="18"/>
        </w:rPr>
        <w:t xml:space="preserve">В хозяйствах имеется жмых, шрот, патока, в достатке соль и мел. Упитанность скота средняя и вышесредняя. При хорошей погоде животные находятся на прогулке в загонах. Новорожденные телята находятся в домиках, в </w:t>
      </w:r>
      <w:r w:rsidRPr="001B55D5">
        <w:rPr>
          <w:sz w:val="18"/>
          <w:szCs w:val="18"/>
        </w:rPr>
        <w:lastRenderedPageBreak/>
        <w:t xml:space="preserve">профилакториях и в телятниках, поятся 3 раза, в кормушках имеется сено, соль, комбикорм. Профилактические вакцинации проводятся ветеринарными специалистами </w:t>
      </w:r>
      <w:proofErr w:type="gramStart"/>
      <w:r w:rsidRPr="001B55D5">
        <w:rPr>
          <w:sz w:val="18"/>
          <w:szCs w:val="18"/>
        </w:rPr>
        <w:t>согласно плана</w:t>
      </w:r>
      <w:proofErr w:type="gramEnd"/>
      <w:r w:rsidRPr="001B55D5">
        <w:rPr>
          <w:sz w:val="18"/>
          <w:szCs w:val="18"/>
        </w:rPr>
        <w:t>.</w:t>
      </w:r>
    </w:p>
    <w:p w:rsidR="001B55D5" w:rsidRPr="001B55D5" w:rsidRDefault="001B55D5" w:rsidP="001B55D5">
      <w:pPr>
        <w:spacing w:line="360" w:lineRule="auto"/>
        <w:ind w:firstLine="709"/>
        <w:jc w:val="both"/>
        <w:rPr>
          <w:iCs/>
          <w:sz w:val="18"/>
          <w:szCs w:val="18"/>
        </w:rPr>
      </w:pPr>
      <w:r w:rsidRPr="001B55D5">
        <w:rPr>
          <w:iCs/>
          <w:sz w:val="18"/>
          <w:szCs w:val="18"/>
        </w:rPr>
        <w:t xml:space="preserve">Зимовка проходит удовлетворительно. </w:t>
      </w:r>
    </w:p>
    <w:p w:rsidR="001B55D5" w:rsidRPr="001B55D5" w:rsidRDefault="001B55D5" w:rsidP="001B55D5">
      <w:pPr>
        <w:spacing w:line="360" w:lineRule="auto"/>
        <w:ind w:firstLine="709"/>
        <w:jc w:val="both"/>
        <w:rPr>
          <w:iCs/>
          <w:sz w:val="18"/>
          <w:szCs w:val="18"/>
        </w:rPr>
      </w:pPr>
      <w:r w:rsidRPr="001B55D5">
        <w:rPr>
          <w:iCs/>
          <w:sz w:val="18"/>
          <w:szCs w:val="18"/>
        </w:rPr>
        <w:t>Обеспеченность кадрами животноводства на начало зимовки составляет 90%. В хозяйствах отрасли трудится 367 человек: 136 доярок, 156 операторов по уходу за животными, 75 рабочих других профессий, обслуживающих отрасль животноводства. На сегодняшний день вакансии 26 единиц (12 доярок, 9 скотников, 3 зоотехника, 1 ветврач, 1 техник по искусственному осеменению).</w:t>
      </w:r>
    </w:p>
    <w:p w:rsidR="001B55D5" w:rsidRPr="001B55D5" w:rsidRDefault="001B55D5" w:rsidP="001B55D5">
      <w:pPr>
        <w:spacing w:line="360" w:lineRule="auto"/>
        <w:ind w:firstLine="709"/>
        <w:jc w:val="both"/>
        <w:rPr>
          <w:sz w:val="18"/>
          <w:szCs w:val="18"/>
        </w:rPr>
      </w:pPr>
      <w:r w:rsidRPr="001B55D5">
        <w:rPr>
          <w:sz w:val="18"/>
          <w:szCs w:val="18"/>
        </w:rPr>
        <w:t xml:space="preserve">У аграриев нашего округа приближается самый ответственный период их хозяйственной деятельности – проведение весенне-полевых работ. На сегодняшний день основной задачей наших </w:t>
      </w:r>
      <w:proofErr w:type="spellStart"/>
      <w:r w:rsidRPr="001B55D5">
        <w:rPr>
          <w:sz w:val="18"/>
          <w:szCs w:val="18"/>
        </w:rPr>
        <w:t>сельхозтоваропроизводителей</w:t>
      </w:r>
      <w:proofErr w:type="spellEnd"/>
      <w:r w:rsidRPr="001B55D5">
        <w:rPr>
          <w:sz w:val="18"/>
          <w:szCs w:val="18"/>
        </w:rPr>
        <w:t xml:space="preserve"> является проведение в оптимальные агрономические сроки всего технологического процесса выращивания сельскохозяйственных культур. А целью администрации округа и управления сельского хозяйства – выполнение  индикаторов и  выполнение Соглашения, которые будут доведены. Хочется отметить, что все доведенные округу индикаторы производства продукции растениеводства в 2023 году были выполнены.</w:t>
      </w:r>
    </w:p>
    <w:p w:rsidR="001B55D5" w:rsidRPr="001B55D5" w:rsidRDefault="001B55D5" w:rsidP="001B55D5">
      <w:pPr>
        <w:spacing w:line="360" w:lineRule="auto"/>
        <w:ind w:firstLine="709"/>
        <w:jc w:val="both"/>
        <w:rPr>
          <w:sz w:val="18"/>
          <w:szCs w:val="18"/>
        </w:rPr>
      </w:pPr>
      <w:r w:rsidRPr="001B55D5">
        <w:rPr>
          <w:sz w:val="18"/>
          <w:szCs w:val="18"/>
        </w:rPr>
        <w:t xml:space="preserve">Растениеводческую отрасль сельскохозяйственного производства ведут 82 хозяйств округа. Согласно предварительной структуре посевов, в текущем году площадь сельскохозяйственных культур в коллективных и фермерских хозяйствах округа составит 74,1 тысяча гектар (- 1,6 тыс. га) к 2023 году. До начала СВО хозяйства округа обрабатывали 81 тыс. га. На сегодняшний день в зоне «отчуждения» - 6,6 тысяч га (1,7 </w:t>
      </w:r>
      <w:proofErr w:type="spellStart"/>
      <w:r w:rsidRPr="001B55D5">
        <w:rPr>
          <w:sz w:val="18"/>
          <w:szCs w:val="18"/>
        </w:rPr>
        <w:t>Меленский</w:t>
      </w:r>
      <w:proofErr w:type="spellEnd"/>
      <w:r w:rsidRPr="001B55D5">
        <w:rPr>
          <w:sz w:val="18"/>
          <w:szCs w:val="18"/>
        </w:rPr>
        <w:t xml:space="preserve"> картофель, 1,5 ИП </w:t>
      </w:r>
      <w:proofErr w:type="spellStart"/>
      <w:r w:rsidRPr="001B55D5">
        <w:rPr>
          <w:sz w:val="18"/>
          <w:szCs w:val="18"/>
        </w:rPr>
        <w:t>Гл</w:t>
      </w:r>
      <w:proofErr w:type="spellEnd"/>
      <w:r w:rsidRPr="001B55D5">
        <w:rPr>
          <w:sz w:val="18"/>
          <w:szCs w:val="18"/>
        </w:rPr>
        <w:t xml:space="preserve"> КФХ </w:t>
      </w:r>
      <w:proofErr w:type="spellStart"/>
      <w:r w:rsidRPr="001B55D5">
        <w:rPr>
          <w:sz w:val="18"/>
          <w:szCs w:val="18"/>
        </w:rPr>
        <w:t>Пашутко</w:t>
      </w:r>
      <w:proofErr w:type="spellEnd"/>
      <w:r w:rsidRPr="001B55D5">
        <w:rPr>
          <w:sz w:val="18"/>
          <w:szCs w:val="18"/>
        </w:rPr>
        <w:t xml:space="preserve"> В.Н., БМК </w:t>
      </w:r>
      <w:proofErr w:type="spellStart"/>
      <w:r w:rsidRPr="001B55D5">
        <w:rPr>
          <w:sz w:val="18"/>
          <w:szCs w:val="18"/>
        </w:rPr>
        <w:t>Мираторг</w:t>
      </w:r>
      <w:proofErr w:type="spellEnd"/>
      <w:r w:rsidRPr="001B55D5">
        <w:rPr>
          <w:sz w:val="18"/>
          <w:szCs w:val="18"/>
        </w:rPr>
        <w:t xml:space="preserve"> 3,4 тыс. га). </w:t>
      </w:r>
    </w:p>
    <w:p w:rsidR="001B55D5" w:rsidRPr="001B55D5" w:rsidRDefault="001B55D5" w:rsidP="001B55D5">
      <w:pPr>
        <w:spacing w:line="360" w:lineRule="auto"/>
        <w:ind w:firstLine="709"/>
        <w:jc w:val="both"/>
        <w:rPr>
          <w:sz w:val="18"/>
          <w:szCs w:val="18"/>
        </w:rPr>
      </w:pPr>
      <w:r w:rsidRPr="001B55D5">
        <w:rPr>
          <w:sz w:val="18"/>
          <w:szCs w:val="18"/>
        </w:rPr>
        <w:t xml:space="preserve">Площадь под озимыми зерновыми культурами 20,4 (+0,3) тысяча гектар. Преобладающей культурой у нас является озимая пшеница, ее площадь насчитывает 18,3 тысяч гектар. Озимая рожь занимает площадь 1,6 тысяч га, озимый тритикале – 0,5 тысяч га.  Кроме того, для подкормки животным, на зеленый корм посеяно 200 га озимых зерновых. На сегодняшний день судить о состоянии  озимых зерновых культур рано, так как  перепады температуры негативно влияют на их сохранность. Также в хозяйствах округа посеяно более 12 тыс. га озимого рапса, что на 1 тысячу гектар превышает уровень прошлого года, так как на сегодняшний день рапс является прибыльной и высокорентабельной культурой. </w:t>
      </w:r>
    </w:p>
    <w:p w:rsidR="001B55D5" w:rsidRPr="001B55D5" w:rsidRDefault="001B55D5" w:rsidP="001B55D5">
      <w:pPr>
        <w:spacing w:line="360" w:lineRule="auto"/>
        <w:ind w:firstLine="709"/>
        <w:jc w:val="both"/>
        <w:rPr>
          <w:sz w:val="18"/>
          <w:szCs w:val="18"/>
        </w:rPr>
      </w:pPr>
      <w:r w:rsidRPr="001B55D5">
        <w:rPr>
          <w:sz w:val="18"/>
          <w:szCs w:val="18"/>
        </w:rPr>
        <w:t xml:space="preserve">Весенний сев, согласно структуре посевов, предстоит провести на площади 33,9 тысяч га. </w:t>
      </w:r>
    </w:p>
    <w:p w:rsidR="001B55D5" w:rsidRPr="001B55D5" w:rsidRDefault="001B55D5" w:rsidP="001B55D5">
      <w:pPr>
        <w:spacing w:line="360" w:lineRule="auto"/>
        <w:ind w:firstLine="709"/>
        <w:jc w:val="both"/>
        <w:rPr>
          <w:sz w:val="18"/>
          <w:szCs w:val="18"/>
        </w:rPr>
      </w:pPr>
      <w:r w:rsidRPr="001B55D5">
        <w:rPr>
          <w:sz w:val="18"/>
          <w:szCs w:val="18"/>
        </w:rPr>
        <w:t xml:space="preserve">Под яровыми зерновыми культурами будет занято 13,2 тысяч га, что на 3,2 тысячи   ниже  уровня 2023 года. </w:t>
      </w:r>
      <w:proofErr w:type="gramStart"/>
      <w:r w:rsidRPr="001B55D5">
        <w:rPr>
          <w:sz w:val="18"/>
          <w:szCs w:val="18"/>
        </w:rPr>
        <w:t>В разрезе культур это будет выглядеть следующим образом: овес – 2,4 тыс.  га (-0,4 тыс. га), кукуруза на зерно – 4,5 тыс. га  (-0,5 тысяч  га), яровая пшеница – 2,2 тыс. га (-2,3 т. га), ячмень -3,1 тыс. га (+0,4 тыс. га), зернобобовые культуры – 0,4 тыс. га (-0,4 тыс. га), гречиха 0,6 -  тысяч га, что на уровне 2023 года.</w:t>
      </w:r>
      <w:proofErr w:type="gramEnd"/>
      <w:r w:rsidRPr="001B55D5">
        <w:rPr>
          <w:sz w:val="18"/>
          <w:szCs w:val="18"/>
        </w:rPr>
        <w:t xml:space="preserve"> Планируемая зерновая группа в целом по району составит 33,6 тысяч гектар  (-1,8 тыс. га) к 2023 году, где в удельном весе озимым культурам отводится 61%, яровым – 39%. </w:t>
      </w:r>
    </w:p>
    <w:p w:rsidR="001B55D5" w:rsidRPr="001B55D5" w:rsidRDefault="001B55D5" w:rsidP="001B55D5">
      <w:pPr>
        <w:spacing w:line="360" w:lineRule="auto"/>
        <w:ind w:firstLine="709"/>
        <w:jc w:val="both"/>
        <w:rPr>
          <w:sz w:val="18"/>
          <w:szCs w:val="18"/>
        </w:rPr>
      </w:pPr>
      <w:r w:rsidRPr="001B55D5">
        <w:rPr>
          <w:sz w:val="18"/>
          <w:szCs w:val="18"/>
        </w:rPr>
        <w:t xml:space="preserve">Под посевами технических и яровых масличных культур будет занято 5,2 тысяч га площадей (+3,4 тыс. га) к уровню 2023 г. Так на  2,2 тысяч га увеличиваются посевы сои – 4,5 тысяч га, на 0,2 тысячи га подсолнечника.  </w:t>
      </w:r>
    </w:p>
    <w:p w:rsidR="001B55D5" w:rsidRPr="001B55D5" w:rsidRDefault="001B55D5" w:rsidP="001B55D5">
      <w:pPr>
        <w:spacing w:line="360" w:lineRule="auto"/>
        <w:ind w:firstLine="709"/>
        <w:jc w:val="both"/>
        <w:rPr>
          <w:sz w:val="18"/>
          <w:szCs w:val="18"/>
        </w:rPr>
      </w:pPr>
      <w:r w:rsidRPr="001B55D5">
        <w:rPr>
          <w:sz w:val="18"/>
          <w:szCs w:val="18"/>
        </w:rPr>
        <w:t xml:space="preserve">Посадку картофеля планируется провести на площади 6,8 тысяч га  </w:t>
      </w:r>
      <w:proofErr w:type="spellStart"/>
      <w:proofErr w:type="gramStart"/>
      <w:r w:rsidRPr="001B55D5">
        <w:rPr>
          <w:sz w:val="18"/>
          <w:szCs w:val="18"/>
        </w:rPr>
        <w:t>га</w:t>
      </w:r>
      <w:proofErr w:type="spellEnd"/>
      <w:proofErr w:type="gramEnd"/>
      <w:r w:rsidRPr="001B55D5">
        <w:rPr>
          <w:sz w:val="18"/>
          <w:szCs w:val="18"/>
        </w:rPr>
        <w:t>, что на  1,5 тысяч  га ниже показателя  2023 года.</w:t>
      </w:r>
    </w:p>
    <w:p w:rsidR="001B55D5" w:rsidRPr="001B55D5" w:rsidRDefault="001B55D5" w:rsidP="001B55D5">
      <w:pPr>
        <w:spacing w:line="360" w:lineRule="auto"/>
        <w:ind w:firstLine="709"/>
        <w:jc w:val="both"/>
        <w:rPr>
          <w:sz w:val="18"/>
          <w:szCs w:val="18"/>
        </w:rPr>
      </w:pPr>
      <w:r w:rsidRPr="001B55D5">
        <w:rPr>
          <w:sz w:val="18"/>
          <w:szCs w:val="18"/>
        </w:rPr>
        <w:t xml:space="preserve"> Кормовые культуры будут размещены на площади 8,7 тысяч га, что на уровне  прошлого года. Под многолетними травами будет занято 7,8 тысяч га, что на уровне 2023 года. </w:t>
      </w:r>
    </w:p>
    <w:p w:rsidR="001B55D5" w:rsidRPr="001B55D5" w:rsidRDefault="001B55D5" w:rsidP="001B55D5">
      <w:pPr>
        <w:spacing w:line="360" w:lineRule="auto"/>
        <w:ind w:firstLine="709"/>
        <w:jc w:val="both"/>
        <w:rPr>
          <w:sz w:val="18"/>
          <w:szCs w:val="18"/>
        </w:rPr>
      </w:pPr>
      <w:r w:rsidRPr="001B55D5">
        <w:rPr>
          <w:sz w:val="18"/>
          <w:szCs w:val="18"/>
        </w:rPr>
        <w:t>Под урожай 2024 года требуется 2 тысячи тонн семян яровых зерновых и зернобобовых культур. Согласно данным Стародубского районного отдела филиала «</w:t>
      </w:r>
      <w:proofErr w:type="spellStart"/>
      <w:r w:rsidRPr="001B55D5">
        <w:rPr>
          <w:sz w:val="18"/>
          <w:szCs w:val="18"/>
        </w:rPr>
        <w:t>Россельхозцентр</w:t>
      </w:r>
      <w:proofErr w:type="spellEnd"/>
      <w:r w:rsidRPr="001B55D5">
        <w:rPr>
          <w:sz w:val="18"/>
          <w:szCs w:val="18"/>
        </w:rPr>
        <w:t xml:space="preserve">», в семенные фонды сельхозпредприятий округа засыпано 2,1 тысяч тонн семян яровых зерновых и зернобобовых культур. Все семена  кондиционные. Так же для </w:t>
      </w:r>
      <w:proofErr w:type="spellStart"/>
      <w:r w:rsidRPr="001B55D5">
        <w:rPr>
          <w:sz w:val="18"/>
          <w:szCs w:val="18"/>
        </w:rPr>
        <w:t>сортообнавления</w:t>
      </w:r>
      <w:proofErr w:type="spellEnd"/>
      <w:r w:rsidRPr="001B55D5">
        <w:rPr>
          <w:sz w:val="18"/>
          <w:szCs w:val="18"/>
        </w:rPr>
        <w:t xml:space="preserve"> и сортосмены завозятся элитные семена яровых культур и кукурузы. Хочется отметить, что и для посева  под урожай 2024 года было выбрано 178 тонн элитных семян озимых зерновых культур, при плане 138 тонн.</w:t>
      </w:r>
    </w:p>
    <w:p w:rsidR="001B55D5" w:rsidRPr="001B55D5" w:rsidRDefault="001B55D5" w:rsidP="001B55D5">
      <w:pPr>
        <w:spacing w:line="360" w:lineRule="auto"/>
        <w:ind w:firstLine="709"/>
        <w:jc w:val="both"/>
        <w:rPr>
          <w:sz w:val="18"/>
          <w:szCs w:val="18"/>
        </w:rPr>
      </w:pPr>
      <w:r w:rsidRPr="001B55D5">
        <w:rPr>
          <w:sz w:val="18"/>
          <w:szCs w:val="18"/>
        </w:rPr>
        <w:t xml:space="preserve">Хочется отметить, что на сегодняшний день качеству семян отводится лидирующая позиция. Для субсидирования посевных площадей необходимы протоколы испытаний и сертификаты, а для картофеля ˗ акты клубневого анализа. </w:t>
      </w:r>
    </w:p>
    <w:p w:rsidR="001B55D5" w:rsidRPr="001B55D5" w:rsidRDefault="001B55D5" w:rsidP="001B55D5">
      <w:pPr>
        <w:spacing w:line="360" w:lineRule="auto"/>
        <w:ind w:firstLine="709"/>
        <w:jc w:val="both"/>
        <w:rPr>
          <w:sz w:val="18"/>
          <w:szCs w:val="18"/>
        </w:rPr>
      </w:pPr>
      <w:r w:rsidRPr="001B55D5">
        <w:rPr>
          <w:sz w:val="18"/>
          <w:szCs w:val="18"/>
        </w:rPr>
        <w:lastRenderedPageBreak/>
        <w:t xml:space="preserve">На проведение весенне-полевых работ требуется минеральных удобрений в физическом весе 23,5 тысяч тонн, в </w:t>
      </w:r>
      <w:proofErr w:type="spellStart"/>
      <w:r w:rsidRPr="001B55D5">
        <w:rPr>
          <w:sz w:val="18"/>
          <w:szCs w:val="18"/>
        </w:rPr>
        <w:t>т.ч</w:t>
      </w:r>
      <w:proofErr w:type="spellEnd"/>
      <w:r w:rsidRPr="001B55D5">
        <w:rPr>
          <w:sz w:val="18"/>
          <w:szCs w:val="18"/>
        </w:rPr>
        <w:t xml:space="preserve">. азотных – 13,5 тысяч </w:t>
      </w:r>
      <w:proofErr w:type="spellStart"/>
      <w:r w:rsidRPr="001B55D5">
        <w:rPr>
          <w:sz w:val="18"/>
          <w:szCs w:val="18"/>
        </w:rPr>
        <w:t>тн</w:t>
      </w:r>
      <w:proofErr w:type="spellEnd"/>
      <w:r w:rsidRPr="001B55D5">
        <w:rPr>
          <w:sz w:val="18"/>
          <w:szCs w:val="18"/>
        </w:rPr>
        <w:t xml:space="preserve">, сложных – 10 тысяч </w:t>
      </w:r>
      <w:proofErr w:type="spellStart"/>
      <w:r w:rsidRPr="001B55D5">
        <w:rPr>
          <w:sz w:val="18"/>
          <w:szCs w:val="18"/>
        </w:rPr>
        <w:t>тн</w:t>
      </w:r>
      <w:proofErr w:type="spellEnd"/>
      <w:r w:rsidRPr="001B55D5">
        <w:rPr>
          <w:sz w:val="18"/>
          <w:szCs w:val="18"/>
        </w:rPr>
        <w:t xml:space="preserve">. На сегодняшний день приобретено 17 тысяч тонн  или 72% к потребности, в том числе азотных – 12,2 тысяч </w:t>
      </w:r>
      <w:proofErr w:type="spellStart"/>
      <w:r w:rsidRPr="001B55D5">
        <w:rPr>
          <w:sz w:val="18"/>
          <w:szCs w:val="18"/>
        </w:rPr>
        <w:t>тн</w:t>
      </w:r>
      <w:proofErr w:type="spellEnd"/>
      <w:r w:rsidRPr="001B55D5">
        <w:rPr>
          <w:sz w:val="18"/>
          <w:szCs w:val="18"/>
        </w:rPr>
        <w:t xml:space="preserve">, сложных – 3,5 тысяч </w:t>
      </w:r>
      <w:proofErr w:type="spellStart"/>
      <w:r w:rsidRPr="001B55D5">
        <w:rPr>
          <w:sz w:val="18"/>
          <w:szCs w:val="18"/>
        </w:rPr>
        <w:t>тн</w:t>
      </w:r>
      <w:proofErr w:type="spellEnd"/>
      <w:r w:rsidRPr="001B55D5">
        <w:rPr>
          <w:sz w:val="18"/>
          <w:szCs w:val="18"/>
        </w:rPr>
        <w:t xml:space="preserve">, калийных – 1,2 тысяч </w:t>
      </w:r>
      <w:proofErr w:type="spellStart"/>
      <w:r w:rsidRPr="001B55D5">
        <w:rPr>
          <w:sz w:val="18"/>
          <w:szCs w:val="18"/>
        </w:rPr>
        <w:t>тн</w:t>
      </w:r>
      <w:proofErr w:type="spellEnd"/>
      <w:r w:rsidRPr="001B55D5">
        <w:rPr>
          <w:sz w:val="18"/>
          <w:szCs w:val="18"/>
        </w:rPr>
        <w:t>. На один гектар в среднем приходится по 500 кг в физическом весе или 240 в действующем веществе.</w:t>
      </w:r>
    </w:p>
    <w:p w:rsidR="001B55D5" w:rsidRPr="001B55D5" w:rsidRDefault="001B55D5" w:rsidP="001B55D5">
      <w:pPr>
        <w:spacing w:line="360" w:lineRule="auto"/>
        <w:ind w:firstLine="709"/>
        <w:jc w:val="both"/>
        <w:rPr>
          <w:sz w:val="18"/>
          <w:szCs w:val="18"/>
        </w:rPr>
      </w:pPr>
      <w:r w:rsidRPr="001B55D5">
        <w:rPr>
          <w:sz w:val="18"/>
          <w:szCs w:val="18"/>
        </w:rPr>
        <w:t>Из имеющихся в хозяйствах округа 895 тракторов на сегодняшний день подготовлено 842 единиц или 94%. Ведется подготовка навесного оборудования (плуги, сеялки, культиваторы). Весь необходимый объем и запас мощности техники для проведения весенне-полевых работ 2024 года имеется в полном объёме.</w:t>
      </w:r>
    </w:p>
    <w:p w:rsidR="001B55D5" w:rsidRPr="001B55D5" w:rsidRDefault="001B55D5" w:rsidP="001B55D5">
      <w:pPr>
        <w:spacing w:line="360" w:lineRule="auto"/>
        <w:ind w:firstLine="709"/>
        <w:jc w:val="both"/>
        <w:rPr>
          <w:sz w:val="18"/>
          <w:szCs w:val="18"/>
        </w:rPr>
      </w:pPr>
      <w:r w:rsidRPr="001B55D5">
        <w:rPr>
          <w:sz w:val="18"/>
          <w:szCs w:val="18"/>
        </w:rPr>
        <w:t>На весь период проведения весенне-полевых работ 2024 года сельхозпредприятиям всех форм собственности необходимо иметь 1148 тонн дизельного топлива и 62 тонны бензина. В наличии имеем 417 тонн дизельного топлива или 36%, 51 тонну бензина -82%. По мере необходимости все недостающее количество топлива будет доставлено в сельскохозяйственные  предприятия АО «Брянск-Нефтепродукт» в соответствии с заключенными договорами.</w:t>
      </w:r>
    </w:p>
    <w:p w:rsidR="001B55D5" w:rsidRPr="001B55D5" w:rsidRDefault="001B55D5" w:rsidP="001B55D5">
      <w:pPr>
        <w:spacing w:line="360" w:lineRule="auto"/>
        <w:ind w:firstLine="709"/>
        <w:jc w:val="both"/>
        <w:rPr>
          <w:sz w:val="18"/>
          <w:szCs w:val="18"/>
        </w:rPr>
      </w:pPr>
      <w:r w:rsidRPr="001B55D5">
        <w:rPr>
          <w:sz w:val="18"/>
          <w:szCs w:val="18"/>
        </w:rPr>
        <w:t xml:space="preserve">Механизаторскими кадрами хозяйства округа обеспечены в полном объеме. Для проведения запланированного комплекса работ имеется 527 механизаторов, недостающие 68 человек будут привлечены (12 БГАУ , 17 техникум и внутренний резерв).  </w:t>
      </w:r>
    </w:p>
    <w:p w:rsidR="001B55D5" w:rsidRPr="001B55D5" w:rsidRDefault="001B55D5" w:rsidP="001B55D5">
      <w:pPr>
        <w:spacing w:line="360" w:lineRule="auto"/>
        <w:ind w:firstLine="709"/>
        <w:jc w:val="both"/>
        <w:rPr>
          <w:sz w:val="18"/>
          <w:szCs w:val="18"/>
        </w:rPr>
      </w:pPr>
      <w:r w:rsidRPr="001B55D5">
        <w:rPr>
          <w:sz w:val="18"/>
          <w:szCs w:val="18"/>
        </w:rPr>
        <w:t>Необходимым условием проведения посевной кампании является охрана труда и соблюдение правил техники безопасности, в частности ˗ проведение инструктажей перед выездом техники в поле. Человеческая жизнь является бесценной, поэтому  руководителям хозяйств необходимо  создать безопасные условия труда своим сотрудникам.</w:t>
      </w:r>
    </w:p>
    <w:p w:rsidR="001B55D5" w:rsidRPr="001B55D5" w:rsidRDefault="001B55D5" w:rsidP="001B55D5">
      <w:pPr>
        <w:spacing w:line="360" w:lineRule="auto"/>
        <w:ind w:firstLine="709"/>
        <w:jc w:val="both"/>
        <w:rPr>
          <w:sz w:val="18"/>
          <w:szCs w:val="18"/>
        </w:rPr>
      </w:pPr>
      <w:r w:rsidRPr="001B55D5">
        <w:rPr>
          <w:sz w:val="18"/>
          <w:szCs w:val="18"/>
        </w:rPr>
        <w:t>Труд наших механизаторов, подсобных рабочих должен достойно оплачиваться. В каждом крупном сельхозпредприятии необходима разработка прогрессивных форм оплаты труда, стимулирующих выплат, повышающих коэффициентов.</w:t>
      </w:r>
    </w:p>
    <w:p w:rsidR="001B55D5" w:rsidRPr="001B55D5" w:rsidRDefault="001B55D5" w:rsidP="001B55D5">
      <w:pPr>
        <w:spacing w:line="360" w:lineRule="auto"/>
        <w:ind w:firstLine="709"/>
        <w:jc w:val="both"/>
        <w:rPr>
          <w:sz w:val="18"/>
          <w:szCs w:val="18"/>
        </w:rPr>
      </w:pPr>
      <w:r w:rsidRPr="001B55D5">
        <w:rPr>
          <w:sz w:val="18"/>
          <w:szCs w:val="18"/>
        </w:rPr>
        <w:t>В хозяйствах должно быть организовано питание работников. При организации работ в две смены, в ночное время должны быть соблюдены все условия для выполнения работ и правильно организован отдых.</w:t>
      </w:r>
    </w:p>
    <w:p w:rsidR="001B55D5" w:rsidRPr="001B55D5" w:rsidRDefault="001B55D5" w:rsidP="001B55D5">
      <w:pPr>
        <w:ind w:left="3540" w:firstLine="708"/>
        <w:jc w:val="both"/>
        <w:rPr>
          <w:sz w:val="18"/>
          <w:szCs w:val="18"/>
        </w:rPr>
      </w:pPr>
      <w:r w:rsidRPr="001B55D5">
        <w:rPr>
          <w:noProof/>
          <w:sz w:val="18"/>
          <w:szCs w:val="18"/>
        </w:rPr>
        <w:drawing>
          <wp:inline distT="0" distB="0" distL="0" distR="0" wp14:anchorId="50A4996C" wp14:editId="559EA724">
            <wp:extent cx="403860" cy="495300"/>
            <wp:effectExtent l="0" t="0" r="0" b="0"/>
            <wp:docPr id="5"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1B55D5" w:rsidRPr="001B55D5" w:rsidRDefault="001B55D5" w:rsidP="001B55D5">
      <w:pPr>
        <w:contextualSpacing/>
        <w:jc w:val="center"/>
        <w:rPr>
          <w:bCs/>
          <w:smallCaps/>
          <w:sz w:val="18"/>
          <w:szCs w:val="18"/>
        </w:rPr>
      </w:pPr>
      <w:r w:rsidRPr="001B55D5">
        <w:rPr>
          <w:bCs/>
          <w:sz w:val="18"/>
          <w:szCs w:val="18"/>
        </w:rPr>
        <w:t>Российская Федерация</w:t>
      </w:r>
    </w:p>
    <w:p w:rsidR="001B55D5" w:rsidRPr="001B55D5" w:rsidRDefault="001B55D5" w:rsidP="001B55D5">
      <w:pPr>
        <w:contextualSpacing/>
        <w:jc w:val="center"/>
        <w:rPr>
          <w:bCs/>
          <w:smallCaps/>
          <w:sz w:val="18"/>
          <w:szCs w:val="18"/>
        </w:rPr>
      </w:pPr>
      <w:r w:rsidRPr="001B55D5">
        <w:rPr>
          <w:bCs/>
          <w:sz w:val="18"/>
          <w:szCs w:val="18"/>
        </w:rPr>
        <w:t>БРЯНСКАЯ ОБЛАСТЬ</w:t>
      </w:r>
    </w:p>
    <w:p w:rsidR="001B55D5" w:rsidRPr="001B55D5" w:rsidRDefault="001B55D5" w:rsidP="001B55D5">
      <w:pPr>
        <w:contextualSpacing/>
        <w:jc w:val="center"/>
        <w:rPr>
          <w:bCs/>
          <w:smallCaps/>
          <w:sz w:val="18"/>
          <w:szCs w:val="18"/>
        </w:rPr>
      </w:pPr>
      <w:r w:rsidRPr="001B55D5">
        <w:rPr>
          <w:bCs/>
          <w:sz w:val="18"/>
          <w:szCs w:val="18"/>
        </w:rPr>
        <w:t>СОВЕТ НАРОДНЫХ ДЕПУТАТОВ СТАРОДУБСКОГО МУНИЦИПАЛЬНОГО ОКРУГА</w:t>
      </w:r>
    </w:p>
    <w:p w:rsidR="001B55D5" w:rsidRPr="001B55D5" w:rsidRDefault="001B55D5" w:rsidP="001B55D5">
      <w:pPr>
        <w:contextualSpacing/>
        <w:jc w:val="center"/>
        <w:rPr>
          <w:bCs/>
          <w:smallCaps/>
          <w:sz w:val="18"/>
          <w:szCs w:val="18"/>
        </w:rPr>
      </w:pPr>
    </w:p>
    <w:p w:rsidR="001B55D5" w:rsidRPr="001B55D5" w:rsidRDefault="001B55D5" w:rsidP="001B55D5">
      <w:pPr>
        <w:contextualSpacing/>
        <w:jc w:val="center"/>
        <w:rPr>
          <w:bCs/>
          <w:smallCaps/>
          <w:sz w:val="18"/>
          <w:szCs w:val="18"/>
        </w:rPr>
      </w:pPr>
      <w:r w:rsidRPr="001B55D5">
        <w:rPr>
          <w:bCs/>
          <w:sz w:val="18"/>
          <w:szCs w:val="18"/>
        </w:rPr>
        <w:t>РЕШЕНИЕ</w:t>
      </w:r>
    </w:p>
    <w:p w:rsidR="001B55D5" w:rsidRPr="001B55D5" w:rsidRDefault="001B55D5" w:rsidP="001B55D5">
      <w:pPr>
        <w:pStyle w:val="1"/>
        <w:contextualSpacing/>
        <w:jc w:val="both"/>
        <w:rPr>
          <w:smallCaps w:val="0"/>
          <w:sz w:val="18"/>
          <w:szCs w:val="18"/>
        </w:rPr>
      </w:pPr>
      <w:r w:rsidRPr="001B55D5">
        <w:rPr>
          <w:smallCaps w:val="0"/>
          <w:sz w:val="18"/>
          <w:szCs w:val="18"/>
        </w:rPr>
        <w:t xml:space="preserve">От 26.01.2024г.№399 </w:t>
      </w:r>
    </w:p>
    <w:p w:rsidR="001B55D5" w:rsidRPr="001B55D5" w:rsidRDefault="001B55D5" w:rsidP="001B55D5">
      <w:pPr>
        <w:pStyle w:val="1"/>
        <w:contextualSpacing/>
        <w:jc w:val="both"/>
        <w:rPr>
          <w:smallCaps w:val="0"/>
          <w:sz w:val="18"/>
          <w:szCs w:val="18"/>
        </w:rPr>
      </w:pPr>
      <w:r w:rsidRPr="001B55D5">
        <w:rPr>
          <w:smallCaps w:val="0"/>
          <w:sz w:val="18"/>
          <w:szCs w:val="18"/>
        </w:rPr>
        <w:t>г. Стародуб</w:t>
      </w:r>
    </w:p>
    <w:p w:rsidR="001B55D5" w:rsidRPr="001B55D5" w:rsidRDefault="001B55D5" w:rsidP="001B55D5">
      <w:pPr>
        <w:contextualSpacing/>
        <w:rPr>
          <w:sz w:val="18"/>
          <w:szCs w:val="18"/>
        </w:rPr>
      </w:pPr>
    </w:p>
    <w:p w:rsidR="001B55D5" w:rsidRPr="001B55D5" w:rsidRDefault="001B55D5" w:rsidP="001B55D5">
      <w:pPr>
        <w:tabs>
          <w:tab w:val="left" w:pos="4536"/>
        </w:tabs>
        <w:ind w:right="4960"/>
        <w:jc w:val="both"/>
        <w:rPr>
          <w:sz w:val="18"/>
          <w:szCs w:val="18"/>
        </w:rPr>
      </w:pPr>
      <w:r w:rsidRPr="001B55D5">
        <w:rPr>
          <w:sz w:val="18"/>
          <w:szCs w:val="18"/>
        </w:rPr>
        <w:t>О предоставлении нежилых помещений в безвозмездное пользование МБОУ «</w:t>
      </w:r>
      <w:proofErr w:type="spellStart"/>
      <w:r w:rsidRPr="001B55D5">
        <w:rPr>
          <w:sz w:val="18"/>
          <w:szCs w:val="18"/>
        </w:rPr>
        <w:t>Остроглядовская</w:t>
      </w:r>
      <w:proofErr w:type="spellEnd"/>
      <w:r w:rsidRPr="001B55D5">
        <w:rPr>
          <w:sz w:val="18"/>
          <w:szCs w:val="18"/>
        </w:rPr>
        <w:t xml:space="preserve"> СОШ»</w:t>
      </w:r>
      <w:r w:rsidRPr="001B55D5">
        <w:rPr>
          <w:rStyle w:val="extendedtext-short"/>
          <w:sz w:val="18"/>
          <w:szCs w:val="18"/>
        </w:rPr>
        <w:t xml:space="preserve"> </w:t>
      </w:r>
    </w:p>
    <w:p w:rsidR="001B55D5" w:rsidRPr="001B55D5" w:rsidRDefault="001B55D5" w:rsidP="001B55D5">
      <w:pPr>
        <w:widowControl w:val="0"/>
        <w:spacing w:line="322" w:lineRule="exact"/>
        <w:jc w:val="both"/>
        <w:rPr>
          <w:bCs/>
          <w:color w:val="000000"/>
          <w:sz w:val="18"/>
          <w:szCs w:val="18"/>
          <w:lang w:bidi="ru-RU"/>
        </w:rPr>
      </w:pPr>
      <w:r w:rsidRPr="001B55D5">
        <w:rPr>
          <w:sz w:val="18"/>
          <w:szCs w:val="18"/>
        </w:rPr>
        <w:t xml:space="preserve">            </w:t>
      </w:r>
      <w:proofErr w:type="gramStart"/>
      <w:r w:rsidRPr="001B55D5">
        <w:rPr>
          <w:sz w:val="18"/>
          <w:szCs w:val="18"/>
        </w:rPr>
        <w:t xml:space="preserve">В соответствии со ст. 51 </w:t>
      </w:r>
      <w:r w:rsidRPr="001B55D5">
        <w:rPr>
          <w:rStyle w:val="blk"/>
          <w:sz w:val="18"/>
          <w:szCs w:val="18"/>
        </w:rPr>
        <w:t xml:space="preserve">Федерального закона от 06.10.2003 № 131-ФЗ  «Об общих принципах организации местного самоуправления в Российской Федерации», </w:t>
      </w:r>
      <w:r w:rsidRPr="001B55D5">
        <w:rPr>
          <w:sz w:val="18"/>
          <w:szCs w:val="18"/>
        </w:rPr>
        <w:t xml:space="preserve">п. 2 ч. 1 ст. 17.1 Федерального закона от 26.07.2006  г. №135-ФЗ «О защите конкуренции», </w:t>
      </w:r>
      <w:r w:rsidRPr="001B55D5">
        <w:rPr>
          <w:color w:val="000000" w:themeColor="text1"/>
          <w:sz w:val="18"/>
          <w:szCs w:val="18"/>
        </w:rPr>
        <w:t>п</w:t>
      </w:r>
      <w:r w:rsidRPr="001B55D5">
        <w:rPr>
          <w:color w:val="000000"/>
          <w:sz w:val="18"/>
          <w:szCs w:val="18"/>
        </w:rPr>
        <w:t xml:space="preserve">оложения </w:t>
      </w:r>
      <w:r w:rsidRPr="001B55D5">
        <w:rPr>
          <w:bCs/>
          <w:color w:val="000000"/>
          <w:sz w:val="18"/>
          <w:szCs w:val="18"/>
          <w:lang w:bidi="ru-RU"/>
        </w:rPr>
        <w:t>«О порядке владения, пользования и распоряжения (управления), имуществом, находящимся в муниципальной собственности муниципального образования «Стародубский муниципальный  округ», утвержденного решением Совета народных депутатов Стародубского муниципального округа</w:t>
      </w:r>
      <w:proofErr w:type="gramEnd"/>
      <w:r w:rsidRPr="001B55D5">
        <w:rPr>
          <w:bCs/>
          <w:color w:val="000000"/>
          <w:sz w:val="18"/>
          <w:szCs w:val="18"/>
          <w:lang w:bidi="ru-RU"/>
        </w:rPr>
        <w:t xml:space="preserve"> от 30.06.2022г. №242</w:t>
      </w:r>
      <w:r w:rsidRPr="001B55D5">
        <w:rPr>
          <w:sz w:val="18"/>
          <w:szCs w:val="18"/>
        </w:rPr>
        <w:t>, положительного заключения муниципальной комиссии по оценке последствий принятия решений о передаче нежилых помещений МБОУ «</w:t>
      </w:r>
      <w:proofErr w:type="spellStart"/>
      <w:r w:rsidRPr="001B55D5">
        <w:rPr>
          <w:sz w:val="18"/>
          <w:szCs w:val="18"/>
        </w:rPr>
        <w:t>Пятовская</w:t>
      </w:r>
      <w:proofErr w:type="spellEnd"/>
      <w:r w:rsidRPr="001B55D5">
        <w:rPr>
          <w:sz w:val="18"/>
          <w:szCs w:val="18"/>
        </w:rPr>
        <w:t xml:space="preserve"> СОШ» от 18.01.2024 г., Совет народных депутатов Стародубского муниципального округа Брянской области решил:</w:t>
      </w:r>
    </w:p>
    <w:p w:rsidR="001B55D5" w:rsidRPr="001B55D5" w:rsidRDefault="001B55D5" w:rsidP="001B55D5">
      <w:pPr>
        <w:pStyle w:val="a6"/>
        <w:ind w:firstLine="426"/>
        <w:contextualSpacing/>
        <w:jc w:val="both"/>
        <w:rPr>
          <w:rStyle w:val="extendedtext-short"/>
          <w:rFonts w:ascii="Times New Roman" w:hAnsi="Times New Roman"/>
          <w:sz w:val="18"/>
          <w:szCs w:val="18"/>
        </w:rPr>
      </w:pPr>
      <w:r w:rsidRPr="001B55D5">
        <w:rPr>
          <w:rFonts w:ascii="Times New Roman" w:hAnsi="Times New Roman"/>
          <w:sz w:val="18"/>
          <w:szCs w:val="18"/>
        </w:rPr>
        <w:t xml:space="preserve">     1. </w:t>
      </w:r>
      <w:proofErr w:type="gramStart"/>
      <w:r w:rsidRPr="001B55D5">
        <w:rPr>
          <w:rFonts w:ascii="Times New Roman" w:hAnsi="Times New Roman"/>
          <w:sz w:val="18"/>
          <w:szCs w:val="18"/>
        </w:rPr>
        <w:t>Предоставить в безвозмездное пользование муниципальному бюджетному общеобразовательному учреждению «</w:t>
      </w:r>
      <w:proofErr w:type="spellStart"/>
      <w:r w:rsidRPr="001B55D5">
        <w:rPr>
          <w:rFonts w:ascii="Times New Roman" w:hAnsi="Times New Roman"/>
          <w:sz w:val="18"/>
          <w:szCs w:val="18"/>
        </w:rPr>
        <w:t>Остроглядовская</w:t>
      </w:r>
      <w:proofErr w:type="spellEnd"/>
      <w:r w:rsidRPr="001B55D5">
        <w:rPr>
          <w:rFonts w:ascii="Times New Roman" w:hAnsi="Times New Roman"/>
          <w:sz w:val="18"/>
          <w:szCs w:val="18"/>
        </w:rPr>
        <w:t xml:space="preserve"> средняя общеобразовательная школа»</w:t>
      </w:r>
      <w:r w:rsidRPr="001B55D5">
        <w:rPr>
          <w:rStyle w:val="extendedtext-short"/>
          <w:rFonts w:ascii="Times New Roman" w:hAnsi="Times New Roman"/>
          <w:sz w:val="18"/>
          <w:szCs w:val="18"/>
        </w:rPr>
        <w:t xml:space="preserve"> Стародубского муниципального округа Брянской области </w:t>
      </w:r>
      <w:r w:rsidRPr="001B55D5">
        <w:rPr>
          <w:rFonts w:ascii="Times New Roman" w:hAnsi="Times New Roman"/>
          <w:sz w:val="18"/>
          <w:szCs w:val="18"/>
        </w:rPr>
        <w:t>для осуществления образовательного процесса обучающихся 1-11 классов,  без возмещения расходов за коммунальные услуги,  сроком с 01.02.2024 года по 31.12.2024 года нежилые помещения  согласно приложению №1, расположенные в здании  муниципального бюджетного общеобразовательного учреждения «</w:t>
      </w:r>
      <w:proofErr w:type="spellStart"/>
      <w:r w:rsidRPr="001B55D5">
        <w:rPr>
          <w:rFonts w:ascii="Times New Roman" w:hAnsi="Times New Roman"/>
          <w:sz w:val="18"/>
          <w:szCs w:val="18"/>
        </w:rPr>
        <w:t>Пятовская</w:t>
      </w:r>
      <w:proofErr w:type="spellEnd"/>
      <w:r w:rsidRPr="001B55D5">
        <w:rPr>
          <w:rFonts w:ascii="Times New Roman" w:hAnsi="Times New Roman"/>
          <w:sz w:val="18"/>
          <w:szCs w:val="18"/>
        </w:rPr>
        <w:t xml:space="preserve"> средняя общеобразовательная школа» </w:t>
      </w:r>
      <w:r w:rsidRPr="001B55D5">
        <w:rPr>
          <w:rStyle w:val="extendedtext-short"/>
          <w:rFonts w:ascii="Times New Roman" w:hAnsi="Times New Roman"/>
          <w:sz w:val="18"/>
          <w:szCs w:val="18"/>
        </w:rPr>
        <w:t>Стародубского муниципального округа Брянской области</w:t>
      </w:r>
      <w:r w:rsidRPr="001B55D5">
        <w:rPr>
          <w:rFonts w:ascii="Times New Roman" w:hAnsi="Times New Roman"/>
          <w:sz w:val="18"/>
          <w:szCs w:val="18"/>
        </w:rPr>
        <w:t xml:space="preserve"> по адресу</w:t>
      </w:r>
      <w:proofErr w:type="gramEnd"/>
      <w:r w:rsidRPr="001B55D5">
        <w:rPr>
          <w:rFonts w:ascii="Times New Roman" w:hAnsi="Times New Roman"/>
          <w:sz w:val="18"/>
          <w:szCs w:val="18"/>
        </w:rPr>
        <w:t xml:space="preserve">: 243243, Брянская область, Стародубский район, село </w:t>
      </w:r>
      <w:proofErr w:type="spellStart"/>
      <w:r w:rsidRPr="001B55D5">
        <w:rPr>
          <w:rFonts w:ascii="Times New Roman" w:hAnsi="Times New Roman"/>
          <w:sz w:val="18"/>
          <w:szCs w:val="18"/>
        </w:rPr>
        <w:t>Пятовск</w:t>
      </w:r>
      <w:proofErr w:type="spellEnd"/>
      <w:r w:rsidRPr="001B55D5">
        <w:rPr>
          <w:rFonts w:ascii="Times New Roman" w:hAnsi="Times New Roman"/>
          <w:sz w:val="18"/>
          <w:szCs w:val="18"/>
        </w:rPr>
        <w:t xml:space="preserve">, улица Стародубская, дом 16, кадастровый номер: 32-32-07/005/2009-466. </w:t>
      </w:r>
    </w:p>
    <w:p w:rsidR="001B55D5" w:rsidRPr="001B55D5" w:rsidRDefault="001B55D5" w:rsidP="001B55D5">
      <w:pPr>
        <w:pStyle w:val="a6"/>
        <w:ind w:firstLine="426"/>
        <w:contextualSpacing/>
        <w:jc w:val="both"/>
        <w:rPr>
          <w:rFonts w:ascii="Times New Roman" w:hAnsi="Times New Roman"/>
          <w:sz w:val="18"/>
          <w:szCs w:val="18"/>
        </w:rPr>
      </w:pPr>
      <w:r w:rsidRPr="001B55D5">
        <w:rPr>
          <w:rFonts w:ascii="Times New Roman" w:hAnsi="Times New Roman"/>
          <w:sz w:val="18"/>
          <w:szCs w:val="18"/>
        </w:rPr>
        <w:t>2. Настоящее решение вступает в силу с момента его официального опубликования и распространяет свое действие на правоотношения, возникающие с 01.02.2024 г.</w:t>
      </w:r>
      <w:r w:rsidRPr="001B55D5">
        <w:rPr>
          <w:sz w:val="18"/>
          <w:szCs w:val="18"/>
        </w:rPr>
        <w:t xml:space="preserve"> </w:t>
      </w:r>
    </w:p>
    <w:p w:rsidR="001B55D5" w:rsidRPr="001B55D5" w:rsidRDefault="001B55D5" w:rsidP="001B55D5">
      <w:pPr>
        <w:contextualSpacing/>
        <w:jc w:val="both"/>
        <w:rPr>
          <w:smallCaps/>
          <w:sz w:val="18"/>
          <w:szCs w:val="18"/>
        </w:rPr>
      </w:pPr>
      <w:r w:rsidRPr="001B55D5">
        <w:rPr>
          <w:sz w:val="18"/>
          <w:szCs w:val="18"/>
        </w:rPr>
        <w:t xml:space="preserve">Глава Стародубского </w:t>
      </w:r>
    </w:p>
    <w:p w:rsidR="001B55D5" w:rsidRPr="001B55D5" w:rsidRDefault="001B55D5" w:rsidP="001B55D5">
      <w:pPr>
        <w:contextualSpacing/>
        <w:jc w:val="both"/>
        <w:rPr>
          <w:sz w:val="18"/>
          <w:szCs w:val="18"/>
        </w:rPr>
      </w:pPr>
      <w:r w:rsidRPr="001B55D5">
        <w:rPr>
          <w:sz w:val="18"/>
          <w:szCs w:val="18"/>
        </w:rPr>
        <w:t>муниципального округа</w:t>
      </w:r>
      <w:r w:rsidRPr="001B55D5">
        <w:rPr>
          <w:sz w:val="18"/>
          <w:szCs w:val="18"/>
        </w:rPr>
        <w:tab/>
      </w:r>
      <w:r w:rsidRPr="001B55D5">
        <w:rPr>
          <w:sz w:val="18"/>
          <w:szCs w:val="18"/>
        </w:rPr>
        <w:tab/>
      </w:r>
      <w:r w:rsidRPr="001B55D5">
        <w:rPr>
          <w:sz w:val="18"/>
          <w:szCs w:val="18"/>
        </w:rPr>
        <w:tab/>
      </w:r>
      <w:r w:rsidRPr="001B55D5">
        <w:rPr>
          <w:sz w:val="18"/>
          <w:szCs w:val="18"/>
        </w:rPr>
        <w:tab/>
      </w:r>
      <w:r w:rsidRPr="001B55D5">
        <w:rPr>
          <w:sz w:val="18"/>
          <w:szCs w:val="18"/>
        </w:rPr>
        <w:tab/>
      </w:r>
      <w:r w:rsidRPr="001B55D5">
        <w:rPr>
          <w:sz w:val="18"/>
          <w:szCs w:val="18"/>
        </w:rPr>
        <w:tab/>
        <w:t xml:space="preserve">       Н.Н. </w:t>
      </w:r>
      <w:proofErr w:type="spellStart"/>
      <w:r w:rsidRPr="001B55D5">
        <w:rPr>
          <w:sz w:val="18"/>
          <w:szCs w:val="18"/>
        </w:rPr>
        <w:t>Тамилин</w:t>
      </w:r>
      <w:proofErr w:type="spellEnd"/>
    </w:p>
    <w:p w:rsidR="001B55D5" w:rsidRPr="001B55D5" w:rsidRDefault="001B55D5" w:rsidP="001B55D5">
      <w:pPr>
        <w:pStyle w:val="a8"/>
        <w:ind w:firstLine="5103"/>
        <w:contextualSpacing/>
        <w:jc w:val="both"/>
        <w:rPr>
          <w:smallCaps/>
          <w:sz w:val="18"/>
          <w:szCs w:val="18"/>
        </w:rPr>
      </w:pPr>
      <w:r w:rsidRPr="001B55D5">
        <w:rPr>
          <w:sz w:val="18"/>
          <w:szCs w:val="18"/>
        </w:rPr>
        <w:lastRenderedPageBreak/>
        <w:t>Приложение №1</w:t>
      </w:r>
    </w:p>
    <w:p w:rsidR="001B55D5" w:rsidRPr="001B55D5" w:rsidRDefault="001B55D5" w:rsidP="001B55D5">
      <w:pPr>
        <w:pStyle w:val="a8"/>
        <w:ind w:left="5103"/>
        <w:contextualSpacing/>
        <w:jc w:val="both"/>
        <w:rPr>
          <w:smallCaps/>
          <w:sz w:val="18"/>
          <w:szCs w:val="18"/>
        </w:rPr>
      </w:pPr>
      <w:r w:rsidRPr="001B55D5">
        <w:rPr>
          <w:sz w:val="18"/>
          <w:szCs w:val="18"/>
        </w:rPr>
        <w:t xml:space="preserve">к решению Совета народных    депутатов  Стародубского </w:t>
      </w:r>
    </w:p>
    <w:p w:rsidR="001B55D5" w:rsidRPr="001B55D5" w:rsidRDefault="001B55D5" w:rsidP="001B55D5">
      <w:pPr>
        <w:pStyle w:val="a8"/>
        <w:ind w:left="5103"/>
        <w:contextualSpacing/>
        <w:jc w:val="both"/>
        <w:rPr>
          <w:smallCaps/>
          <w:sz w:val="18"/>
          <w:szCs w:val="18"/>
        </w:rPr>
      </w:pPr>
      <w:r w:rsidRPr="001B55D5">
        <w:rPr>
          <w:sz w:val="18"/>
          <w:szCs w:val="18"/>
        </w:rPr>
        <w:t>муниципального округа Брянской        области</w:t>
      </w:r>
    </w:p>
    <w:p w:rsidR="001B55D5" w:rsidRPr="001B55D5" w:rsidRDefault="001B55D5" w:rsidP="001B55D5">
      <w:pPr>
        <w:ind w:left="4962"/>
        <w:rPr>
          <w:rFonts w:eastAsia="Calibri"/>
          <w:smallCaps/>
          <w:sz w:val="18"/>
          <w:szCs w:val="18"/>
        </w:rPr>
      </w:pPr>
      <w:r w:rsidRPr="001B55D5">
        <w:rPr>
          <w:rFonts w:eastAsia="Calibri"/>
          <w:sz w:val="18"/>
          <w:szCs w:val="18"/>
        </w:rPr>
        <w:t xml:space="preserve">  от 26.01.2024г. №399</w:t>
      </w:r>
    </w:p>
    <w:p w:rsidR="001B55D5" w:rsidRPr="001B55D5" w:rsidRDefault="001B55D5" w:rsidP="001B55D5">
      <w:pPr>
        <w:pStyle w:val="a8"/>
        <w:rPr>
          <w:smallCaps/>
          <w:sz w:val="18"/>
          <w:szCs w:val="18"/>
        </w:rPr>
      </w:pPr>
    </w:p>
    <w:p w:rsidR="001B55D5" w:rsidRPr="001B55D5" w:rsidRDefault="001B55D5" w:rsidP="001B55D5">
      <w:pPr>
        <w:pStyle w:val="a8"/>
        <w:jc w:val="center"/>
        <w:rPr>
          <w:smallCaps/>
          <w:sz w:val="18"/>
          <w:szCs w:val="18"/>
        </w:rPr>
      </w:pPr>
      <w:r w:rsidRPr="001B55D5">
        <w:rPr>
          <w:sz w:val="18"/>
          <w:szCs w:val="18"/>
        </w:rPr>
        <w:t>Перечень нежилых помещений,</w:t>
      </w:r>
    </w:p>
    <w:p w:rsidR="001B55D5" w:rsidRPr="001B55D5" w:rsidRDefault="001B55D5" w:rsidP="001B55D5">
      <w:pPr>
        <w:pStyle w:val="a8"/>
        <w:jc w:val="center"/>
        <w:rPr>
          <w:smallCaps/>
          <w:sz w:val="18"/>
          <w:szCs w:val="18"/>
        </w:rPr>
      </w:pPr>
      <w:r w:rsidRPr="001B55D5">
        <w:rPr>
          <w:sz w:val="18"/>
          <w:szCs w:val="18"/>
        </w:rPr>
        <w:t>расположенных в здании  МБОУ «</w:t>
      </w:r>
      <w:proofErr w:type="spellStart"/>
      <w:r w:rsidRPr="001B55D5">
        <w:rPr>
          <w:sz w:val="18"/>
          <w:szCs w:val="18"/>
        </w:rPr>
        <w:t>Пятовская</w:t>
      </w:r>
      <w:proofErr w:type="spellEnd"/>
      <w:r w:rsidRPr="001B55D5">
        <w:rPr>
          <w:sz w:val="18"/>
          <w:szCs w:val="18"/>
        </w:rPr>
        <w:t xml:space="preserve"> СОШ» по адресу: 243243, Брянская область, Стародубский район, с. </w:t>
      </w:r>
      <w:proofErr w:type="spellStart"/>
      <w:r w:rsidRPr="001B55D5">
        <w:rPr>
          <w:sz w:val="18"/>
          <w:szCs w:val="18"/>
        </w:rPr>
        <w:t>Пятовск</w:t>
      </w:r>
      <w:proofErr w:type="spellEnd"/>
      <w:r w:rsidRPr="001B55D5">
        <w:rPr>
          <w:sz w:val="18"/>
          <w:szCs w:val="18"/>
        </w:rPr>
        <w:t>, ул. Стародубская, д. 16, предоставляемых в безвозмездное пользование МБОУ «</w:t>
      </w:r>
      <w:proofErr w:type="spellStart"/>
      <w:r w:rsidRPr="001B55D5">
        <w:rPr>
          <w:sz w:val="18"/>
          <w:szCs w:val="18"/>
        </w:rPr>
        <w:t>Остроглядовская</w:t>
      </w:r>
      <w:proofErr w:type="spellEnd"/>
      <w:r w:rsidRPr="001B55D5">
        <w:rPr>
          <w:sz w:val="18"/>
          <w:szCs w:val="18"/>
        </w:rPr>
        <w:t xml:space="preserve"> СОШ» для осуществления образовательного процесса обучающихся 1-11 классов</w:t>
      </w:r>
    </w:p>
    <w:p w:rsidR="001B55D5" w:rsidRPr="001B55D5" w:rsidRDefault="001B55D5" w:rsidP="001B55D5">
      <w:pPr>
        <w:rPr>
          <w:sz w:val="18"/>
          <w:szCs w:val="18"/>
        </w:rPr>
      </w:pPr>
      <w:r w:rsidRPr="001B55D5">
        <w:rPr>
          <w:sz w:val="18"/>
          <w:szCs w:val="18"/>
        </w:rPr>
        <w:t xml:space="preserve">                                                                                   </w:t>
      </w:r>
    </w:p>
    <w:tbl>
      <w:tblPr>
        <w:tblStyle w:val="ae"/>
        <w:tblW w:w="0" w:type="auto"/>
        <w:tblLook w:val="04A0" w:firstRow="1" w:lastRow="0" w:firstColumn="1" w:lastColumn="0" w:noHBand="0" w:noVBand="1"/>
      </w:tblPr>
      <w:tblGrid>
        <w:gridCol w:w="4785"/>
        <w:gridCol w:w="4786"/>
      </w:tblGrid>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 кабинета</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 xml:space="preserve">Площадь, </w:t>
            </w:r>
            <w:proofErr w:type="spellStart"/>
            <w:r w:rsidRPr="001B55D5">
              <w:rPr>
                <w:rFonts w:ascii="Times New Roman" w:hAnsi="Times New Roman"/>
                <w:sz w:val="18"/>
                <w:szCs w:val="18"/>
              </w:rPr>
              <w:t>кв</w:t>
            </w:r>
            <w:proofErr w:type="gramStart"/>
            <w:r w:rsidRPr="001B55D5">
              <w:rPr>
                <w:rFonts w:ascii="Times New Roman" w:hAnsi="Times New Roman"/>
                <w:sz w:val="18"/>
                <w:szCs w:val="18"/>
              </w:rPr>
              <w:t>.м</w:t>
            </w:r>
            <w:proofErr w:type="spellEnd"/>
            <w:proofErr w:type="gramEnd"/>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№24</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15,2</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№6</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15,5</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№25</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15,7</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№12</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15,8</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№7</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49,4</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№8</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50,2</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№9</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49,5</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№10</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50,5</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№11</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49,2</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Кабинет №28</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49,0</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 xml:space="preserve">Спортивный зал </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150,1</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Столовая</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96,8</w:t>
            </w:r>
          </w:p>
        </w:tc>
      </w:tr>
      <w:tr w:rsidR="001B55D5" w:rsidRPr="001B55D5" w:rsidTr="00A97153">
        <w:tc>
          <w:tcPr>
            <w:tcW w:w="4785"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Туалеты (2)</w:t>
            </w:r>
          </w:p>
        </w:tc>
        <w:tc>
          <w:tcPr>
            <w:tcW w:w="4786" w:type="dxa"/>
          </w:tcPr>
          <w:p w:rsidR="001B55D5" w:rsidRPr="001B55D5" w:rsidRDefault="001B55D5" w:rsidP="00A97153">
            <w:pPr>
              <w:rPr>
                <w:rFonts w:ascii="Times New Roman" w:hAnsi="Times New Roman"/>
                <w:sz w:val="18"/>
                <w:szCs w:val="18"/>
              </w:rPr>
            </w:pPr>
            <w:r w:rsidRPr="001B55D5">
              <w:rPr>
                <w:rFonts w:ascii="Times New Roman" w:hAnsi="Times New Roman"/>
                <w:sz w:val="18"/>
                <w:szCs w:val="18"/>
              </w:rPr>
              <w:t>18,4</w:t>
            </w:r>
          </w:p>
        </w:tc>
      </w:tr>
    </w:tbl>
    <w:p w:rsidR="001B55D5" w:rsidRPr="001B55D5" w:rsidRDefault="001B55D5" w:rsidP="001B55D5">
      <w:pPr>
        <w:rPr>
          <w:sz w:val="18"/>
          <w:szCs w:val="18"/>
        </w:rPr>
      </w:pPr>
    </w:p>
    <w:p w:rsidR="001B55D5" w:rsidRPr="001B55D5" w:rsidRDefault="001B55D5" w:rsidP="001B55D5">
      <w:pPr>
        <w:rPr>
          <w:sz w:val="18"/>
          <w:szCs w:val="18"/>
        </w:rPr>
      </w:pPr>
    </w:p>
    <w:p w:rsidR="001B55D5" w:rsidRPr="001B55D5" w:rsidRDefault="001B55D5" w:rsidP="001B55D5">
      <w:pPr>
        <w:pStyle w:val="a6"/>
        <w:jc w:val="center"/>
        <w:rPr>
          <w:rFonts w:ascii="Times New Roman" w:hAnsi="Times New Roman"/>
          <w:sz w:val="18"/>
          <w:szCs w:val="18"/>
        </w:rPr>
      </w:pPr>
      <w:r w:rsidRPr="001B55D5">
        <w:rPr>
          <w:rFonts w:ascii="Times New Roman" w:hAnsi="Times New Roman"/>
          <w:noProof/>
          <w:sz w:val="18"/>
          <w:szCs w:val="18"/>
        </w:rPr>
        <w:drawing>
          <wp:inline distT="0" distB="0" distL="0" distR="0" wp14:anchorId="427EE0ED" wp14:editId="1887BD91">
            <wp:extent cx="409575" cy="495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09575" cy="495300"/>
                    </a:xfrm>
                    <a:prstGeom prst="rect">
                      <a:avLst/>
                    </a:prstGeom>
                    <a:noFill/>
                    <a:ln w="9525">
                      <a:noFill/>
                      <a:miter lim="800000"/>
                      <a:headEnd/>
                      <a:tailEnd/>
                    </a:ln>
                  </pic:spPr>
                </pic:pic>
              </a:graphicData>
            </a:graphic>
          </wp:inline>
        </w:drawing>
      </w:r>
    </w:p>
    <w:p w:rsidR="001B55D5" w:rsidRPr="001B55D5" w:rsidRDefault="001B55D5" w:rsidP="001B55D5">
      <w:pPr>
        <w:pStyle w:val="a6"/>
        <w:jc w:val="center"/>
        <w:rPr>
          <w:rFonts w:ascii="Times New Roman" w:hAnsi="Times New Roman"/>
          <w:sz w:val="18"/>
          <w:szCs w:val="18"/>
        </w:rPr>
      </w:pPr>
      <w:r w:rsidRPr="001B55D5">
        <w:rPr>
          <w:rFonts w:ascii="Times New Roman" w:hAnsi="Times New Roman"/>
          <w:sz w:val="18"/>
          <w:szCs w:val="18"/>
        </w:rPr>
        <w:t xml:space="preserve">                                                                                                                   </w:t>
      </w:r>
    </w:p>
    <w:p w:rsidR="001B55D5" w:rsidRPr="001B55D5" w:rsidRDefault="001B55D5" w:rsidP="001B55D5">
      <w:pPr>
        <w:jc w:val="center"/>
        <w:rPr>
          <w:bCs/>
          <w:sz w:val="18"/>
          <w:szCs w:val="18"/>
        </w:rPr>
      </w:pPr>
      <w:r w:rsidRPr="001B55D5">
        <w:rPr>
          <w:bCs/>
          <w:sz w:val="18"/>
          <w:szCs w:val="18"/>
        </w:rPr>
        <w:t>Российская Федерация</w:t>
      </w:r>
    </w:p>
    <w:p w:rsidR="001B55D5" w:rsidRPr="001B55D5" w:rsidRDefault="001B55D5" w:rsidP="001B55D5">
      <w:pPr>
        <w:jc w:val="center"/>
        <w:rPr>
          <w:bCs/>
          <w:sz w:val="18"/>
          <w:szCs w:val="18"/>
        </w:rPr>
      </w:pPr>
      <w:r w:rsidRPr="001B55D5">
        <w:rPr>
          <w:bCs/>
          <w:sz w:val="18"/>
          <w:szCs w:val="18"/>
        </w:rPr>
        <w:t>БРЯНСКАЯ ОБЛАСТЬ</w:t>
      </w:r>
    </w:p>
    <w:p w:rsidR="001B55D5" w:rsidRPr="001B55D5" w:rsidRDefault="001B55D5" w:rsidP="001B55D5">
      <w:pPr>
        <w:jc w:val="center"/>
        <w:rPr>
          <w:bCs/>
          <w:sz w:val="18"/>
          <w:szCs w:val="18"/>
        </w:rPr>
      </w:pPr>
      <w:r w:rsidRPr="001B55D5">
        <w:rPr>
          <w:bCs/>
          <w:sz w:val="18"/>
          <w:szCs w:val="18"/>
        </w:rPr>
        <w:t>СОВЕТ НАРОДНЫХ ДЕПУТАТОВ СТАРОДУБСКОГО МУНИЦИПАЛЬНОГО ОКРУГА</w:t>
      </w:r>
    </w:p>
    <w:p w:rsidR="001B55D5" w:rsidRPr="001B55D5" w:rsidRDefault="001B55D5" w:rsidP="001B55D5">
      <w:pPr>
        <w:jc w:val="center"/>
        <w:rPr>
          <w:bCs/>
          <w:sz w:val="18"/>
          <w:szCs w:val="18"/>
        </w:rPr>
      </w:pPr>
    </w:p>
    <w:p w:rsidR="001B55D5" w:rsidRPr="001B55D5" w:rsidRDefault="001B55D5" w:rsidP="001B55D5">
      <w:pPr>
        <w:pStyle w:val="a6"/>
        <w:jc w:val="center"/>
        <w:rPr>
          <w:rFonts w:ascii="Times New Roman" w:hAnsi="Times New Roman"/>
          <w:sz w:val="18"/>
          <w:szCs w:val="18"/>
        </w:rPr>
      </w:pPr>
      <w:r w:rsidRPr="001B55D5">
        <w:rPr>
          <w:rFonts w:ascii="Times New Roman" w:hAnsi="Times New Roman"/>
          <w:sz w:val="18"/>
          <w:szCs w:val="18"/>
        </w:rPr>
        <w:t>РЕШЕНИЕ</w:t>
      </w:r>
    </w:p>
    <w:p w:rsidR="001B55D5" w:rsidRPr="001B55D5" w:rsidRDefault="001B55D5" w:rsidP="001B55D5">
      <w:pPr>
        <w:rPr>
          <w:sz w:val="18"/>
          <w:szCs w:val="18"/>
        </w:rPr>
      </w:pPr>
    </w:p>
    <w:p w:rsidR="001B55D5" w:rsidRPr="001B55D5" w:rsidRDefault="001B55D5" w:rsidP="001B55D5">
      <w:pPr>
        <w:rPr>
          <w:sz w:val="18"/>
          <w:szCs w:val="18"/>
        </w:rPr>
      </w:pPr>
      <w:r w:rsidRPr="001B55D5">
        <w:rPr>
          <w:sz w:val="18"/>
          <w:szCs w:val="18"/>
        </w:rPr>
        <w:t>от  26.01.2024г. № 400</w:t>
      </w:r>
    </w:p>
    <w:p w:rsidR="001B55D5" w:rsidRPr="001B55D5" w:rsidRDefault="001B55D5" w:rsidP="001B55D5">
      <w:pPr>
        <w:ind w:firstLine="709"/>
        <w:rPr>
          <w:sz w:val="18"/>
          <w:szCs w:val="18"/>
        </w:rPr>
      </w:pPr>
      <w:r w:rsidRPr="001B55D5">
        <w:rPr>
          <w:sz w:val="18"/>
          <w:szCs w:val="18"/>
        </w:rPr>
        <w:t>г. Стародуб</w:t>
      </w:r>
    </w:p>
    <w:p w:rsidR="001B55D5" w:rsidRPr="001B55D5" w:rsidRDefault="001B55D5" w:rsidP="001B55D5">
      <w:pPr>
        <w:pStyle w:val="a6"/>
        <w:rPr>
          <w:rFonts w:ascii="Times New Roman" w:hAnsi="Times New Roman"/>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1B55D5" w:rsidRPr="001B55D5" w:rsidTr="00A97153">
        <w:tc>
          <w:tcPr>
            <w:tcW w:w="4786" w:type="dxa"/>
            <w:hideMark/>
          </w:tcPr>
          <w:p w:rsidR="001B55D5" w:rsidRPr="001B55D5" w:rsidRDefault="001B55D5" w:rsidP="00A97153">
            <w:pPr>
              <w:pStyle w:val="a3"/>
              <w:jc w:val="both"/>
              <w:rPr>
                <w:rFonts w:ascii="Times New Roman" w:hAnsi="Times New Roman"/>
                <w:b w:val="0"/>
                <w:i w:val="0"/>
                <w:iCs/>
                <w:sz w:val="18"/>
                <w:szCs w:val="18"/>
                <w:lang w:eastAsia="en-US"/>
              </w:rPr>
            </w:pPr>
            <w:r w:rsidRPr="001B55D5">
              <w:rPr>
                <w:rFonts w:ascii="Times New Roman" w:hAnsi="Times New Roman"/>
                <w:b w:val="0"/>
                <w:i w:val="0"/>
                <w:iCs/>
                <w:sz w:val="18"/>
                <w:szCs w:val="18"/>
                <w:lang w:eastAsia="en-US"/>
              </w:rPr>
              <w:t>О внесении изменений в решение  Совета народных депутатов Стародубского муниципального округа  от 29.08.2022 года №255 «</w:t>
            </w:r>
            <w:r w:rsidRPr="001B55D5">
              <w:rPr>
                <w:rFonts w:ascii="Times New Roman" w:hAnsi="Times New Roman"/>
                <w:b w:val="0"/>
                <w:i w:val="0"/>
                <w:sz w:val="18"/>
                <w:szCs w:val="18"/>
                <w:lang w:eastAsia="en-US"/>
              </w:rPr>
              <w:t>Об утверждении норматива бюджетных ассигнований на организацию питания обучающихся в общеобразовательных учреждениях Стародубского муниципального округа Брянской области</w:t>
            </w:r>
          </w:p>
        </w:tc>
      </w:tr>
    </w:tbl>
    <w:p w:rsidR="001B55D5" w:rsidRPr="001B55D5" w:rsidRDefault="001B55D5" w:rsidP="001B55D5">
      <w:pPr>
        <w:pStyle w:val="a6"/>
        <w:jc w:val="both"/>
        <w:rPr>
          <w:rFonts w:ascii="Times New Roman" w:hAnsi="Times New Roman"/>
          <w:sz w:val="18"/>
          <w:szCs w:val="18"/>
        </w:rPr>
      </w:pPr>
    </w:p>
    <w:p w:rsidR="001B55D5" w:rsidRPr="001B55D5" w:rsidRDefault="001B55D5" w:rsidP="001B55D5">
      <w:pPr>
        <w:pStyle w:val="a6"/>
        <w:ind w:firstLine="567"/>
        <w:jc w:val="both"/>
        <w:rPr>
          <w:rFonts w:ascii="Times New Roman" w:hAnsi="Times New Roman"/>
          <w:sz w:val="18"/>
          <w:szCs w:val="18"/>
        </w:rPr>
      </w:pPr>
      <w:r w:rsidRPr="001B55D5">
        <w:rPr>
          <w:rFonts w:ascii="Times New Roman" w:hAnsi="Times New Roman"/>
          <w:sz w:val="18"/>
          <w:szCs w:val="18"/>
        </w:rPr>
        <w:t>В соответствии со ст. 37 Федерального закона от 29 декабря 2012 года №273-ФЗ «Об образовании в Российской Федерации», в целях обеспечения бесплатного горячего питания обучающихся в общеобразовательных учреждениях Стародубского муниципального округа Брянской области, Совет народных депутатов Стародубского муниципального округа Брянской области  решил:</w:t>
      </w:r>
    </w:p>
    <w:p w:rsidR="001B55D5" w:rsidRPr="001B55D5" w:rsidRDefault="001B55D5" w:rsidP="001B55D5">
      <w:pPr>
        <w:pStyle w:val="a6"/>
        <w:ind w:firstLine="567"/>
        <w:jc w:val="both"/>
        <w:rPr>
          <w:rFonts w:ascii="Times New Roman" w:hAnsi="Times New Roman"/>
          <w:sz w:val="18"/>
          <w:szCs w:val="18"/>
        </w:rPr>
      </w:pPr>
    </w:p>
    <w:p w:rsidR="001B55D5" w:rsidRPr="001B55D5" w:rsidRDefault="001B55D5" w:rsidP="001B55D5">
      <w:pPr>
        <w:pStyle w:val="a6"/>
        <w:numPr>
          <w:ilvl w:val="0"/>
          <w:numId w:val="3"/>
        </w:numPr>
        <w:tabs>
          <w:tab w:val="left" w:pos="0"/>
        </w:tabs>
        <w:ind w:left="0" w:firstLine="0"/>
        <w:jc w:val="both"/>
        <w:rPr>
          <w:rFonts w:ascii="Times New Roman" w:hAnsi="Times New Roman"/>
          <w:sz w:val="18"/>
          <w:szCs w:val="18"/>
        </w:rPr>
      </w:pPr>
      <w:r w:rsidRPr="001B55D5">
        <w:rPr>
          <w:rFonts w:ascii="Times New Roman" w:hAnsi="Times New Roman"/>
          <w:sz w:val="18"/>
          <w:szCs w:val="18"/>
        </w:rPr>
        <w:t>В</w:t>
      </w:r>
      <w:r w:rsidRPr="001B55D5">
        <w:rPr>
          <w:rFonts w:ascii="Times New Roman" w:hAnsi="Times New Roman"/>
          <w:iCs/>
          <w:sz w:val="18"/>
          <w:szCs w:val="18"/>
        </w:rPr>
        <w:t>нести изменения в решение  Совета народных депутатов Стародубского</w:t>
      </w:r>
      <w:r w:rsidRPr="001B55D5">
        <w:rPr>
          <w:rFonts w:ascii="Times New Roman" w:hAnsi="Times New Roman"/>
          <w:b/>
          <w:i/>
          <w:iCs/>
          <w:sz w:val="18"/>
          <w:szCs w:val="18"/>
        </w:rPr>
        <w:t xml:space="preserve"> </w:t>
      </w:r>
      <w:r w:rsidRPr="001B55D5">
        <w:rPr>
          <w:rFonts w:ascii="Times New Roman" w:hAnsi="Times New Roman"/>
          <w:iCs/>
          <w:sz w:val="18"/>
          <w:szCs w:val="18"/>
        </w:rPr>
        <w:t>муниципального округа  от 29.08.2022 года №255 «</w:t>
      </w:r>
      <w:r w:rsidRPr="001B55D5">
        <w:rPr>
          <w:rFonts w:ascii="Times New Roman" w:hAnsi="Times New Roman"/>
          <w:sz w:val="18"/>
          <w:szCs w:val="18"/>
        </w:rPr>
        <w:t>Об утверждении норматива бюджетных ассигнований на организацию питания обучающихся в общеобразовательных учреждениях Стародубского муниципального округа Брянской области» пункт 3.1 изложить в новой редакции:</w:t>
      </w:r>
    </w:p>
    <w:p w:rsidR="001B55D5" w:rsidRPr="001B55D5" w:rsidRDefault="001B55D5" w:rsidP="001B55D5">
      <w:pPr>
        <w:pStyle w:val="a6"/>
        <w:tabs>
          <w:tab w:val="left" w:pos="0"/>
        </w:tabs>
        <w:ind w:firstLine="426"/>
        <w:jc w:val="both"/>
        <w:rPr>
          <w:rFonts w:ascii="Times New Roman" w:hAnsi="Times New Roman"/>
          <w:sz w:val="18"/>
          <w:szCs w:val="18"/>
        </w:rPr>
      </w:pPr>
      <w:proofErr w:type="gramStart"/>
      <w:r w:rsidRPr="001B55D5">
        <w:rPr>
          <w:rFonts w:ascii="Times New Roman" w:hAnsi="Times New Roman"/>
          <w:sz w:val="18"/>
          <w:szCs w:val="18"/>
        </w:rPr>
        <w:t xml:space="preserve">«3.1. для обучающихся 1-4 классов – 89,00 рублей, в том числе за счет средств муниципального бюджета – 3,48 рублей в соответствии с заключенным «Соглашением о предоставлении субсидии из бюджета Брянской области местному бюджету на </w:t>
      </w:r>
      <w:proofErr w:type="spellStart"/>
      <w:r w:rsidRPr="001B55D5">
        <w:rPr>
          <w:rFonts w:ascii="Times New Roman" w:hAnsi="Times New Roman"/>
          <w:sz w:val="18"/>
          <w:szCs w:val="18"/>
        </w:rPr>
        <w:t>софинансирование</w:t>
      </w:r>
      <w:proofErr w:type="spellEnd"/>
      <w:r w:rsidRPr="001B55D5">
        <w:rPr>
          <w:rFonts w:ascii="Times New Roman" w:hAnsi="Times New Roman"/>
          <w:sz w:val="18"/>
          <w:szCs w:val="18"/>
        </w:rPr>
        <w:t xml:space="preserve"> расходных обязательств муниципального образования, возникших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комплекса процессных мероприятий</w:t>
      </w:r>
      <w:proofErr w:type="gramEnd"/>
      <w:r w:rsidRPr="001B55D5">
        <w:rPr>
          <w:rFonts w:ascii="Times New Roman" w:hAnsi="Times New Roman"/>
          <w:sz w:val="18"/>
          <w:szCs w:val="18"/>
        </w:rPr>
        <w:t xml:space="preserve"> «Повышения доступности и качества предоставления дошкольного, общего и дополнительного образования детей» государственной программы «Развитие образования и науки Брянкой области» от 19.01.2024г №15501000-1-2024-003.» </w:t>
      </w:r>
    </w:p>
    <w:p w:rsidR="001B55D5" w:rsidRPr="001B55D5" w:rsidRDefault="001B55D5" w:rsidP="001B55D5">
      <w:pPr>
        <w:pStyle w:val="a6"/>
        <w:tabs>
          <w:tab w:val="left" w:pos="0"/>
        </w:tabs>
        <w:jc w:val="both"/>
        <w:rPr>
          <w:rFonts w:ascii="Times New Roman" w:hAnsi="Times New Roman"/>
          <w:sz w:val="18"/>
          <w:szCs w:val="18"/>
        </w:rPr>
      </w:pPr>
      <w:r w:rsidRPr="001B55D5">
        <w:rPr>
          <w:rFonts w:ascii="Times New Roman" w:hAnsi="Times New Roman"/>
          <w:sz w:val="18"/>
          <w:szCs w:val="18"/>
        </w:rPr>
        <w:t>2. Отделу образования администрации Стародубского муниципального округа Брянской области обеспечить контроль исполнения настоящего решения.</w:t>
      </w:r>
    </w:p>
    <w:p w:rsidR="001B55D5" w:rsidRPr="001B55D5" w:rsidRDefault="001B55D5" w:rsidP="001B55D5">
      <w:pPr>
        <w:pStyle w:val="a6"/>
        <w:tabs>
          <w:tab w:val="left" w:pos="709"/>
        </w:tabs>
        <w:jc w:val="both"/>
        <w:rPr>
          <w:rFonts w:ascii="Times New Roman" w:hAnsi="Times New Roman"/>
          <w:sz w:val="18"/>
          <w:szCs w:val="18"/>
        </w:rPr>
      </w:pPr>
      <w:r w:rsidRPr="001B55D5">
        <w:rPr>
          <w:rFonts w:ascii="Times New Roman" w:hAnsi="Times New Roman"/>
          <w:sz w:val="18"/>
          <w:szCs w:val="18"/>
        </w:rPr>
        <w:lastRenderedPageBreak/>
        <w:t>3. Настоящее решение  вступает в силу с момента официального опубликования и распространяется на правоотношения, возникшие с 01.01.2024 года.</w:t>
      </w:r>
    </w:p>
    <w:p w:rsidR="001B55D5" w:rsidRPr="001B55D5" w:rsidRDefault="001B55D5" w:rsidP="001B55D5">
      <w:pPr>
        <w:pStyle w:val="a6"/>
        <w:tabs>
          <w:tab w:val="left" w:pos="709"/>
        </w:tabs>
        <w:ind w:firstLine="284"/>
        <w:jc w:val="both"/>
        <w:rPr>
          <w:rFonts w:ascii="Times New Roman" w:hAnsi="Times New Roman"/>
          <w:sz w:val="18"/>
          <w:szCs w:val="18"/>
        </w:rPr>
      </w:pPr>
    </w:p>
    <w:p w:rsidR="001B55D5" w:rsidRPr="001B55D5" w:rsidRDefault="001B55D5" w:rsidP="001B55D5">
      <w:pPr>
        <w:pStyle w:val="a6"/>
        <w:tabs>
          <w:tab w:val="left" w:pos="709"/>
        </w:tabs>
        <w:ind w:firstLine="284"/>
        <w:jc w:val="both"/>
        <w:rPr>
          <w:rFonts w:ascii="Times New Roman" w:hAnsi="Times New Roman"/>
          <w:sz w:val="18"/>
          <w:szCs w:val="18"/>
        </w:rPr>
      </w:pPr>
    </w:p>
    <w:p w:rsidR="001B55D5" w:rsidRPr="001B55D5" w:rsidRDefault="001B55D5" w:rsidP="001B55D5">
      <w:pPr>
        <w:pStyle w:val="a6"/>
        <w:tabs>
          <w:tab w:val="left" w:pos="709"/>
        </w:tabs>
        <w:ind w:firstLine="284"/>
        <w:jc w:val="both"/>
        <w:rPr>
          <w:rFonts w:ascii="Times New Roman" w:hAnsi="Times New Roman"/>
          <w:sz w:val="18"/>
          <w:szCs w:val="18"/>
        </w:rPr>
      </w:pPr>
    </w:p>
    <w:p w:rsidR="001B55D5" w:rsidRPr="001B55D5" w:rsidRDefault="001B55D5" w:rsidP="001B55D5">
      <w:pPr>
        <w:pStyle w:val="a6"/>
        <w:tabs>
          <w:tab w:val="left" w:pos="709"/>
        </w:tabs>
        <w:ind w:firstLine="284"/>
        <w:jc w:val="both"/>
        <w:rPr>
          <w:rFonts w:ascii="Times New Roman" w:hAnsi="Times New Roman"/>
          <w:sz w:val="18"/>
          <w:szCs w:val="18"/>
        </w:rPr>
      </w:pPr>
    </w:p>
    <w:p w:rsidR="001B55D5" w:rsidRPr="001B55D5" w:rsidRDefault="001B55D5" w:rsidP="001B55D5">
      <w:pPr>
        <w:rPr>
          <w:sz w:val="18"/>
          <w:szCs w:val="18"/>
        </w:rPr>
      </w:pPr>
      <w:r w:rsidRPr="001B55D5">
        <w:rPr>
          <w:sz w:val="18"/>
          <w:szCs w:val="18"/>
        </w:rPr>
        <w:t xml:space="preserve">Глава Стародубского муниципального </w:t>
      </w:r>
    </w:p>
    <w:p w:rsidR="001B55D5" w:rsidRPr="001B55D5" w:rsidRDefault="001B55D5" w:rsidP="001B55D5">
      <w:pPr>
        <w:rPr>
          <w:sz w:val="18"/>
          <w:szCs w:val="18"/>
        </w:rPr>
      </w:pPr>
      <w:r w:rsidRPr="001B55D5">
        <w:rPr>
          <w:sz w:val="18"/>
          <w:szCs w:val="18"/>
        </w:rPr>
        <w:t xml:space="preserve">округа  Брянской области                                                                 Н.Н. </w:t>
      </w:r>
      <w:proofErr w:type="spellStart"/>
      <w:r w:rsidRPr="001B55D5">
        <w:rPr>
          <w:sz w:val="18"/>
          <w:szCs w:val="18"/>
        </w:rPr>
        <w:t>Тамилин</w:t>
      </w:r>
      <w:proofErr w:type="spellEnd"/>
    </w:p>
    <w:p w:rsidR="001B55D5" w:rsidRPr="001B55D5" w:rsidRDefault="001B55D5" w:rsidP="001B55D5">
      <w:pPr>
        <w:pStyle w:val="a6"/>
        <w:tabs>
          <w:tab w:val="left" w:pos="4536"/>
          <w:tab w:val="left" w:pos="4820"/>
        </w:tabs>
        <w:rPr>
          <w:rFonts w:ascii="Times New Roman" w:hAnsi="Times New Roman"/>
          <w:sz w:val="18"/>
          <w:szCs w:val="18"/>
        </w:rPr>
      </w:pPr>
    </w:p>
    <w:p w:rsidR="001B55D5" w:rsidRPr="001B55D5" w:rsidRDefault="001B55D5" w:rsidP="001B55D5">
      <w:pPr>
        <w:pStyle w:val="a6"/>
        <w:tabs>
          <w:tab w:val="left" w:pos="4536"/>
          <w:tab w:val="left" w:pos="4820"/>
        </w:tabs>
        <w:rPr>
          <w:rFonts w:ascii="Times New Roman" w:hAnsi="Times New Roman"/>
          <w:sz w:val="18"/>
          <w:szCs w:val="18"/>
        </w:rPr>
      </w:pPr>
    </w:p>
    <w:p w:rsidR="001B55D5" w:rsidRPr="001B55D5" w:rsidRDefault="001B55D5" w:rsidP="001B55D5">
      <w:pPr>
        <w:pStyle w:val="a6"/>
        <w:tabs>
          <w:tab w:val="left" w:pos="4536"/>
          <w:tab w:val="left" w:pos="4820"/>
          <w:tab w:val="left" w:pos="7230"/>
        </w:tabs>
        <w:rPr>
          <w:rFonts w:ascii="Times New Roman" w:hAnsi="Times New Roman"/>
          <w:sz w:val="18"/>
          <w:szCs w:val="18"/>
        </w:rPr>
      </w:pPr>
    </w:p>
    <w:p w:rsidR="001B55D5" w:rsidRPr="001B55D5" w:rsidRDefault="001B55D5" w:rsidP="001B55D5">
      <w:pPr>
        <w:keepNext/>
        <w:jc w:val="center"/>
        <w:outlineLvl w:val="3"/>
        <w:rPr>
          <w:smallCaps/>
          <w:position w:val="40"/>
          <w:sz w:val="18"/>
          <w:szCs w:val="18"/>
        </w:rPr>
      </w:pPr>
      <w:bookmarkStart w:id="1" w:name="P38"/>
      <w:bookmarkEnd w:id="1"/>
      <w:r w:rsidRPr="001B55D5">
        <w:rPr>
          <w:rFonts w:eastAsiaTheme="minorHAnsi"/>
          <w:noProof/>
          <w:position w:val="40"/>
          <w:sz w:val="18"/>
          <w:szCs w:val="18"/>
        </w:rPr>
        <w:drawing>
          <wp:inline distT="0" distB="0" distL="0" distR="0" wp14:anchorId="2A801282" wp14:editId="0E52CCDD">
            <wp:extent cx="405130" cy="4832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83235"/>
                    </a:xfrm>
                    <a:prstGeom prst="rect">
                      <a:avLst/>
                    </a:prstGeom>
                    <a:noFill/>
                    <a:ln>
                      <a:noFill/>
                    </a:ln>
                  </pic:spPr>
                </pic:pic>
              </a:graphicData>
            </a:graphic>
          </wp:inline>
        </w:drawing>
      </w:r>
      <w:r w:rsidRPr="001B55D5">
        <w:rPr>
          <w:smallCaps/>
          <w:position w:val="40"/>
          <w:sz w:val="18"/>
          <w:szCs w:val="18"/>
        </w:rPr>
        <w:t xml:space="preserve"> </w:t>
      </w:r>
    </w:p>
    <w:p w:rsidR="001B55D5" w:rsidRPr="001B55D5" w:rsidRDefault="001B55D5" w:rsidP="001B55D5">
      <w:pPr>
        <w:jc w:val="center"/>
        <w:rPr>
          <w:bCs/>
          <w:sz w:val="18"/>
          <w:szCs w:val="18"/>
        </w:rPr>
      </w:pPr>
      <w:r w:rsidRPr="001B55D5">
        <w:rPr>
          <w:bCs/>
          <w:sz w:val="18"/>
          <w:szCs w:val="18"/>
        </w:rPr>
        <w:t>Российская Федерация</w:t>
      </w:r>
    </w:p>
    <w:p w:rsidR="001B55D5" w:rsidRPr="001B55D5" w:rsidRDefault="001B55D5" w:rsidP="001B55D5">
      <w:pPr>
        <w:jc w:val="center"/>
        <w:rPr>
          <w:bCs/>
          <w:sz w:val="18"/>
          <w:szCs w:val="18"/>
        </w:rPr>
      </w:pPr>
      <w:r w:rsidRPr="001B55D5">
        <w:rPr>
          <w:bCs/>
          <w:sz w:val="18"/>
          <w:szCs w:val="18"/>
        </w:rPr>
        <w:t>БРЯНСКАЯ ОБЛАСТЬ</w:t>
      </w:r>
    </w:p>
    <w:p w:rsidR="001B55D5" w:rsidRPr="001B55D5" w:rsidRDefault="001B55D5" w:rsidP="001B55D5">
      <w:pPr>
        <w:jc w:val="center"/>
        <w:rPr>
          <w:bCs/>
          <w:sz w:val="18"/>
          <w:szCs w:val="18"/>
        </w:rPr>
      </w:pPr>
      <w:r w:rsidRPr="001B55D5">
        <w:rPr>
          <w:bCs/>
          <w:sz w:val="18"/>
          <w:szCs w:val="18"/>
        </w:rPr>
        <w:t xml:space="preserve">СОВЕТ НАРОДНЫХ ДЕПУТАТОВ СТАРОДУБСКОГО </w:t>
      </w:r>
    </w:p>
    <w:p w:rsidR="001B55D5" w:rsidRPr="001B55D5" w:rsidRDefault="001B55D5" w:rsidP="001B55D5">
      <w:pPr>
        <w:jc w:val="center"/>
        <w:rPr>
          <w:bCs/>
          <w:sz w:val="18"/>
          <w:szCs w:val="18"/>
        </w:rPr>
      </w:pPr>
      <w:r w:rsidRPr="001B55D5">
        <w:rPr>
          <w:bCs/>
          <w:sz w:val="18"/>
          <w:szCs w:val="18"/>
        </w:rPr>
        <w:t>МУНИЦИПАЛЬНОГО ОКРУГА</w:t>
      </w:r>
    </w:p>
    <w:p w:rsidR="001B55D5" w:rsidRPr="001B55D5" w:rsidRDefault="001B55D5" w:rsidP="001B55D5">
      <w:pPr>
        <w:jc w:val="center"/>
        <w:rPr>
          <w:bCs/>
          <w:sz w:val="18"/>
          <w:szCs w:val="18"/>
        </w:rPr>
      </w:pPr>
    </w:p>
    <w:p w:rsidR="001B55D5" w:rsidRPr="001B55D5" w:rsidRDefault="001B55D5" w:rsidP="001B55D5">
      <w:pPr>
        <w:jc w:val="center"/>
        <w:rPr>
          <w:bCs/>
          <w:sz w:val="18"/>
          <w:szCs w:val="18"/>
        </w:rPr>
      </w:pPr>
      <w:r w:rsidRPr="001B55D5">
        <w:rPr>
          <w:bCs/>
          <w:sz w:val="18"/>
          <w:szCs w:val="18"/>
        </w:rPr>
        <w:t>РЕШЕНИЕ</w:t>
      </w:r>
    </w:p>
    <w:p w:rsidR="001B55D5" w:rsidRPr="001B55D5" w:rsidRDefault="001B55D5" w:rsidP="001B55D5">
      <w:pPr>
        <w:rPr>
          <w:sz w:val="18"/>
          <w:szCs w:val="18"/>
        </w:rPr>
      </w:pPr>
      <w:r w:rsidRPr="001B55D5">
        <w:rPr>
          <w:sz w:val="18"/>
          <w:szCs w:val="18"/>
        </w:rPr>
        <w:t>от 26.01.2024 г. № 401</w:t>
      </w:r>
    </w:p>
    <w:p w:rsidR="001B55D5" w:rsidRPr="001B55D5" w:rsidRDefault="001B55D5" w:rsidP="001B55D5">
      <w:pPr>
        <w:rPr>
          <w:sz w:val="18"/>
          <w:szCs w:val="18"/>
        </w:rPr>
      </w:pPr>
      <w:r w:rsidRPr="001B55D5">
        <w:rPr>
          <w:sz w:val="18"/>
          <w:szCs w:val="18"/>
        </w:rPr>
        <w:t>г. Стародуб</w:t>
      </w:r>
    </w:p>
    <w:p w:rsidR="001B55D5" w:rsidRPr="001B55D5" w:rsidRDefault="001B55D5" w:rsidP="001B55D5">
      <w:pPr>
        <w:widowControl w:val="0"/>
        <w:ind w:firstLine="540"/>
        <w:jc w:val="both"/>
        <w:rPr>
          <w:bCs/>
          <w:iCs/>
          <w:snapToGrid w:val="0"/>
          <w:color w:val="000000"/>
          <w:sz w:val="18"/>
          <w:szCs w:val="18"/>
          <w:lang w:val="x-none" w:eastAsia="x-none"/>
        </w:rPr>
      </w:pPr>
    </w:p>
    <w:p w:rsidR="001B55D5" w:rsidRPr="001B55D5" w:rsidRDefault="001B55D5" w:rsidP="001B55D5">
      <w:pPr>
        <w:rPr>
          <w:sz w:val="18"/>
          <w:szCs w:val="1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713"/>
      </w:tblGrid>
      <w:tr w:rsidR="001B55D5" w:rsidRPr="001B55D5" w:rsidTr="00A97153">
        <w:tc>
          <w:tcPr>
            <w:tcW w:w="5282" w:type="dxa"/>
            <w:hideMark/>
          </w:tcPr>
          <w:p w:rsidR="001B55D5" w:rsidRPr="001B55D5" w:rsidRDefault="001B55D5" w:rsidP="001B55D5">
            <w:pPr>
              <w:jc w:val="both"/>
              <w:rPr>
                <w:rFonts w:ascii="Times New Roman" w:hAnsi="Times New Roman"/>
                <w:sz w:val="18"/>
                <w:szCs w:val="18"/>
              </w:rPr>
            </w:pPr>
            <w:r w:rsidRPr="001B55D5">
              <w:rPr>
                <w:rFonts w:ascii="Times New Roman" w:hAnsi="Times New Roman"/>
                <w:sz w:val="18"/>
                <w:szCs w:val="18"/>
              </w:rPr>
              <w:t>О проведении публичных слушаний на тему: «</w:t>
            </w:r>
            <w:r w:rsidRPr="001B55D5">
              <w:rPr>
                <w:rFonts w:ascii="Times New Roman" w:eastAsiaTheme="minorHAnsi" w:hAnsi="Times New Roman"/>
                <w:sz w:val="18"/>
                <w:szCs w:val="18"/>
                <w:lang w:eastAsia="en-US"/>
              </w:rPr>
              <w:t>О внесении изменений в решение Совета народных депутатов Стародубского муниципального округа № 68 от 26.02.2021 года «Об утверждении Правил благоустройства территории муниципального образования Стародубский муниципальный округ»</w:t>
            </w:r>
          </w:p>
        </w:tc>
        <w:tc>
          <w:tcPr>
            <w:tcW w:w="5282" w:type="dxa"/>
          </w:tcPr>
          <w:p w:rsidR="001B55D5" w:rsidRPr="001B55D5" w:rsidRDefault="001B55D5" w:rsidP="001B55D5">
            <w:pPr>
              <w:rPr>
                <w:rFonts w:ascii="Times New Roman" w:hAnsi="Times New Roman"/>
                <w:sz w:val="18"/>
                <w:szCs w:val="18"/>
              </w:rPr>
            </w:pPr>
          </w:p>
        </w:tc>
      </w:tr>
    </w:tbl>
    <w:p w:rsidR="001B55D5" w:rsidRPr="001B55D5" w:rsidRDefault="001B55D5" w:rsidP="001B55D5">
      <w:pPr>
        <w:rPr>
          <w:sz w:val="18"/>
          <w:szCs w:val="18"/>
        </w:rPr>
      </w:pPr>
    </w:p>
    <w:p w:rsidR="001B55D5" w:rsidRPr="001B55D5" w:rsidRDefault="001B55D5" w:rsidP="001B55D5">
      <w:pPr>
        <w:jc w:val="both"/>
        <w:rPr>
          <w:color w:val="000000"/>
          <w:spacing w:val="-5"/>
          <w:sz w:val="18"/>
          <w:szCs w:val="18"/>
        </w:rPr>
      </w:pPr>
      <w:r w:rsidRPr="001B55D5">
        <w:rPr>
          <w:bCs/>
          <w:sz w:val="18"/>
          <w:szCs w:val="18"/>
        </w:rPr>
        <w:t xml:space="preserve">   </w:t>
      </w:r>
      <w:r w:rsidRPr="001B55D5">
        <w:rPr>
          <w:bCs/>
          <w:sz w:val="18"/>
          <w:szCs w:val="18"/>
        </w:rPr>
        <w:tab/>
        <w:t xml:space="preserve"> </w:t>
      </w:r>
      <w:proofErr w:type="gramStart"/>
      <w:r w:rsidRPr="001B55D5">
        <w:rPr>
          <w:bCs/>
          <w:sz w:val="18"/>
          <w:szCs w:val="18"/>
        </w:rPr>
        <w:t xml:space="preserve">Руководствуясь Федеральным законом от 06.10.2003 года  N 131-ФЗ  «Об общих принципах организации местного самоуправления в Российской Федерации», </w:t>
      </w:r>
      <w:r w:rsidRPr="001B55D5">
        <w:rPr>
          <w:color w:val="000000"/>
          <w:spacing w:val="20"/>
          <w:sz w:val="18"/>
          <w:szCs w:val="18"/>
        </w:rPr>
        <w:t xml:space="preserve">Федеральным законом </w:t>
      </w:r>
      <w:r w:rsidRPr="001B55D5">
        <w:rPr>
          <w:color w:val="000000" w:themeColor="text1"/>
          <w:spacing w:val="20"/>
          <w:sz w:val="18"/>
          <w:szCs w:val="18"/>
        </w:rPr>
        <w:t xml:space="preserve">от 24.06.1998 года №89-ФЗ </w:t>
      </w:r>
      <w:r w:rsidRPr="001B55D5">
        <w:rPr>
          <w:color w:val="000000" w:themeColor="text1"/>
          <w:spacing w:val="10"/>
          <w:sz w:val="18"/>
          <w:szCs w:val="18"/>
        </w:rPr>
        <w:t xml:space="preserve">«Об отходах производства и потребления», Федеральным законом от 30 марта 1999 года </w:t>
      </w:r>
      <w:r w:rsidRPr="001B55D5">
        <w:rPr>
          <w:color w:val="000000" w:themeColor="text1"/>
          <w:spacing w:val="-6"/>
          <w:sz w:val="18"/>
          <w:szCs w:val="18"/>
        </w:rPr>
        <w:t>№ 52-ФЗ «О санитарно-эпидемиологическом благополучии населения»,</w:t>
      </w:r>
      <w:r w:rsidRPr="001B55D5">
        <w:rPr>
          <w:color w:val="FF0000"/>
          <w:spacing w:val="-6"/>
          <w:sz w:val="18"/>
          <w:szCs w:val="18"/>
        </w:rPr>
        <w:t xml:space="preserve">  </w:t>
      </w:r>
      <w:r w:rsidRPr="001B55D5">
        <w:rPr>
          <w:color w:val="000000"/>
          <w:spacing w:val="-6"/>
          <w:sz w:val="18"/>
          <w:szCs w:val="18"/>
        </w:rPr>
        <w:t xml:space="preserve">Градостроительным кодексом </w:t>
      </w:r>
      <w:r w:rsidRPr="001B55D5">
        <w:rPr>
          <w:color w:val="000000"/>
          <w:sz w:val="18"/>
          <w:szCs w:val="18"/>
        </w:rPr>
        <w:t xml:space="preserve">Российской Федерации, Земельным кодексом Российской Федерации, </w:t>
      </w:r>
      <w:r w:rsidRPr="001B55D5">
        <w:rPr>
          <w:bCs/>
          <w:color w:val="000000" w:themeColor="text1"/>
          <w:sz w:val="18"/>
          <w:szCs w:val="18"/>
        </w:rPr>
        <w:t>Уставом Стародубского муниципального округа Брянской области, Положением «О публичных слушаниях Стародубского муниципального</w:t>
      </w:r>
      <w:proofErr w:type="gramEnd"/>
      <w:r w:rsidRPr="001B55D5">
        <w:rPr>
          <w:bCs/>
          <w:color w:val="000000" w:themeColor="text1"/>
          <w:sz w:val="18"/>
          <w:szCs w:val="18"/>
        </w:rPr>
        <w:t xml:space="preserve"> округа», </w:t>
      </w:r>
      <w:r w:rsidRPr="001B55D5">
        <w:rPr>
          <w:bCs/>
          <w:sz w:val="18"/>
          <w:szCs w:val="18"/>
        </w:rPr>
        <w:t xml:space="preserve">утвержденным решением Совета народных депутатов Стародубского муниципального округа от 28.01.2021г. №59, </w:t>
      </w:r>
      <w:r w:rsidRPr="001B55D5">
        <w:rPr>
          <w:sz w:val="18"/>
          <w:szCs w:val="18"/>
        </w:rPr>
        <w:t>Совет народных депутатов Стародубского муниципального округа Брянской области решил:</w:t>
      </w:r>
    </w:p>
    <w:p w:rsidR="001B55D5" w:rsidRPr="001B55D5" w:rsidRDefault="001B55D5" w:rsidP="001B55D5">
      <w:pPr>
        <w:rPr>
          <w:sz w:val="18"/>
          <w:szCs w:val="18"/>
        </w:rPr>
      </w:pPr>
    </w:p>
    <w:p w:rsidR="001B55D5" w:rsidRPr="001B55D5" w:rsidRDefault="001B55D5" w:rsidP="001B55D5">
      <w:pPr>
        <w:numPr>
          <w:ilvl w:val="0"/>
          <w:numId w:val="4"/>
        </w:numPr>
        <w:tabs>
          <w:tab w:val="left" w:pos="709"/>
        </w:tabs>
        <w:spacing w:after="200" w:line="276" w:lineRule="auto"/>
        <w:contextualSpacing/>
        <w:jc w:val="both"/>
        <w:rPr>
          <w:rFonts w:eastAsiaTheme="minorHAnsi"/>
          <w:sz w:val="18"/>
          <w:szCs w:val="18"/>
          <w:lang w:eastAsia="en-US"/>
        </w:rPr>
      </w:pPr>
      <w:r w:rsidRPr="001B55D5">
        <w:rPr>
          <w:color w:val="000000"/>
          <w:sz w:val="18"/>
          <w:szCs w:val="18"/>
        </w:rPr>
        <w:t xml:space="preserve">Провести на территории Стародубского муниципального округа публичные слушания на тему: </w:t>
      </w:r>
      <w:r w:rsidRPr="001B55D5">
        <w:rPr>
          <w:sz w:val="18"/>
          <w:szCs w:val="18"/>
        </w:rPr>
        <w:t>«</w:t>
      </w:r>
      <w:r w:rsidRPr="001B55D5">
        <w:rPr>
          <w:rFonts w:eastAsiaTheme="minorHAnsi"/>
          <w:sz w:val="18"/>
          <w:szCs w:val="18"/>
          <w:lang w:eastAsia="en-US"/>
        </w:rPr>
        <w:t>О внесении изменений в решение Совета народных депутатов Стародубского муниципального округа № 68 от 26.02.2021 года «Об утверждении Правил благоустройства территории муниципального образования Стародубский муниципальный округ» (Приложение № 1)</w:t>
      </w:r>
    </w:p>
    <w:p w:rsidR="001B55D5" w:rsidRPr="001B55D5" w:rsidRDefault="001B55D5" w:rsidP="001B55D5">
      <w:pPr>
        <w:tabs>
          <w:tab w:val="left" w:pos="709"/>
        </w:tabs>
        <w:jc w:val="both"/>
        <w:rPr>
          <w:rFonts w:eastAsiaTheme="minorHAnsi"/>
          <w:sz w:val="18"/>
          <w:szCs w:val="18"/>
          <w:lang w:eastAsia="en-US"/>
        </w:rPr>
      </w:pPr>
    </w:p>
    <w:p w:rsidR="001B55D5" w:rsidRPr="001B55D5" w:rsidRDefault="001B55D5" w:rsidP="001B55D5">
      <w:pPr>
        <w:tabs>
          <w:tab w:val="left" w:pos="709"/>
        </w:tabs>
        <w:jc w:val="both"/>
        <w:rPr>
          <w:rFonts w:eastAsiaTheme="minorHAnsi"/>
          <w:sz w:val="18"/>
          <w:szCs w:val="18"/>
          <w:lang w:eastAsia="en-US"/>
        </w:rPr>
      </w:pPr>
    </w:p>
    <w:p w:rsidR="001B55D5" w:rsidRPr="001B55D5" w:rsidRDefault="001B55D5" w:rsidP="001B55D5">
      <w:pPr>
        <w:tabs>
          <w:tab w:val="left" w:pos="284"/>
        </w:tabs>
        <w:jc w:val="both"/>
        <w:rPr>
          <w:sz w:val="18"/>
          <w:szCs w:val="18"/>
        </w:rPr>
      </w:pPr>
      <w:r w:rsidRPr="001B55D5">
        <w:rPr>
          <w:color w:val="000000"/>
          <w:sz w:val="18"/>
          <w:szCs w:val="18"/>
        </w:rPr>
        <w:t xml:space="preserve">    2.</w:t>
      </w:r>
      <w:r w:rsidRPr="001B55D5">
        <w:rPr>
          <w:sz w:val="18"/>
          <w:szCs w:val="18"/>
        </w:rPr>
        <w:t xml:space="preserve"> Назначить:</w:t>
      </w:r>
    </w:p>
    <w:p w:rsidR="001B55D5" w:rsidRPr="001B55D5" w:rsidRDefault="001B55D5" w:rsidP="001B55D5">
      <w:pPr>
        <w:jc w:val="both"/>
        <w:rPr>
          <w:color w:val="000000" w:themeColor="text1"/>
          <w:sz w:val="18"/>
          <w:szCs w:val="18"/>
        </w:rPr>
      </w:pPr>
      <w:r w:rsidRPr="001B55D5">
        <w:rPr>
          <w:sz w:val="18"/>
          <w:szCs w:val="18"/>
        </w:rPr>
        <w:t xml:space="preserve">      2.1. Дату и время проведения публичных слушаний:  </w:t>
      </w:r>
      <w:r w:rsidRPr="001B55D5">
        <w:rPr>
          <w:color w:val="000000" w:themeColor="text1"/>
          <w:sz w:val="18"/>
          <w:szCs w:val="18"/>
        </w:rPr>
        <w:t>21 февраля 2024 года, 10:30 часов;</w:t>
      </w:r>
    </w:p>
    <w:p w:rsidR="001B55D5" w:rsidRPr="001B55D5" w:rsidRDefault="001B55D5" w:rsidP="001B55D5">
      <w:pPr>
        <w:jc w:val="both"/>
        <w:rPr>
          <w:color w:val="000000" w:themeColor="text1"/>
          <w:sz w:val="18"/>
          <w:szCs w:val="18"/>
        </w:rPr>
      </w:pPr>
      <w:r w:rsidRPr="001B55D5">
        <w:rPr>
          <w:sz w:val="18"/>
          <w:szCs w:val="18"/>
        </w:rPr>
        <w:t xml:space="preserve">      2.2. </w:t>
      </w:r>
      <w:r w:rsidRPr="001B55D5">
        <w:rPr>
          <w:color w:val="000000" w:themeColor="text1"/>
          <w:sz w:val="18"/>
          <w:szCs w:val="18"/>
        </w:rPr>
        <w:t xml:space="preserve">Место проведения публичных слушаний в зале заседания Стародубского муниципального округа Брянской области по адресу: Брянская область, г. Стародуб, пл. Советская, д. 2а. </w:t>
      </w:r>
    </w:p>
    <w:p w:rsidR="001B55D5" w:rsidRPr="001B55D5" w:rsidRDefault="001B55D5" w:rsidP="001B55D5">
      <w:pPr>
        <w:ind w:firstLine="284"/>
        <w:jc w:val="both"/>
        <w:rPr>
          <w:color w:val="000000" w:themeColor="text1"/>
          <w:sz w:val="18"/>
          <w:szCs w:val="18"/>
        </w:rPr>
      </w:pPr>
      <w:r w:rsidRPr="001B55D5">
        <w:rPr>
          <w:color w:val="000000" w:themeColor="text1"/>
          <w:sz w:val="18"/>
          <w:szCs w:val="18"/>
        </w:rPr>
        <w:t xml:space="preserve">3. </w:t>
      </w:r>
      <w:proofErr w:type="gramStart"/>
      <w:r w:rsidRPr="001B55D5">
        <w:rPr>
          <w:rFonts w:eastAsiaTheme="minorHAnsi"/>
          <w:sz w:val="18"/>
          <w:szCs w:val="18"/>
          <w:lang w:eastAsia="en-US"/>
        </w:rPr>
        <w:t xml:space="preserve">Обращения граждан и юридических лиц с предложениями о внесении изменений и дополнений в проект правил благоустройства территории муниципального образования Стародубский муниципальный округ принимаются в письменном виде </w:t>
      </w:r>
      <w:r w:rsidRPr="001B55D5">
        <w:rPr>
          <w:rFonts w:eastAsiaTheme="minorHAnsi"/>
          <w:color w:val="000000" w:themeColor="text1"/>
          <w:sz w:val="18"/>
          <w:szCs w:val="18"/>
          <w:lang w:eastAsia="en-US"/>
        </w:rPr>
        <w:t>в администрацию Стародубского муниципального округа по адресу: г. Стародуб, площадь Советская, д. 8, 1-ый этаж, кабинет №13 в рабочие дни с 9-00 до 16-00 с момента опубликования проекта по 20.02.2024 года (включительно), тел.: 8</w:t>
      </w:r>
      <w:proofErr w:type="gramEnd"/>
      <w:r w:rsidRPr="001B55D5">
        <w:rPr>
          <w:rFonts w:eastAsiaTheme="minorHAnsi"/>
          <w:color w:val="000000" w:themeColor="text1"/>
          <w:sz w:val="18"/>
          <w:szCs w:val="18"/>
          <w:lang w:eastAsia="en-US"/>
        </w:rPr>
        <w:t>(48348) 2-23-71.</w:t>
      </w:r>
    </w:p>
    <w:p w:rsidR="001B55D5" w:rsidRPr="001B55D5" w:rsidRDefault="001B55D5" w:rsidP="001B55D5">
      <w:pPr>
        <w:jc w:val="both"/>
        <w:rPr>
          <w:color w:val="000000" w:themeColor="text1"/>
          <w:sz w:val="18"/>
          <w:szCs w:val="18"/>
        </w:rPr>
      </w:pPr>
      <w:r w:rsidRPr="001B55D5">
        <w:rPr>
          <w:sz w:val="18"/>
          <w:szCs w:val="18"/>
        </w:rPr>
        <w:t xml:space="preserve">    4. </w:t>
      </w:r>
      <w:r w:rsidRPr="001B55D5">
        <w:rPr>
          <w:color w:val="000000" w:themeColor="text1"/>
          <w:sz w:val="18"/>
          <w:szCs w:val="18"/>
        </w:rPr>
        <w:t xml:space="preserve">Создать организационный комитет для подготовки и проведения публичных слушаний в следующем составе: </w:t>
      </w:r>
    </w:p>
    <w:p w:rsidR="001B55D5" w:rsidRPr="001B55D5" w:rsidRDefault="001B55D5" w:rsidP="001B55D5">
      <w:pPr>
        <w:jc w:val="both"/>
        <w:rPr>
          <w:sz w:val="18"/>
          <w:szCs w:val="18"/>
        </w:rPr>
      </w:pPr>
      <w:r w:rsidRPr="001B55D5">
        <w:rPr>
          <w:sz w:val="18"/>
          <w:szCs w:val="18"/>
        </w:rPr>
        <w:t xml:space="preserve">    4.1. </w:t>
      </w:r>
      <w:proofErr w:type="spellStart"/>
      <w:r w:rsidRPr="001B55D5">
        <w:rPr>
          <w:sz w:val="18"/>
          <w:szCs w:val="18"/>
        </w:rPr>
        <w:t>Тамилин</w:t>
      </w:r>
      <w:proofErr w:type="spellEnd"/>
      <w:r w:rsidRPr="001B55D5">
        <w:rPr>
          <w:sz w:val="18"/>
          <w:szCs w:val="18"/>
        </w:rPr>
        <w:t xml:space="preserve"> Николай Никифорови</w:t>
      </w:r>
      <w:proofErr w:type="gramStart"/>
      <w:r w:rsidRPr="001B55D5">
        <w:rPr>
          <w:sz w:val="18"/>
          <w:szCs w:val="18"/>
        </w:rPr>
        <w:t>ч-</w:t>
      </w:r>
      <w:proofErr w:type="gramEnd"/>
      <w:r w:rsidRPr="001B55D5">
        <w:rPr>
          <w:sz w:val="18"/>
          <w:szCs w:val="18"/>
        </w:rPr>
        <w:t xml:space="preserve"> глава Стародубского муниципального округа;</w:t>
      </w:r>
    </w:p>
    <w:p w:rsidR="001B55D5" w:rsidRPr="001B55D5" w:rsidRDefault="001B55D5" w:rsidP="001B55D5">
      <w:pPr>
        <w:ind w:firstLine="284"/>
        <w:jc w:val="both"/>
        <w:rPr>
          <w:sz w:val="18"/>
          <w:szCs w:val="18"/>
        </w:rPr>
      </w:pPr>
      <w:r w:rsidRPr="001B55D5">
        <w:rPr>
          <w:sz w:val="18"/>
          <w:szCs w:val="18"/>
        </w:rPr>
        <w:t>4.2.Подольный Александр Владимирович – глава администрации Стародубского муниципального округа Брянской области;</w:t>
      </w:r>
    </w:p>
    <w:p w:rsidR="001B55D5" w:rsidRPr="001B55D5" w:rsidRDefault="001B55D5" w:rsidP="001B55D5">
      <w:pPr>
        <w:ind w:firstLine="284"/>
        <w:jc w:val="both"/>
        <w:rPr>
          <w:sz w:val="18"/>
          <w:szCs w:val="18"/>
        </w:rPr>
      </w:pPr>
      <w:r w:rsidRPr="001B55D5">
        <w:rPr>
          <w:sz w:val="18"/>
          <w:szCs w:val="18"/>
        </w:rPr>
        <w:t>4.3. Козин Иван Николаеви</w:t>
      </w:r>
      <w:proofErr w:type="gramStart"/>
      <w:r w:rsidRPr="001B55D5">
        <w:rPr>
          <w:sz w:val="18"/>
          <w:szCs w:val="18"/>
        </w:rPr>
        <w:t>ч-</w:t>
      </w:r>
      <w:proofErr w:type="gramEnd"/>
      <w:r w:rsidRPr="001B55D5">
        <w:rPr>
          <w:sz w:val="18"/>
          <w:szCs w:val="18"/>
        </w:rPr>
        <w:t xml:space="preserve"> заместитель председателя Совета народных депутатов Стародубского муниципального округа;</w:t>
      </w:r>
    </w:p>
    <w:p w:rsidR="001B55D5" w:rsidRPr="001B55D5" w:rsidRDefault="001B55D5" w:rsidP="001B55D5">
      <w:pPr>
        <w:ind w:firstLine="284"/>
        <w:jc w:val="both"/>
        <w:rPr>
          <w:sz w:val="18"/>
          <w:szCs w:val="18"/>
        </w:rPr>
      </w:pPr>
      <w:r w:rsidRPr="001B55D5">
        <w:rPr>
          <w:sz w:val="18"/>
          <w:szCs w:val="18"/>
        </w:rPr>
        <w:t xml:space="preserve">4.4. </w:t>
      </w:r>
      <w:proofErr w:type="spellStart"/>
      <w:r w:rsidRPr="001B55D5">
        <w:rPr>
          <w:sz w:val="18"/>
          <w:szCs w:val="18"/>
        </w:rPr>
        <w:t>Ермольчик</w:t>
      </w:r>
      <w:proofErr w:type="spellEnd"/>
      <w:r w:rsidRPr="001B55D5">
        <w:rPr>
          <w:sz w:val="18"/>
          <w:szCs w:val="18"/>
        </w:rPr>
        <w:t xml:space="preserve"> Юлия Николаевн</w:t>
      </w:r>
      <w:proofErr w:type="gramStart"/>
      <w:r w:rsidRPr="001B55D5">
        <w:rPr>
          <w:sz w:val="18"/>
          <w:szCs w:val="18"/>
        </w:rPr>
        <w:t>а-</w:t>
      </w:r>
      <w:proofErr w:type="gramEnd"/>
      <w:r w:rsidRPr="001B55D5">
        <w:rPr>
          <w:sz w:val="18"/>
          <w:szCs w:val="18"/>
        </w:rPr>
        <w:t xml:space="preserve"> первый заместитель главы администрации Стародубского муниципального округа;</w:t>
      </w:r>
    </w:p>
    <w:p w:rsidR="001B55D5" w:rsidRPr="001B55D5" w:rsidRDefault="001B55D5" w:rsidP="001B55D5">
      <w:pPr>
        <w:ind w:firstLine="284"/>
        <w:jc w:val="both"/>
        <w:rPr>
          <w:sz w:val="18"/>
          <w:szCs w:val="18"/>
        </w:rPr>
      </w:pPr>
      <w:r w:rsidRPr="001B55D5">
        <w:rPr>
          <w:sz w:val="18"/>
          <w:szCs w:val="18"/>
        </w:rPr>
        <w:t xml:space="preserve">4.5. </w:t>
      </w:r>
      <w:proofErr w:type="spellStart"/>
      <w:r w:rsidRPr="001B55D5">
        <w:rPr>
          <w:sz w:val="18"/>
          <w:szCs w:val="18"/>
        </w:rPr>
        <w:t>Рубайло</w:t>
      </w:r>
      <w:proofErr w:type="spellEnd"/>
      <w:r w:rsidRPr="001B55D5">
        <w:rPr>
          <w:sz w:val="18"/>
          <w:szCs w:val="18"/>
        </w:rPr>
        <w:t xml:space="preserve"> Наталья Николаевна - начальник отдела юридической и кадровой работы администрации Стародубского муниципального округа Брянской области (по согласованию);</w:t>
      </w:r>
    </w:p>
    <w:p w:rsidR="001B55D5" w:rsidRPr="001B55D5" w:rsidRDefault="001B55D5" w:rsidP="001B55D5">
      <w:pPr>
        <w:ind w:firstLine="284"/>
        <w:jc w:val="both"/>
        <w:rPr>
          <w:sz w:val="18"/>
          <w:szCs w:val="18"/>
        </w:rPr>
      </w:pPr>
      <w:r w:rsidRPr="001B55D5">
        <w:rPr>
          <w:sz w:val="18"/>
          <w:szCs w:val="18"/>
        </w:rPr>
        <w:t>4.6. Кравченко Ольга Витальевна - заведующая сектором архитектуры администрации Стародубского муниципального округа Брянской области;</w:t>
      </w:r>
    </w:p>
    <w:p w:rsidR="001B55D5" w:rsidRPr="001B55D5" w:rsidRDefault="001B55D5" w:rsidP="001B55D5">
      <w:pPr>
        <w:ind w:firstLine="284"/>
        <w:jc w:val="both"/>
        <w:rPr>
          <w:sz w:val="18"/>
          <w:szCs w:val="18"/>
        </w:rPr>
      </w:pPr>
      <w:r w:rsidRPr="001B55D5">
        <w:rPr>
          <w:sz w:val="18"/>
          <w:szCs w:val="18"/>
        </w:rPr>
        <w:lastRenderedPageBreak/>
        <w:t xml:space="preserve">4.7. </w:t>
      </w:r>
      <w:proofErr w:type="spellStart"/>
      <w:r w:rsidRPr="001B55D5">
        <w:rPr>
          <w:sz w:val="18"/>
          <w:szCs w:val="18"/>
        </w:rPr>
        <w:t>Логвинова</w:t>
      </w:r>
      <w:proofErr w:type="spellEnd"/>
      <w:r w:rsidRPr="001B55D5">
        <w:rPr>
          <w:sz w:val="18"/>
          <w:szCs w:val="18"/>
        </w:rPr>
        <w:t xml:space="preserve"> Виктория Юрьевна – начальник отдела строительства, архитектуры, транспорта и жилищно-коммунального хозяйства администрации Стародубского муниципального округа;</w:t>
      </w:r>
    </w:p>
    <w:p w:rsidR="001B55D5" w:rsidRPr="001B55D5" w:rsidRDefault="001B55D5" w:rsidP="001B55D5">
      <w:pPr>
        <w:ind w:firstLine="284"/>
        <w:jc w:val="both"/>
        <w:rPr>
          <w:sz w:val="18"/>
          <w:szCs w:val="18"/>
        </w:rPr>
      </w:pPr>
      <w:r w:rsidRPr="001B55D5">
        <w:rPr>
          <w:sz w:val="18"/>
          <w:szCs w:val="18"/>
        </w:rPr>
        <w:t xml:space="preserve">4.8. </w:t>
      </w:r>
      <w:proofErr w:type="spellStart"/>
      <w:r w:rsidRPr="001B55D5">
        <w:rPr>
          <w:sz w:val="18"/>
          <w:szCs w:val="18"/>
        </w:rPr>
        <w:t>Ребянок</w:t>
      </w:r>
      <w:proofErr w:type="spellEnd"/>
      <w:r w:rsidRPr="001B55D5">
        <w:rPr>
          <w:sz w:val="18"/>
          <w:szCs w:val="18"/>
        </w:rPr>
        <w:t xml:space="preserve"> Татьяна Сергеевна – ответственный секретарь административной комиссии Стародубского муниципального округа - секретарь оргкомитета.</w:t>
      </w:r>
    </w:p>
    <w:p w:rsidR="001B55D5" w:rsidRPr="001B55D5" w:rsidRDefault="001B55D5" w:rsidP="001B55D5">
      <w:pPr>
        <w:tabs>
          <w:tab w:val="left" w:pos="709"/>
        </w:tabs>
        <w:jc w:val="both"/>
        <w:rPr>
          <w:rFonts w:eastAsiaTheme="minorHAnsi"/>
          <w:sz w:val="18"/>
          <w:szCs w:val="18"/>
          <w:lang w:eastAsia="en-US"/>
        </w:rPr>
      </w:pPr>
      <w:r w:rsidRPr="001B55D5">
        <w:rPr>
          <w:sz w:val="18"/>
          <w:szCs w:val="18"/>
        </w:rPr>
        <w:t xml:space="preserve">    5. Администрации Стародубского муниципального округа Брянской области в 2-х </w:t>
      </w:r>
      <w:proofErr w:type="spellStart"/>
      <w:r w:rsidRPr="001B55D5">
        <w:rPr>
          <w:sz w:val="18"/>
          <w:szCs w:val="18"/>
        </w:rPr>
        <w:t>дневный</w:t>
      </w:r>
      <w:proofErr w:type="spellEnd"/>
      <w:r w:rsidRPr="001B55D5">
        <w:rPr>
          <w:sz w:val="18"/>
          <w:szCs w:val="18"/>
        </w:rPr>
        <w:t xml:space="preserve"> срок после принятия настоящего решения назначить ответственное должностное лицо администрации Стародубского муниципального округа Брянской области, осуществляющее организационное и материально-техническое обеспечение деятельности </w:t>
      </w:r>
      <w:r w:rsidRPr="001B55D5">
        <w:rPr>
          <w:color w:val="000000" w:themeColor="text1"/>
          <w:sz w:val="18"/>
          <w:szCs w:val="18"/>
        </w:rPr>
        <w:t xml:space="preserve">оргкомитета по организации и проведению публичных слушаний </w:t>
      </w:r>
      <w:r w:rsidRPr="001B55D5">
        <w:rPr>
          <w:sz w:val="18"/>
          <w:szCs w:val="18"/>
        </w:rPr>
        <w:t xml:space="preserve">на тему: </w:t>
      </w:r>
      <w:r w:rsidRPr="001B55D5">
        <w:rPr>
          <w:rFonts w:eastAsiaTheme="minorHAnsi"/>
          <w:sz w:val="18"/>
          <w:szCs w:val="18"/>
          <w:lang w:eastAsia="en-US"/>
        </w:rPr>
        <w:t>«О внесении изменений в решение Совета народных депутатов Стародубского муниципального округа № 68 от 26.02.2021 года «Об утверждении Правил благоустройства территории муниципального образования Стародубский муниципальный округ».</w:t>
      </w:r>
    </w:p>
    <w:p w:rsidR="001B55D5" w:rsidRPr="001B55D5" w:rsidRDefault="001B55D5" w:rsidP="001B55D5">
      <w:pPr>
        <w:tabs>
          <w:tab w:val="left" w:pos="284"/>
        </w:tabs>
        <w:ind w:firstLine="142"/>
        <w:jc w:val="both"/>
        <w:rPr>
          <w:color w:val="000000"/>
          <w:sz w:val="18"/>
          <w:szCs w:val="18"/>
        </w:rPr>
      </w:pPr>
    </w:p>
    <w:p w:rsidR="001B55D5" w:rsidRPr="001B55D5" w:rsidRDefault="001B55D5" w:rsidP="001B55D5">
      <w:pPr>
        <w:ind w:firstLine="284"/>
        <w:jc w:val="both"/>
        <w:rPr>
          <w:sz w:val="18"/>
          <w:szCs w:val="18"/>
        </w:rPr>
      </w:pPr>
      <w:r w:rsidRPr="001B55D5">
        <w:rPr>
          <w:sz w:val="18"/>
          <w:szCs w:val="18"/>
        </w:rPr>
        <w:t xml:space="preserve">   6.Настоящее решение опубликовать в Сборнике муниципальных правовых актов </w:t>
      </w:r>
      <w:r w:rsidRPr="001B55D5">
        <w:rPr>
          <w:spacing w:val="-4"/>
          <w:sz w:val="18"/>
          <w:szCs w:val="18"/>
        </w:rPr>
        <w:t>Стародубского муниципального округа</w:t>
      </w:r>
      <w:r w:rsidRPr="001B55D5">
        <w:rPr>
          <w:sz w:val="18"/>
          <w:szCs w:val="18"/>
        </w:rPr>
        <w:t xml:space="preserve"> Брянской области, а также дополнительно разместить на сайте Совета народных депутатов Стародубского муниципального округа в сети Интернет по адресу:</w:t>
      </w:r>
      <w:r w:rsidRPr="001B55D5">
        <w:rPr>
          <w:color w:val="000000"/>
          <w:sz w:val="18"/>
          <w:szCs w:val="18"/>
          <w:shd w:val="clear" w:color="auto" w:fill="FFFFFF"/>
        </w:rPr>
        <w:t xml:space="preserve"> </w:t>
      </w:r>
      <w:hyperlink r:id="rId7" w:history="1">
        <w:r w:rsidRPr="001B55D5">
          <w:rPr>
            <w:color w:val="000000" w:themeColor="text1"/>
            <w:sz w:val="18"/>
            <w:szCs w:val="18"/>
            <w:u w:val="single"/>
            <w:shd w:val="clear" w:color="auto" w:fill="FFFFFF"/>
          </w:rPr>
          <w:t>https://www.стародубский-совет.рф</w:t>
        </w:r>
      </w:hyperlink>
      <w:r w:rsidRPr="001B55D5">
        <w:rPr>
          <w:sz w:val="18"/>
          <w:szCs w:val="18"/>
        </w:rPr>
        <w:t xml:space="preserve">  и на официальном сайте </w:t>
      </w:r>
      <w:r w:rsidRPr="001B55D5">
        <w:rPr>
          <w:color w:val="000000"/>
          <w:sz w:val="18"/>
          <w:szCs w:val="18"/>
        </w:rPr>
        <w:t>администрации Стародубского муниципального округа в сети Интернет: http://www. adminstarrayon.ru/.</w:t>
      </w:r>
    </w:p>
    <w:p w:rsidR="001B55D5" w:rsidRPr="001B55D5" w:rsidRDefault="001B55D5" w:rsidP="001B55D5">
      <w:pPr>
        <w:ind w:firstLine="426"/>
        <w:jc w:val="both"/>
        <w:rPr>
          <w:sz w:val="18"/>
          <w:szCs w:val="18"/>
        </w:rPr>
      </w:pPr>
      <w:r w:rsidRPr="001B55D5">
        <w:rPr>
          <w:sz w:val="18"/>
          <w:szCs w:val="18"/>
        </w:rPr>
        <w:t xml:space="preserve"> 7.Настоящее решение вступает в силу с момента официального опубликования.</w:t>
      </w:r>
    </w:p>
    <w:p w:rsidR="001B55D5" w:rsidRPr="001B55D5" w:rsidRDefault="001B55D5" w:rsidP="001B55D5">
      <w:pPr>
        <w:spacing w:line="276" w:lineRule="auto"/>
        <w:rPr>
          <w:rFonts w:eastAsiaTheme="minorHAnsi"/>
          <w:sz w:val="18"/>
          <w:szCs w:val="18"/>
          <w:lang w:eastAsia="en-US"/>
        </w:rPr>
      </w:pPr>
    </w:p>
    <w:p w:rsidR="001B55D5" w:rsidRPr="001B55D5" w:rsidRDefault="001B55D5" w:rsidP="001B55D5">
      <w:pPr>
        <w:spacing w:line="276" w:lineRule="auto"/>
        <w:rPr>
          <w:rFonts w:eastAsiaTheme="minorHAnsi"/>
          <w:sz w:val="18"/>
          <w:szCs w:val="18"/>
          <w:lang w:eastAsia="en-US"/>
        </w:rPr>
      </w:pPr>
    </w:p>
    <w:p w:rsidR="001B55D5" w:rsidRPr="001B55D5" w:rsidRDefault="001B55D5" w:rsidP="001B55D5">
      <w:pPr>
        <w:rPr>
          <w:rFonts w:eastAsiaTheme="minorHAnsi"/>
          <w:sz w:val="18"/>
          <w:szCs w:val="18"/>
          <w:lang w:eastAsia="en-US"/>
        </w:rPr>
      </w:pPr>
      <w:r w:rsidRPr="001B55D5">
        <w:rPr>
          <w:rFonts w:eastAsiaTheme="minorHAnsi"/>
          <w:sz w:val="18"/>
          <w:szCs w:val="18"/>
          <w:lang w:eastAsia="en-US"/>
        </w:rPr>
        <w:t xml:space="preserve">Глава Стародубского </w:t>
      </w:r>
    </w:p>
    <w:p w:rsidR="001B55D5" w:rsidRPr="001B55D5" w:rsidRDefault="001B55D5" w:rsidP="001B55D5">
      <w:pPr>
        <w:rPr>
          <w:rFonts w:eastAsiaTheme="minorHAnsi"/>
          <w:sz w:val="18"/>
          <w:szCs w:val="18"/>
          <w:lang w:eastAsia="en-US"/>
        </w:rPr>
      </w:pPr>
      <w:r w:rsidRPr="001B55D5">
        <w:rPr>
          <w:rFonts w:eastAsiaTheme="minorHAnsi"/>
          <w:sz w:val="18"/>
          <w:szCs w:val="18"/>
          <w:lang w:eastAsia="en-US"/>
        </w:rPr>
        <w:t>муниципального округа</w:t>
      </w:r>
    </w:p>
    <w:p w:rsidR="001B55D5" w:rsidRPr="001B55D5" w:rsidRDefault="001B55D5" w:rsidP="001B55D5">
      <w:pPr>
        <w:tabs>
          <w:tab w:val="left" w:pos="7742"/>
        </w:tabs>
        <w:rPr>
          <w:rFonts w:eastAsiaTheme="minorHAnsi"/>
          <w:sz w:val="18"/>
          <w:szCs w:val="18"/>
          <w:lang w:eastAsia="en-US"/>
        </w:rPr>
      </w:pPr>
      <w:r w:rsidRPr="001B55D5">
        <w:rPr>
          <w:rFonts w:eastAsiaTheme="minorHAnsi"/>
          <w:sz w:val="18"/>
          <w:szCs w:val="18"/>
          <w:lang w:eastAsia="en-US"/>
        </w:rPr>
        <w:t xml:space="preserve">Брянской области                                                                         Н.Н. </w:t>
      </w:r>
      <w:proofErr w:type="spellStart"/>
      <w:r w:rsidRPr="001B55D5">
        <w:rPr>
          <w:rFonts w:eastAsiaTheme="minorHAnsi"/>
          <w:sz w:val="18"/>
          <w:szCs w:val="18"/>
          <w:lang w:eastAsia="en-US"/>
        </w:rPr>
        <w:t>Тамилин</w:t>
      </w:r>
      <w:proofErr w:type="spellEnd"/>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ind w:left="3686"/>
        <w:jc w:val="both"/>
        <w:rPr>
          <w:rFonts w:eastAsiaTheme="minorHAnsi"/>
          <w:sz w:val="18"/>
          <w:szCs w:val="18"/>
          <w:lang w:eastAsia="en-US"/>
        </w:rPr>
      </w:pPr>
      <w:r w:rsidRPr="001B55D5">
        <w:rPr>
          <w:rFonts w:eastAsiaTheme="minorHAnsi"/>
          <w:sz w:val="18"/>
          <w:szCs w:val="18"/>
          <w:lang w:eastAsia="en-US"/>
        </w:rPr>
        <w:t>Приложение №1 к решению Совета народных депутатов Стародубского муниципального округа Брянской области «</w:t>
      </w:r>
      <w:r w:rsidRPr="001B55D5">
        <w:rPr>
          <w:sz w:val="18"/>
          <w:szCs w:val="18"/>
        </w:rPr>
        <w:t>О проведении публичных слушаний на тему: «</w:t>
      </w:r>
      <w:r w:rsidRPr="001B55D5">
        <w:rPr>
          <w:rFonts w:eastAsiaTheme="minorHAnsi"/>
          <w:sz w:val="18"/>
          <w:szCs w:val="18"/>
          <w:lang w:eastAsia="en-US"/>
        </w:rPr>
        <w:t>О внесении изменений в решение Совета народных депутатов Стародубского муниципального округа № 68 от 26.02.2021 года «Об утверждении Правил благоустройства территории муниципального образования Стародубский муниципальный округ»</w:t>
      </w:r>
    </w:p>
    <w:p w:rsidR="001B55D5" w:rsidRPr="001B55D5" w:rsidRDefault="001B55D5" w:rsidP="001B55D5">
      <w:pPr>
        <w:spacing w:after="200" w:line="276" w:lineRule="auto"/>
        <w:ind w:left="3686"/>
        <w:rPr>
          <w:rFonts w:eastAsiaTheme="minorHAnsi"/>
          <w:sz w:val="18"/>
          <w:szCs w:val="18"/>
          <w:lang w:eastAsia="en-US"/>
        </w:rPr>
      </w:pPr>
      <w:r w:rsidRPr="001B55D5">
        <w:rPr>
          <w:rFonts w:eastAsiaTheme="minorHAnsi"/>
          <w:sz w:val="18"/>
          <w:szCs w:val="18"/>
          <w:lang w:eastAsia="en-US"/>
        </w:rPr>
        <w:t>№401 от 26.01.2024г.</w:t>
      </w:r>
    </w:p>
    <w:p w:rsidR="001B55D5" w:rsidRPr="001B55D5" w:rsidRDefault="001B55D5" w:rsidP="001B55D5">
      <w:pPr>
        <w:spacing w:after="200" w:line="276" w:lineRule="auto"/>
        <w:rPr>
          <w:rFonts w:eastAsiaTheme="minorHAnsi"/>
          <w:sz w:val="18"/>
          <w:szCs w:val="18"/>
          <w:lang w:eastAsia="en-US"/>
        </w:rPr>
      </w:pPr>
      <w:r w:rsidRPr="001B55D5">
        <w:rPr>
          <w:rFonts w:eastAsiaTheme="minorHAnsi"/>
          <w:sz w:val="18"/>
          <w:szCs w:val="18"/>
          <w:lang w:eastAsia="en-US"/>
        </w:rPr>
        <w:t xml:space="preserve">                                      </w:t>
      </w:r>
      <w:r>
        <w:rPr>
          <w:rFonts w:eastAsiaTheme="minorHAnsi"/>
          <w:sz w:val="18"/>
          <w:szCs w:val="18"/>
          <w:lang w:eastAsia="en-US"/>
        </w:rPr>
        <w:t xml:space="preserve">                                                      </w:t>
      </w:r>
      <w:r w:rsidRPr="001B55D5">
        <w:rPr>
          <w:rFonts w:eastAsiaTheme="minorHAnsi"/>
          <w:sz w:val="18"/>
          <w:szCs w:val="18"/>
          <w:lang w:eastAsia="en-US"/>
        </w:rPr>
        <w:t xml:space="preserve"> ПРОЕКТ</w:t>
      </w: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keepNext/>
        <w:jc w:val="center"/>
        <w:outlineLvl w:val="3"/>
        <w:rPr>
          <w:smallCaps/>
          <w:position w:val="40"/>
          <w:sz w:val="18"/>
          <w:szCs w:val="18"/>
        </w:rPr>
      </w:pPr>
      <w:r w:rsidRPr="001B55D5">
        <w:rPr>
          <w:rFonts w:eastAsiaTheme="minorHAnsi"/>
          <w:noProof/>
          <w:position w:val="40"/>
          <w:sz w:val="18"/>
          <w:szCs w:val="18"/>
        </w:rPr>
        <w:drawing>
          <wp:inline distT="0" distB="0" distL="0" distR="0" wp14:anchorId="1989E047" wp14:editId="596DBACA">
            <wp:extent cx="405130" cy="4832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30" cy="483235"/>
                    </a:xfrm>
                    <a:prstGeom prst="rect">
                      <a:avLst/>
                    </a:prstGeom>
                    <a:noFill/>
                    <a:ln>
                      <a:noFill/>
                    </a:ln>
                  </pic:spPr>
                </pic:pic>
              </a:graphicData>
            </a:graphic>
          </wp:inline>
        </w:drawing>
      </w:r>
      <w:r w:rsidRPr="001B55D5">
        <w:rPr>
          <w:smallCaps/>
          <w:position w:val="40"/>
          <w:sz w:val="18"/>
          <w:szCs w:val="18"/>
        </w:rPr>
        <w:t xml:space="preserve"> </w:t>
      </w:r>
    </w:p>
    <w:p w:rsidR="001B55D5" w:rsidRPr="001B55D5" w:rsidRDefault="001B55D5" w:rsidP="001B55D5">
      <w:pPr>
        <w:jc w:val="center"/>
        <w:rPr>
          <w:bCs/>
          <w:sz w:val="18"/>
          <w:szCs w:val="18"/>
        </w:rPr>
      </w:pPr>
      <w:r w:rsidRPr="001B55D5">
        <w:rPr>
          <w:bCs/>
          <w:sz w:val="18"/>
          <w:szCs w:val="18"/>
        </w:rPr>
        <w:t>Российская Федерация</w:t>
      </w:r>
    </w:p>
    <w:p w:rsidR="001B55D5" w:rsidRPr="001B55D5" w:rsidRDefault="001B55D5" w:rsidP="001B55D5">
      <w:pPr>
        <w:jc w:val="center"/>
        <w:rPr>
          <w:bCs/>
          <w:sz w:val="18"/>
          <w:szCs w:val="18"/>
        </w:rPr>
      </w:pPr>
      <w:r w:rsidRPr="001B55D5">
        <w:rPr>
          <w:bCs/>
          <w:sz w:val="18"/>
          <w:szCs w:val="18"/>
        </w:rPr>
        <w:t>БРЯНСКАЯ ОБЛАСТЬ</w:t>
      </w:r>
    </w:p>
    <w:p w:rsidR="001B55D5" w:rsidRPr="001B55D5" w:rsidRDefault="001B55D5" w:rsidP="001B55D5">
      <w:pPr>
        <w:jc w:val="center"/>
        <w:rPr>
          <w:bCs/>
          <w:sz w:val="18"/>
          <w:szCs w:val="18"/>
        </w:rPr>
      </w:pPr>
      <w:r w:rsidRPr="001B55D5">
        <w:rPr>
          <w:bCs/>
          <w:sz w:val="18"/>
          <w:szCs w:val="18"/>
        </w:rPr>
        <w:t xml:space="preserve">СОВЕТ НАРОДНЫХ ДЕПУТАТОВ СТАРОДУБСКОГО </w:t>
      </w:r>
    </w:p>
    <w:p w:rsidR="001B55D5" w:rsidRPr="001B55D5" w:rsidRDefault="001B55D5" w:rsidP="001B55D5">
      <w:pPr>
        <w:jc w:val="center"/>
        <w:rPr>
          <w:bCs/>
          <w:sz w:val="18"/>
          <w:szCs w:val="18"/>
        </w:rPr>
      </w:pPr>
      <w:r w:rsidRPr="001B55D5">
        <w:rPr>
          <w:bCs/>
          <w:sz w:val="18"/>
          <w:szCs w:val="18"/>
        </w:rPr>
        <w:t>МУНИЦИПАЛЬНОГО ОКРУГА</w:t>
      </w:r>
    </w:p>
    <w:p w:rsidR="001B55D5" w:rsidRPr="001B55D5" w:rsidRDefault="001B55D5" w:rsidP="001B55D5">
      <w:pPr>
        <w:jc w:val="center"/>
        <w:rPr>
          <w:bCs/>
          <w:sz w:val="18"/>
          <w:szCs w:val="18"/>
        </w:rPr>
      </w:pPr>
    </w:p>
    <w:p w:rsidR="001B55D5" w:rsidRPr="001B55D5" w:rsidRDefault="001B55D5" w:rsidP="001B55D5">
      <w:pPr>
        <w:jc w:val="center"/>
        <w:rPr>
          <w:bCs/>
          <w:sz w:val="18"/>
          <w:szCs w:val="18"/>
        </w:rPr>
      </w:pPr>
      <w:r w:rsidRPr="001B55D5">
        <w:rPr>
          <w:bCs/>
          <w:sz w:val="18"/>
          <w:szCs w:val="18"/>
        </w:rPr>
        <w:t>РЕШЕНИЕ</w:t>
      </w:r>
    </w:p>
    <w:p w:rsidR="001B55D5" w:rsidRPr="001B55D5" w:rsidRDefault="001B55D5" w:rsidP="001B55D5">
      <w:pPr>
        <w:rPr>
          <w:sz w:val="18"/>
          <w:szCs w:val="18"/>
        </w:rPr>
      </w:pPr>
      <w:r w:rsidRPr="001B55D5">
        <w:rPr>
          <w:sz w:val="18"/>
          <w:szCs w:val="18"/>
        </w:rPr>
        <w:t>от ___________2024 г. № ___</w:t>
      </w:r>
    </w:p>
    <w:p w:rsidR="001B55D5" w:rsidRPr="001B55D5" w:rsidRDefault="001B55D5" w:rsidP="001B55D5">
      <w:pPr>
        <w:rPr>
          <w:sz w:val="18"/>
          <w:szCs w:val="18"/>
        </w:rPr>
      </w:pPr>
      <w:r w:rsidRPr="001B55D5">
        <w:rPr>
          <w:sz w:val="18"/>
          <w:szCs w:val="18"/>
        </w:rPr>
        <w:t>г. Стародуб</w:t>
      </w:r>
    </w:p>
    <w:p w:rsidR="001B55D5" w:rsidRPr="001B55D5" w:rsidRDefault="001B55D5" w:rsidP="001B55D5">
      <w:pPr>
        <w:rPr>
          <w:rFonts w:eastAsiaTheme="minorHAnsi"/>
          <w:b/>
          <w:sz w:val="18"/>
          <w:szCs w:val="18"/>
          <w:lang w:eastAsia="en-US"/>
        </w:rPr>
      </w:pPr>
    </w:p>
    <w:p w:rsidR="001B55D5" w:rsidRPr="001B55D5" w:rsidRDefault="001B55D5" w:rsidP="001B55D5">
      <w:pPr>
        <w:tabs>
          <w:tab w:val="left" w:pos="709"/>
        </w:tabs>
        <w:ind w:right="4819"/>
        <w:jc w:val="both"/>
        <w:rPr>
          <w:rFonts w:eastAsiaTheme="minorHAnsi"/>
          <w:sz w:val="18"/>
          <w:szCs w:val="18"/>
          <w:lang w:eastAsia="en-US"/>
        </w:rPr>
      </w:pPr>
      <w:r w:rsidRPr="001B55D5">
        <w:rPr>
          <w:rFonts w:eastAsiaTheme="minorHAnsi"/>
          <w:sz w:val="18"/>
          <w:szCs w:val="18"/>
          <w:lang w:eastAsia="en-US"/>
        </w:rPr>
        <w:t>О внесении изменений в решение Совета народных депутатов Стародубского муниципального округа № 68 от 26.02.2021 года «Об утверждении Правил благоустройства территории муниципального образования Стародубский муниципальный округ».</w:t>
      </w:r>
    </w:p>
    <w:p w:rsidR="001B55D5" w:rsidRPr="001B55D5" w:rsidRDefault="001B55D5" w:rsidP="001B55D5">
      <w:pPr>
        <w:tabs>
          <w:tab w:val="left" w:pos="1244"/>
        </w:tabs>
        <w:spacing w:after="200"/>
        <w:rPr>
          <w:rFonts w:eastAsiaTheme="minorHAnsi"/>
          <w:sz w:val="18"/>
          <w:szCs w:val="18"/>
          <w:lang w:eastAsia="en-US"/>
        </w:rPr>
      </w:pPr>
    </w:p>
    <w:p w:rsidR="001B55D5" w:rsidRPr="001B55D5" w:rsidRDefault="001B55D5" w:rsidP="001B55D5">
      <w:pPr>
        <w:tabs>
          <w:tab w:val="left" w:pos="1244"/>
        </w:tabs>
        <w:spacing w:after="200"/>
        <w:jc w:val="both"/>
        <w:rPr>
          <w:rFonts w:eastAsiaTheme="minorHAnsi"/>
          <w:sz w:val="18"/>
          <w:szCs w:val="18"/>
          <w:lang w:eastAsia="en-US"/>
        </w:rPr>
      </w:pPr>
      <w:r w:rsidRPr="001B55D5">
        <w:rPr>
          <w:sz w:val="18"/>
          <w:szCs w:val="18"/>
        </w:rPr>
        <w:t xml:space="preserve">       </w:t>
      </w:r>
      <w:proofErr w:type="gramStart"/>
      <w:r w:rsidRPr="001B55D5">
        <w:rPr>
          <w:sz w:val="18"/>
          <w:szCs w:val="18"/>
        </w:rPr>
        <w:t>Руководствуясь Конституцией Российской Федерации, ч. 4 ст. 7 Федерального закона от 06.10.2003 № 131-ФЗ  «Об общих принципах организации местного самоуправления в Российской Федерации», постановлением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года №Ф 641»,  п. п. 36, 38 ст. 1 Градостроительного Кодекса Российской Федерации,  п</w:t>
      </w:r>
      <w:proofErr w:type="gramEnd"/>
      <w:r w:rsidRPr="001B55D5">
        <w:rPr>
          <w:sz w:val="18"/>
          <w:szCs w:val="18"/>
        </w:rPr>
        <w:t>. п. 17.5 и п. п. 17.6 Методический рекомендаций по разработке норм и правил благоустройства территорий муниципальных образований, утвержденных приказом Минстроя РФ от 29.12.2021 № 1042/</w:t>
      </w:r>
      <w:proofErr w:type="spellStart"/>
      <w:proofErr w:type="gramStart"/>
      <w:r w:rsidRPr="001B55D5">
        <w:rPr>
          <w:sz w:val="18"/>
          <w:szCs w:val="18"/>
        </w:rPr>
        <w:t>пр</w:t>
      </w:r>
      <w:proofErr w:type="spellEnd"/>
      <w:proofErr w:type="gramEnd"/>
      <w:r w:rsidRPr="001B55D5">
        <w:rPr>
          <w:sz w:val="18"/>
          <w:szCs w:val="18"/>
        </w:rPr>
        <w:t xml:space="preserve">, п. 3 СанПиН 2.1.3684-21 «Санитарно – эпидемиологические требования к содержанию территорий городских и сельский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 – противоэпидемических (профилактических) мероприятий», Уставом Стародубского муниципального округа Брянской области, </w:t>
      </w:r>
      <w:r w:rsidRPr="001B55D5">
        <w:rPr>
          <w:rFonts w:eastAsiaTheme="minorHAnsi"/>
          <w:sz w:val="18"/>
          <w:szCs w:val="18"/>
          <w:lang w:eastAsia="en-US"/>
        </w:rPr>
        <w:t xml:space="preserve">Совет народных депутатов Стародубского муниципального округа Брянской области решил: </w:t>
      </w:r>
    </w:p>
    <w:p w:rsidR="001B55D5" w:rsidRPr="001B55D5" w:rsidRDefault="001B55D5" w:rsidP="001B55D5">
      <w:pPr>
        <w:tabs>
          <w:tab w:val="left" w:pos="709"/>
        </w:tabs>
        <w:jc w:val="both"/>
        <w:rPr>
          <w:rFonts w:eastAsiaTheme="minorHAnsi"/>
          <w:sz w:val="18"/>
          <w:szCs w:val="18"/>
          <w:lang w:eastAsia="en-US"/>
        </w:rPr>
      </w:pPr>
      <w:r w:rsidRPr="001B55D5">
        <w:rPr>
          <w:rFonts w:eastAsiaTheme="minorHAnsi"/>
          <w:sz w:val="18"/>
          <w:szCs w:val="18"/>
          <w:lang w:eastAsia="en-US"/>
        </w:rPr>
        <w:lastRenderedPageBreak/>
        <w:tab/>
        <w:t xml:space="preserve">1. Внести изменения в ст. 3 Правил благоустройства муниципального образования Стародубский муниципальный округ, утвержденные Решением Совета народных депутатов № 68 от 26.02.2021 года «Об утверждении правил благоустройства на территории муниципального образования Стародубского муниципального округа», изложив в новой редакции следующие абзацы: </w:t>
      </w:r>
    </w:p>
    <w:p w:rsidR="001B55D5" w:rsidRPr="001B55D5" w:rsidRDefault="001B55D5" w:rsidP="001B55D5">
      <w:pPr>
        <w:tabs>
          <w:tab w:val="left" w:pos="709"/>
        </w:tabs>
        <w:jc w:val="both"/>
        <w:rPr>
          <w:rFonts w:eastAsiaTheme="minorHAnsi"/>
          <w:sz w:val="18"/>
          <w:szCs w:val="18"/>
          <w:lang w:eastAsia="en-US"/>
        </w:rPr>
      </w:pPr>
      <w:r w:rsidRPr="001B55D5">
        <w:rPr>
          <w:rFonts w:eastAsiaTheme="minorHAnsi"/>
          <w:sz w:val="18"/>
          <w:szCs w:val="18"/>
          <w:lang w:eastAsia="en-US"/>
        </w:rPr>
        <w:tab/>
        <w:t xml:space="preserve">1.1.  </w:t>
      </w:r>
      <w:proofErr w:type="gramStart"/>
      <w:r w:rsidRPr="001B55D5">
        <w:rPr>
          <w:rFonts w:eastAsiaTheme="minorHAnsi"/>
          <w:sz w:val="18"/>
          <w:szCs w:val="18"/>
          <w:lang w:eastAsia="en-US"/>
        </w:rPr>
        <w:t>Абзац 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Стародубский муниципальный округ,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Стародубский муниципальный округ, по содержанию территории населенных пунктов и расположенных на таких территориях объектов, в том числе территорий общего пользования, земельных участков</w:t>
      </w:r>
      <w:proofErr w:type="gramEnd"/>
      <w:r w:rsidRPr="001B55D5">
        <w:rPr>
          <w:rFonts w:eastAsiaTheme="minorHAnsi"/>
          <w:sz w:val="18"/>
          <w:szCs w:val="18"/>
          <w:lang w:eastAsia="en-US"/>
        </w:rPr>
        <w:t>, зданий, строений, сооружений, прилегающих территорий».</w:t>
      </w:r>
    </w:p>
    <w:p w:rsidR="001B55D5" w:rsidRPr="001B55D5" w:rsidRDefault="001B55D5" w:rsidP="001B55D5">
      <w:pPr>
        <w:tabs>
          <w:tab w:val="left" w:pos="709"/>
        </w:tabs>
        <w:jc w:val="both"/>
        <w:rPr>
          <w:rFonts w:eastAsiaTheme="minorHAnsi"/>
          <w:sz w:val="18"/>
          <w:szCs w:val="18"/>
          <w:lang w:eastAsia="en-US"/>
        </w:rPr>
      </w:pPr>
      <w:r w:rsidRPr="001B55D5">
        <w:rPr>
          <w:rFonts w:eastAsiaTheme="minorHAnsi"/>
          <w:sz w:val="18"/>
          <w:szCs w:val="18"/>
          <w:lang w:eastAsia="en-US"/>
        </w:rPr>
        <w:tab/>
        <w:t>1.2. Абзац 9 «Контейнер - мусоросборник, предназначений для складирования твердых коммунальных отходов, за исключением крупногабаритных отходов».</w:t>
      </w:r>
    </w:p>
    <w:p w:rsidR="001B55D5" w:rsidRPr="001B55D5" w:rsidRDefault="001B55D5" w:rsidP="001B55D5">
      <w:pPr>
        <w:tabs>
          <w:tab w:val="left" w:pos="709"/>
        </w:tabs>
        <w:jc w:val="both"/>
        <w:rPr>
          <w:rFonts w:eastAsiaTheme="minorHAnsi"/>
          <w:sz w:val="18"/>
          <w:szCs w:val="18"/>
          <w:lang w:eastAsia="en-US"/>
        </w:rPr>
      </w:pPr>
      <w:r w:rsidRPr="001B55D5">
        <w:rPr>
          <w:rFonts w:eastAsiaTheme="minorHAnsi"/>
          <w:sz w:val="18"/>
          <w:szCs w:val="18"/>
          <w:lang w:eastAsia="en-US"/>
        </w:rPr>
        <w:tab/>
        <w:t>1.3. Абзац 10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B55D5" w:rsidRPr="001B55D5" w:rsidRDefault="001B55D5" w:rsidP="001B55D5">
      <w:pPr>
        <w:tabs>
          <w:tab w:val="left" w:pos="709"/>
        </w:tabs>
        <w:jc w:val="both"/>
        <w:rPr>
          <w:rFonts w:eastAsiaTheme="minorHAnsi"/>
          <w:sz w:val="18"/>
          <w:szCs w:val="18"/>
          <w:lang w:eastAsia="en-US"/>
        </w:rPr>
      </w:pPr>
      <w:r w:rsidRPr="001B55D5">
        <w:rPr>
          <w:rFonts w:eastAsiaTheme="minorHAnsi"/>
          <w:sz w:val="18"/>
          <w:szCs w:val="18"/>
          <w:lang w:eastAsia="en-US"/>
        </w:rPr>
        <w:tab/>
        <w:t>1.4. Абзац  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и сооружений,  малые архитектурные формы, некапитальные нестационарные строения и сооружения, информационные щиты и указатели».</w:t>
      </w:r>
    </w:p>
    <w:p w:rsidR="001B55D5" w:rsidRPr="001B55D5" w:rsidRDefault="001B55D5" w:rsidP="001B55D5">
      <w:pPr>
        <w:tabs>
          <w:tab w:val="left" w:pos="709"/>
        </w:tabs>
        <w:jc w:val="both"/>
        <w:rPr>
          <w:rFonts w:eastAsiaTheme="minorHAnsi"/>
          <w:sz w:val="18"/>
          <w:szCs w:val="18"/>
          <w:lang w:eastAsia="en-US"/>
        </w:rPr>
      </w:pPr>
      <w:r w:rsidRPr="001B55D5">
        <w:rPr>
          <w:rFonts w:eastAsiaTheme="minorHAnsi"/>
          <w:sz w:val="18"/>
          <w:szCs w:val="18"/>
          <w:lang w:eastAsia="en-US"/>
        </w:rPr>
        <w:tab/>
        <w:t>2. Внести изменения в п. 9 ст. 22 Правил благоустройства муниципального образования Стародубский муниципальный округ, утвержденные Решением Совета народных депутатов № 68 от 26.02.2021 года «Об утверждении правил благоустройства на территории муниципального образования Стародубского муниципального округа» изложив в новой редакции:</w:t>
      </w:r>
    </w:p>
    <w:p w:rsidR="001B55D5" w:rsidRPr="001B55D5" w:rsidRDefault="001B55D5" w:rsidP="001B55D5">
      <w:pPr>
        <w:tabs>
          <w:tab w:val="left" w:pos="709"/>
        </w:tabs>
        <w:jc w:val="both"/>
        <w:rPr>
          <w:rFonts w:eastAsiaTheme="minorHAnsi"/>
          <w:sz w:val="18"/>
          <w:szCs w:val="18"/>
          <w:lang w:eastAsia="en-US"/>
        </w:rPr>
      </w:pPr>
      <w:r w:rsidRPr="001B55D5">
        <w:rPr>
          <w:rFonts w:eastAsiaTheme="minorHAnsi"/>
          <w:sz w:val="18"/>
          <w:szCs w:val="18"/>
          <w:lang w:eastAsia="en-US"/>
        </w:rPr>
        <w:tab/>
        <w:t xml:space="preserve">«На территории Стародубского муниципального округа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w:t>
      </w:r>
    </w:p>
    <w:p w:rsidR="001B55D5" w:rsidRPr="001B55D5" w:rsidRDefault="001B55D5" w:rsidP="001B55D5">
      <w:pPr>
        <w:tabs>
          <w:tab w:val="left" w:pos="709"/>
        </w:tabs>
        <w:jc w:val="both"/>
        <w:rPr>
          <w:rFonts w:eastAsiaTheme="minorHAnsi"/>
          <w:sz w:val="18"/>
          <w:szCs w:val="18"/>
          <w:lang w:eastAsia="en-US"/>
        </w:rPr>
      </w:pPr>
      <w:r w:rsidRPr="001B55D5">
        <w:rPr>
          <w:rFonts w:eastAsiaTheme="minorHAnsi"/>
          <w:sz w:val="18"/>
          <w:szCs w:val="18"/>
          <w:lang w:eastAsia="en-US"/>
        </w:rPr>
        <w:tab/>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(асфальтное,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B55D5" w:rsidRPr="001B55D5" w:rsidRDefault="001B55D5" w:rsidP="001B55D5">
      <w:pPr>
        <w:tabs>
          <w:tab w:val="left" w:pos="709"/>
        </w:tabs>
        <w:jc w:val="both"/>
        <w:rPr>
          <w:rFonts w:eastAsiaTheme="minorHAnsi"/>
          <w:sz w:val="18"/>
          <w:szCs w:val="18"/>
          <w:lang w:eastAsia="en-US"/>
        </w:rPr>
      </w:pPr>
      <w:r w:rsidRPr="001B55D5">
        <w:rPr>
          <w:rFonts w:eastAsiaTheme="minorHAnsi"/>
          <w:sz w:val="18"/>
          <w:szCs w:val="18"/>
          <w:lang w:eastAsia="en-US"/>
        </w:rPr>
        <w:tab/>
        <w:t>Специальные площадки должны иметь подъездной путь, твердое (асфальтовое, бетонное) покрытие с уклоном для отведения талых и дождевых сточных, а также ограждение с трех сторон высотой не менее 1 метра».</w:t>
      </w:r>
    </w:p>
    <w:p w:rsidR="001B55D5" w:rsidRPr="001B55D5" w:rsidRDefault="001B55D5" w:rsidP="001B55D5">
      <w:pPr>
        <w:ind w:firstLine="709"/>
        <w:jc w:val="both"/>
        <w:rPr>
          <w:rFonts w:eastAsia="Calibri"/>
          <w:sz w:val="18"/>
          <w:szCs w:val="18"/>
          <w:lang w:eastAsia="en-US"/>
        </w:rPr>
      </w:pPr>
      <w:r w:rsidRPr="001B55D5">
        <w:rPr>
          <w:rFonts w:eastAsia="Calibri"/>
          <w:sz w:val="18"/>
          <w:szCs w:val="18"/>
          <w:lang w:eastAsia="en-US"/>
        </w:rPr>
        <w:t>3. Настоящее решение вступает в силу с момента его официального опубликования.</w:t>
      </w:r>
    </w:p>
    <w:p w:rsidR="001B55D5" w:rsidRPr="001B55D5" w:rsidRDefault="001B55D5" w:rsidP="001B55D5">
      <w:pPr>
        <w:tabs>
          <w:tab w:val="left" w:pos="1244"/>
        </w:tabs>
        <w:jc w:val="both"/>
        <w:rPr>
          <w:rFonts w:eastAsiaTheme="minorHAnsi"/>
          <w:sz w:val="18"/>
          <w:szCs w:val="18"/>
          <w:lang w:eastAsia="en-US"/>
        </w:rPr>
      </w:pPr>
    </w:p>
    <w:p w:rsidR="001B55D5" w:rsidRPr="001B55D5" w:rsidRDefault="001B55D5" w:rsidP="001B55D5">
      <w:pPr>
        <w:tabs>
          <w:tab w:val="left" w:pos="1244"/>
        </w:tabs>
        <w:rPr>
          <w:rFonts w:eastAsiaTheme="minorHAnsi"/>
          <w:sz w:val="18"/>
          <w:szCs w:val="18"/>
          <w:lang w:eastAsia="en-US"/>
        </w:rPr>
      </w:pPr>
    </w:p>
    <w:p w:rsidR="001B55D5" w:rsidRPr="001B55D5" w:rsidRDefault="001B55D5" w:rsidP="001B55D5">
      <w:pPr>
        <w:tabs>
          <w:tab w:val="left" w:pos="1244"/>
        </w:tabs>
        <w:rPr>
          <w:rFonts w:eastAsiaTheme="minorHAnsi"/>
          <w:sz w:val="18"/>
          <w:szCs w:val="18"/>
          <w:lang w:eastAsia="en-US"/>
        </w:rPr>
      </w:pPr>
      <w:r w:rsidRPr="001B55D5">
        <w:rPr>
          <w:rFonts w:eastAsiaTheme="minorHAnsi"/>
          <w:sz w:val="18"/>
          <w:szCs w:val="18"/>
          <w:lang w:eastAsia="en-US"/>
        </w:rPr>
        <w:t xml:space="preserve">Глава Стародубского </w:t>
      </w:r>
    </w:p>
    <w:p w:rsidR="001B55D5" w:rsidRPr="001B55D5" w:rsidRDefault="001B55D5" w:rsidP="001B55D5">
      <w:pPr>
        <w:tabs>
          <w:tab w:val="left" w:pos="1244"/>
        </w:tabs>
        <w:rPr>
          <w:bCs/>
          <w:sz w:val="18"/>
          <w:szCs w:val="18"/>
          <w:lang w:eastAsia="ar-SA"/>
        </w:rPr>
      </w:pPr>
      <w:r w:rsidRPr="001B55D5">
        <w:rPr>
          <w:rFonts w:eastAsiaTheme="minorHAnsi"/>
          <w:sz w:val="18"/>
          <w:szCs w:val="18"/>
          <w:lang w:eastAsia="en-US"/>
        </w:rPr>
        <w:t xml:space="preserve">муниципального округа                                                         Н.Н. </w:t>
      </w:r>
      <w:proofErr w:type="spellStart"/>
      <w:r w:rsidRPr="001B55D5">
        <w:rPr>
          <w:rFonts w:eastAsiaTheme="minorHAnsi"/>
          <w:sz w:val="18"/>
          <w:szCs w:val="18"/>
          <w:lang w:eastAsia="en-US"/>
        </w:rPr>
        <w:t>Тамилин</w:t>
      </w:r>
      <w:proofErr w:type="spellEnd"/>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1B55D5" w:rsidRPr="001B55D5" w:rsidRDefault="001B55D5" w:rsidP="001B55D5">
      <w:pPr>
        <w:spacing w:after="200" w:line="276" w:lineRule="auto"/>
        <w:rPr>
          <w:rFonts w:eastAsiaTheme="minorHAnsi"/>
          <w:sz w:val="18"/>
          <w:szCs w:val="18"/>
          <w:lang w:eastAsia="en-US"/>
        </w:rPr>
      </w:pPr>
    </w:p>
    <w:p w:rsidR="003E14A8" w:rsidRPr="001B55D5" w:rsidRDefault="003E14A8">
      <w:pPr>
        <w:rPr>
          <w:sz w:val="18"/>
          <w:szCs w:val="18"/>
        </w:rPr>
      </w:pPr>
    </w:p>
    <w:sectPr w:rsidR="003E14A8" w:rsidRPr="001B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217"/>
    <w:multiLevelType w:val="hybridMultilevel"/>
    <w:tmpl w:val="C1127BBA"/>
    <w:lvl w:ilvl="0" w:tplc="05B2F7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76343C"/>
    <w:multiLevelType w:val="hybridMultilevel"/>
    <w:tmpl w:val="33885B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296270"/>
    <w:multiLevelType w:val="hybridMultilevel"/>
    <w:tmpl w:val="8AC64E42"/>
    <w:lvl w:ilvl="0" w:tplc="BF64D792">
      <w:start w:val="1"/>
      <w:numFmt w:val="decimal"/>
      <w:lvlText w:val="%1."/>
      <w:lvlJc w:val="left"/>
      <w:pPr>
        <w:ind w:left="720" w:hanging="420"/>
      </w:pPr>
      <w:rPr>
        <w:rFonts w:eastAsia="Times New Roman"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7E0D1BB8"/>
    <w:multiLevelType w:val="hybridMultilevel"/>
    <w:tmpl w:val="22A6B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39"/>
    <w:rsid w:val="000D531B"/>
    <w:rsid w:val="001B55D5"/>
    <w:rsid w:val="003E14A8"/>
    <w:rsid w:val="00CF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D5"/>
    <w:pPr>
      <w:spacing w:after="0" w:line="240" w:lineRule="auto"/>
    </w:pPr>
    <w:rPr>
      <w:rFonts w:eastAsia="Times New Roman" w:cs="Times New Roman"/>
      <w:sz w:val="20"/>
      <w:szCs w:val="20"/>
      <w:lang w:eastAsia="ru-RU"/>
    </w:rPr>
  </w:style>
  <w:style w:type="paragraph" w:styleId="1">
    <w:name w:val="heading 1"/>
    <w:basedOn w:val="a"/>
    <w:next w:val="a"/>
    <w:link w:val="10"/>
    <w:qFormat/>
    <w:rsid w:val="001B55D5"/>
    <w:pPr>
      <w:keepNext/>
      <w:outlineLvl w:val="0"/>
    </w:pPr>
    <w:rPr>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B55D5"/>
    <w:pPr>
      <w:widowControl w:val="0"/>
      <w:snapToGrid w:val="0"/>
    </w:pPr>
    <w:rPr>
      <w:rFonts w:ascii="Tms Rmn" w:hAnsi="Tms Rmn"/>
      <w:b/>
      <w:i/>
      <w:color w:val="000000"/>
      <w:sz w:val="28"/>
      <w:lang w:val="x-none" w:eastAsia="x-none"/>
    </w:rPr>
  </w:style>
  <w:style w:type="character" w:customStyle="1" w:styleId="a4">
    <w:name w:val="Основной текст Знак"/>
    <w:basedOn w:val="a0"/>
    <w:link w:val="a3"/>
    <w:semiHidden/>
    <w:rsid w:val="001B55D5"/>
    <w:rPr>
      <w:rFonts w:ascii="Tms Rmn" w:eastAsia="Times New Roman" w:hAnsi="Tms Rmn" w:cs="Times New Roman"/>
      <w:b/>
      <w:i/>
      <w:color w:val="000000"/>
      <w:sz w:val="28"/>
      <w:szCs w:val="20"/>
      <w:lang w:val="x-none" w:eastAsia="x-none"/>
    </w:rPr>
  </w:style>
  <w:style w:type="character" w:customStyle="1" w:styleId="a5">
    <w:name w:val="Без интервала Знак"/>
    <w:link w:val="a6"/>
    <w:uiPriority w:val="1"/>
    <w:locked/>
    <w:rsid w:val="001B55D5"/>
    <w:rPr>
      <w:rFonts w:ascii="Calibri" w:eastAsia="Times New Roman" w:hAnsi="Calibri" w:cs="Times New Roman"/>
      <w:lang w:eastAsia="ru-RU"/>
    </w:rPr>
  </w:style>
  <w:style w:type="paragraph" w:styleId="a6">
    <w:name w:val="No Spacing"/>
    <w:link w:val="a5"/>
    <w:uiPriority w:val="1"/>
    <w:qFormat/>
    <w:rsid w:val="001B55D5"/>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B55D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uiPriority w:val="99"/>
    <w:semiHidden/>
    <w:unhideWhenUsed/>
    <w:rsid w:val="001B55D5"/>
    <w:pPr>
      <w:spacing w:after="120"/>
      <w:ind w:left="283"/>
    </w:pPr>
  </w:style>
  <w:style w:type="character" w:customStyle="1" w:styleId="a9">
    <w:name w:val="Основной текст с отступом Знак"/>
    <w:basedOn w:val="a0"/>
    <w:link w:val="a8"/>
    <w:uiPriority w:val="99"/>
    <w:semiHidden/>
    <w:rsid w:val="001B55D5"/>
    <w:rPr>
      <w:rFonts w:eastAsia="Times New Roman" w:cs="Times New Roman"/>
      <w:sz w:val="20"/>
      <w:szCs w:val="20"/>
      <w:lang w:eastAsia="ru-RU"/>
    </w:rPr>
  </w:style>
  <w:style w:type="paragraph" w:styleId="aa">
    <w:name w:val="Normal (Web)"/>
    <w:basedOn w:val="a"/>
    <w:semiHidden/>
    <w:unhideWhenUsed/>
    <w:qFormat/>
    <w:rsid w:val="001B55D5"/>
    <w:pPr>
      <w:suppressAutoHyphens/>
      <w:spacing w:before="280" w:after="119"/>
    </w:pPr>
    <w:rPr>
      <w:sz w:val="24"/>
      <w:szCs w:val="24"/>
    </w:rPr>
  </w:style>
  <w:style w:type="paragraph" w:customStyle="1" w:styleId="11">
    <w:name w:val="Название объекта1"/>
    <w:basedOn w:val="a"/>
    <w:qFormat/>
    <w:rsid w:val="001B55D5"/>
    <w:pPr>
      <w:suppressLineNumbers/>
      <w:suppressAutoHyphens/>
      <w:spacing w:before="120" w:after="120"/>
    </w:pPr>
    <w:rPr>
      <w:rFonts w:eastAsia="Calibri" w:cs="Mangal"/>
      <w:i/>
      <w:iCs/>
      <w:sz w:val="24"/>
      <w:szCs w:val="24"/>
      <w:lang w:eastAsia="zh-CN"/>
    </w:rPr>
  </w:style>
  <w:style w:type="paragraph" w:customStyle="1" w:styleId="Standard">
    <w:name w:val="Standard"/>
    <w:qFormat/>
    <w:rsid w:val="001B55D5"/>
    <w:pPr>
      <w:widowControl w:val="0"/>
      <w:suppressAutoHyphens/>
      <w:spacing w:after="0" w:line="240" w:lineRule="auto"/>
    </w:pPr>
    <w:rPr>
      <w:rFonts w:ascii="Liberation Serif;Times New Roma" w:eastAsia="Segoe UI" w:hAnsi="Liberation Serif;Times New Roma" w:cs="Tahoma"/>
      <w:color w:val="000000"/>
      <w:kern w:val="2"/>
      <w:szCs w:val="24"/>
      <w:lang w:eastAsia="zh-CN" w:bidi="hi-IN"/>
    </w:rPr>
  </w:style>
  <w:style w:type="character" w:styleId="ab">
    <w:name w:val="Emphasis"/>
    <w:basedOn w:val="a0"/>
    <w:qFormat/>
    <w:rsid w:val="001B55D5"/>
    <w:rPr>
      <w:i/>
      <w:iCs/>
    </w:rPr>
  </w:style>
  <w:style w:type="paragraph" w:styleId="ac">
    <w:name w:val="Balloon Text"/>
    <w:basedOn w:val="a"/>
    <w:link w:val="ad"/>
    <w:uiPriority w:val="99"/>
    <w:semiHidden/>
    <w:unhideWhenUsed/>
    <w:rsid w:val="001B55D5"/>
    <w:rPr>
      <w:rFonts w:ascii="Tahoma" w:hAnsi="Tahoma" w:cs="Tahoma"/>
      <w:sz w:val="16"/>
      <w:szCs w:val="16"/>
    </w:rPr>
  </w:style>
  <w:style w:type="character" w:customStyle="1" w:styleId="ad">
    <w:name w:val="Текст выноски Знак"/>
    <w:basedOn w:val="a0"/>
    <w:link w:val="ac"/>
    <w:uiPriority w:val="99"/>
    <w:semiHidden/>
    <w:rsid w:val="001B55D5"/>
    <w:rPr>
      <w:rFonts w:ascii="Tahoma" w:eastAsia="Times New Roman" w:hAnsi="Tahoma" w:cs="Tahoma"/>
      <w:sz w:val="16"/>
      <w:szCs w:val="16"/>
      <w:lang w:eastAsia="ru-RU"/>
    </w:rPr>
  </w:style>
  <w:style w:type="character" w:customStyle="1" w:styleId="10">
    <w:name w:val="Заголовок 1 Знак"/>
    <w:basedOn w:val="a0"/>
    <w:link w:val="1"/>
    <w:rsid w:val="001B55D5"/>
    <w:rPr>
      <w:rFonts w:eastAsia="Times New Roman" w:cs="Times New Roman"/>
      <w:smallCaps/>
      <w:szCs w:val="24"/>
      <w:lang w:eastAsia="ru-RU"/>
    </w:rPr>
  </w:style>
  <w:style w:type="character" w:customStyle="1" w:styleId="blk">
    <w:name w:val="blk"/>
    <w:basedOn w:val="a0"/>
    <w:rsid w:val="001B55D5"/>
  </w:style>
  <w:style w:type="character" w:customStyle="1" w:styleId="extendedtext-short">
    <w:name w:val="extendedtext-short"/>
    <w:basedOn w:val="a0"/>
    <w:rsid w:val="001B55D5"/>
  </w:style>
  <w:style w:type="table" w:styleId="ae">
    <w:name w:val="Table Grid"/>
    <w:basedOn w:val="a1"/>
    <w:uiPriority w:val="59"/>
    <w:rsid w:val="001B55D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e"/>
    <w:uiPriority w:val="59"/>
    <w:rsid w:val="001B55D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D5"/>
    <w:pPr>
      <w:spacing w:after="0" w:line="240" w:lineRule="auto"/>
    </w:pPr>
    <w:rPr>
      <w:rFonts w:eastAsia="Times New Roman" w:cs="Times New Roman"/>
      <w:sz w:val="20"/>
      <w:szCs w:val="20"/>
      <w:lang w:eastAsia="ru-RU"/>
    </w:rPr>
  </w:style>
  <w:style w:type="paragraph" w:styleId="1">
    <w:name w:val="heading 1"/>
    <w:basedOn w:val="a"/>
    <w:next w:val="a"/>
    <w:link w:val="10"/>
    <w:qFormat/>
    <w:rsid w:val="001B55D5"/>
    <w:pPr>
      <w:keepNext/>
      <w:outlineLvl w:val="0"/>
    </w:pPr>
    <w:rPr>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B55D5"/>
    <w:pPr>
      <w:widowControl w:val="0"/>
      <w:snapToGrid w:val="0"/>
    </w:pPr>
    <w:rPr>
      <w:rFonts w:ascii="Tms Rmn" w:hAnsi="Tms Rmn"/>
      <w:b/>
      <w:i/>
      <w:color w:val="000000"/>
      <w:sz w:val="28"/>
      <w:lang w:val="x-none" w:eastAsia="x-none"/>
    </w:rPr>
  </w:style>
  <w:style w:type="character" w:customStyle="1" w:styleId="a4">
    <w:name w:val="Основной текст Знак"/>
    <w:basedOn w:val="a0"/>
    <w:link w:val="a3"/>
    <w:semiHidden/>
    <w:rsid w:val="001B55D5"/>
    <w:rPr>
      <w:rFonts w:ascii="Tms Rmn" w:eastAsia="Times New Roman" w:hAnsi="Tms Rmn" w:cs="Times New Roman"/>
      <w:b/>
      <w:i/>
      <w:color w:val="000000"/>
      <w:sz w:val="28"/>
      <w:szCs w:val="20"/>
      <w:lang w:val="x-none" w:eastAsia="x-none"/>
    </w:rPr>
  </w:style>
  <w:style w:type="character" w:customStyle="1" w:styleId="a5">
    <w:name w:val="Без интервала Знак"/>
    <w:link w:val="a6"/>
    <w:uiPriority w:val="1"/>
    <w:locked/>
    <w:rsid w:val="001B55D5"/>
    <w:rPr>
      <w:rFonts w:ascii="Calibri" w:eastAsia="Times New Roman" w:hAnsi="Calibri" w:cs="Times New Roman"/>
      <w:lang w:eastAsia="ru-RU"/>
    </w:rPr>
  </w:style>
  <w:style w:type="paragraph" w:styleId="a6">
    <w:name w:val="No Spacing"/>
    <w:link w:val="a5"/>
    <w:uiPriority w:val="1"/>
    <w:qFormat/>
    <w:rsid w:val="001B55D5"/>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1B55D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uiPriority w:val="99"/>
    <w:semiHidden/>
    <w:unhideWhenUsed/>
    <w:rsid w:val="001B55D5"/>
    <w:pPr>
      <w:spacing w:after="120"/>
      <w:ind w:left="283"/>
    </w:pPr>
  </w:style>
  <w:style w:type="character" w:customStyle="1" w:styleId="a9">
    <w:name w:val="Основной текст с отступом Знак"/>
    <w:basedOn w:val="a0"/>
    <w:link w:val="a8"/>
    <w:uiPriority w:val="99"/>
    <w:semiHidden/>
    <w:rsid w:val="001B55D5"/>
    <w:rPr>
      <w:rFonts w:eastAsia="Times New Roman" w:cs="Times New Roman"/>
      <w:sz w:val="20"/>
      <w:szCs w:val="20"/>
      <w:lang w:eastAsia="ru-RU"/>
    </w:rPr>
  </w:style>
  <w:style w:type="paragraph" w:styleId="aa">
    <w:name w:val="Normal (Web)"/>
    <w:basedOn w:val="a"/>
    <w:semiHidden/>
    <w:unhideWhenUsed/>
    <w:qFormat/>
    <w:rsid w:val="001B55D5"/>
    <w:pPr>
      <w:suppressAutoHyphens/>
      <w:spacing w:before="280" w:after="119"/>
    </w:pPr>
    <w:rPr>
      <w:sz w:val="24"/>
      <w:szCs w:val="24"/>
    </w:rPr>
  </w:style>
  <w:style w:type="paragraph" w:customStyle="1" w:styleId="11">
    <w:name w:val="Название объекта1"/>
    <w:basedOn w:val="a"/>
    <w:qFormat/>
    <w:rsid w:val="001B55D5"/>
    <w:pPr>
      <w:suppressLineNumbers/>
      <w:suppressAutoHyphens/>
      <w:spacing w:before="120" w:after="120"/>
    </w:pPr>
    <w:rPr>
      <w:rFonts w:eastAsia="Calibri" w:cs="Mangal"/>
      <w:i/>
      <w:iCs/>
      <w:sz w:val="24"/>
      <w:szCs w:val="24"/>
      <w:lang w:eastAsia="zh-CN"/>
    </w:rPr>
  </w:style>
  <w:style w:type="paragraph" w:customStyle="1" w:styleId="Standard">
    <w:name w:val="Standard"/>
    <w:qFormat/>
    <w:rsid w:val="001B55D5"/>
    <w:pPr>
      <w:widowControl w:val="0"/>
      <w:suppressAutoHyphens/>
      <w:spacing w:after="0" w:line="240" w:lineRule="auto"/>
    </w:pPr>
    <w:rPr>
      <w:rFonts w:ascii="Liberation Serif;Times New Roma" w:eastAsia="Segoe UI" w:hAnsi="Liberation Serif;Times New Roma" w:cs="Tahoma"/>
      <w:color w:val="000000"/>
      <w:kern w:val="2"/>
      <w:szCs w:val="24"/>
      <w:lang w:eastAsia="zh-CN" w:bidi="hi-IN"/>
    </w:rPr>
  </w:style>
  <w:style w:type="character" w:styleId="ab">
    <w:name w:val="Emphasis"/>
    <w:basedOn w:val="a0"/>
    <w:qFormat/>
    <w:rsid w:val="001B55D5"/>
    <w:rPr>
      <w:i/>
      <w:iCs/>
    </w:rPr>
  </w:style>
  <w:style w:type="paragraph" w:styleId="ac">
    <w:name w:val="Balloon Text"/>
    <w:basedOn w:val="a"/>
    <w:link w:val="ad"/>
    <w:uiPriority w:val="99"/>
    <w:semiHidden/>
    <w:unhideWhenUsed/>
    <w:rsid w:val="001B55D5"/>
    <w:rPr>
      <w:rFonts w:ascii="Tahoma" w:hAnsi="Tahoma" w:cs="Tahoma"/>
      <w:sz w:val="16"/>
      <w:szCs w:val="16"/>
    </w:rPr>
  </w:style>
  <w:style w:type="character" w:customStyle="1" w:styleId="ad">
    <w:name w:val="Текст выноски Знак"/>
    <w:basedOn w:val="a0"/>
    <w:link w:val="ac"/>
    <w:uiPriority w:val="99"/>
    <w:semiHidden/>
    <w:rsid w:val="001B55D5"/>
    <w:rPr>
      <w:rFonts w:ascii="Tahoma" w:eastAsia="Times New Roman" w:hAnsi="Tahoma" w:cs="Tahoma"/>
      <w:sz w:val="16"/>
      <w:szCs w:val="16"/>
      <w:lang w:eastAsia="ru-RU"/>
    </w:rPr>
  </w:style>
  <w:style w:type="character" w:customStyle="1" w:styleId="10">
    <w:name w:val="Заголовок 1 Знак"/>
    <w:basedOn w:val="a0"/>
    <w:link w:val="1"/>
    <w:rsid w:val="001B55D5"/>
    <w:rPr>
      <w:rFonts w:eastAsia="Times New Roman" w:cs="Times New Roman"/>
      <w:smallCaps/>
      <w:szCs w:val="24"/>
      <w:lang w:eastAsia="ru-RU"/>
    </w:rPr>
  </w:style>
  <w:style w:type="character" w:customStyle="1" w:styleId="blk">
    <w:name w:val="blk"/>
    <w:basedOn w:val="a0"/>
    <w:rsid w:val="001B55D5"/>
  </w:style>
  <w:style w:type="character" w:customStyle="1" w:styleId="extendedtext-short">
    <w:name w:val="extendedtext-short"/>
    <w:basedOn w:val="a0"/>
    <w:rsid w:val="001B55D5"/>
  </w:style>
  <w:style w:type="table" w:styleId="ae">
    <w:name w:val="Table Grid"/>
    <w:basedOn w:val="a1"/>
    <w:uiPriority w:val="59"/>
    <w:rsid w:val="001B55D5"/>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e"/>
    <w:uiPriority w:val="59"/>
    <w:rsid w:val="001B55D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1089;&#1090;&#1072;&#1088;&#1086;&#1076;&#1091;&#1073;&#1089;&#1082;&#1080;&#1081;-&#1089;&#1086;&#1074;&#1077;&#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7570</Words>
  <Characters>43153</Characters>
  <Application>Microsoft Office Word</Application>
  <DocSecurity>0</DocSecurity>
  <Lines>359</Lines>
  <Paragraphs>101</Paragraphs>
  <ScaleCrop>false</ScaleCrop>
  <Company>*</Company>
  <LinksUpToDate>false</LinksUpToDate>
  <CharactersWithSpaces>50622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2024-01-26T12:16:00Z</dcterms:created>
  <dcterms:modified xsi:type="dcterms:W3CDTF">2024-01-26T12:21:00Z</dcterms:modified>
</cp:coreProperties>
</file>