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BF" w:rsidRPr="00C00275" w:rsidRDefault="003205BF" w:rsidP="003205BF">
      <w:pPr>
        <w:ind w:left="354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0275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6B573639" wp14:editId="0BC808B2">
            <wp:extent cx="40386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5BF" w:rsidRPr="00C00275" w:rsidRDefault="003205BF" w:rsidP="003205BF">
      <w:pPr>
        <w:spacing w:after="0" w:line="240" w:lineRule="auto"/>
        <w:jc w:val="center"/>
        <w:rPr>
          <w:rFonts w:ascii="Times New Roman" w:eastAsia="Calibri" w:hAnsi="Times New Roman"/>
          <w:bCs/>
          <w:smallCaps/>
          <w:sz w:val="28"/>
          <w:szCs w:val="28"/>
          <w:lang w:eastAsia="en-US"/>
        </w:rPr>
      </w:pPr>
      <w:r w:rsidRPr="00C00275">
        <w:rPr>
          <w:rFonts w:ascii="Times New Roman" w:eastAsia="Calibri" w:hAnsi="Times New Roman"/>
          <w:bCs/>
          <w:sz w:val="28"/>
          <w:szCs w:val="28"/>
          <w:lang w:eastAsia="en-US"/>
        </w:rPr>
        <w:t>Российская Федерация</w:t>
      </w:r>
    </w:p>
    <w:p w:rsidR="003205BF" w:rsidRPr="00C00275" w:rsidRDefault="003205BF" w:rsidP="003205BF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00275">
        <w:rPr>
          <w:rFonts w:ascii="Times New Roman" w:eastAsia="Calibri" w:hAnsi="Times New Roman"/>
          <w:bCs/>
          <w:sz w:val="28"/>
          <w:szCs w:val="28"/>
          <w:lang w:eastAsia="en-US"/>
        </w:rPr>
        <w:t>БРЯНСКАЯ ОБЛАСТЬ</w:t>
      </w:r>
    </w:p>
    <w:p w:rsidR="003205BF" w:rsidRDefault="003205BF" w:rsidP="003205BF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0027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СОВЕТ НАРОДНЫХ ДЕПУТАТОВ </w:t>
      </w:r>
    </w:p>
    <w:p w:rsidR="003205BF" w:rsidRPr="00C00275" w:rsidRDefault="003205BF" w:rsidP="003205BF">
      <w:pPr>
        <w:spacing w:after="0" w:line="240" w:lineRule="auto"/>
        <w:jc w:val="center"/>
        <w:rPr>
          <w:rFonts w:ascii="Times New Roman" w:eastAsia="Calibri" w:hAnsi="Times New Roman"/>
          <w:bCs/>
          <w:smallCaps/>
          <w:sz w:val="28"/>
          <w:szCs w:val="28"/>
          <w:lang w:eastAsia="en-US"/>
        </w:rPr>
      </w:pPr>
      <w:r w:rsidRPr="00C00275">
        <w:rPr>
          <w:rFonts w:ascii="Times New Roman" w:eastAsia="Calibri" w:hAnsi="Times New Roman"/>
          <w:bCs/>
          <w:sz w:val="28"/>
          <w:szCs w:val="28"/>
          <w:lang w:eastAsia="en-US"/>
        </w:rPr>
        <w:t>СТАРОДУБСКОГО МУНИЦИПАЛЬНОГО ОКРУГА</w:t>
      </w:r>
    </w:p>
    <w:p w:rsidR="003205BF" w:rsidRPr="00C00275" w:rsidRDefault="003205BF" w:rsidP="003205BF">
      <w:pPr>
        <w:spacing w:after="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205BF" w:rsidRPr="00C00275" w:rsidRDefault="003205BF" w:rsidP="003205BF">
      <w:pPr>
        <w:spacing w:after="0"/>
        <w:jc w:val="center"/>
        <w:rPr>
          <w:rFonts w:ascii="Times New Roman" w:eastAsia="Calibri" w:hAnsi="Times New Roman"/>
          <w:bCs/>
          <w:smallCaps/>
          <w:sz w:val="28"/>
          <w:szCs w:val="28"/>
          <w:lang w:eastAsia="en-US"/>
        </w:rPr>
      </w:pPr>
      <w:r w:rsidRPr="00C00275">
        <w:rPr>
          <w:rFonts w:ascii="Times New Roman" w:eastAsia="Calibri" w:hAnsi="Times New Roman"/>
          <w:bCs/>
          <w:sz w:val="28"/>
          <w:szCs w:val="28"/>
          <w:lang w:eastAsia="en-US"/>
        </w:rPr>
        <w:t>РЕШЕНИЕ</w:t>
      </w:r>
    </w:p>
    <w:p w:rsidR="003205BF" w:rsidRPr="00C00275" w:rsidRDefault="003205BF" w:rsidP="003205BF">
      <w:pPr>
        <w:keepNext/>
        <w:spacing w:after="0" w:line="240" w:lineRule="auto"/>
        <w:outlineLvl w:val="0"/>
        <w:rPr>
          <w:rFonts w:ascii="Times New Roman" w:hAnsi="Times New Roman"/>
          <w:smallCaps/>
          <w:sz w:val="24"/>
          <w:szCs w:val="24"/>
        </w:rPr>
      </w:pPr>
    </w:p>
    <w:p w:rsidR="003205BF" w:rsidRPr="00C00275" w:rsidRDefault="003205BF" w:rsidP="003205BF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00275">
        <w:rPr>
          <w:rFonts w:ascii="Times New Roman" w:hAnsi="Times New Roman"/>
          <w:sz w:val="28"/>
          <w:szCs w:val="28"/>
        </w:rPr>
        <w:t xml:space="preserve">От </w:t>
      </w:r>
      <w:r w:rsidR="00242256">
        <w:rPr>
          <w:rFonts w:ascii="Times New Roman" w:hAnsi="Times New Roman"/>
          <w:sz w:val="28"/>
          <w:szCs w:val="28"/>
        </w:rPr>
        <w:t>24.01.2024г.</w:t>
      </w:r>
      <w:r w:rsidRPr="00C00275">
        <w:rPr>
          <w:rFonts w:ascii="Times New Roman" w:hAnsi="Times New Roman"/>
          <w:sz w:val="28"/>
          <w:szCs w:val="28"/>
        </w:rPr>
        <w:t>№</w:t>
      </w:r>
      <w:r w:rsidR="00242256">
        <w:rPr>
          <w:rFonts w:ascii="Times New Roman" w:hAnsi="Times New Roman"/>
          <w:sz w:val="28"/>
          <w:szCs w:val="28"/>
        </w:rPr>
        <w:t>398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275">
        <w:rPr>
          <w:rFonts w:ascii="Times New Roman" w:hAnsi="Times New Roman"/>
          <w:sz w:val="28"/>
          <w:szCs w:val="28"/>
        </w:rPr>
        <w:t xml:space="preserve"> </w:t>
      </w:r>
      <w:r w:rsidR="007A308B">
        <w:rPr>
          <w:rFonts w:ascii="Times New Roman" w:hAnsi="Times New Roman"/>
          <w:sz w:val="28"/>
          <w:szCs w:val="28"/>
        </w:rPr>
        <w:t xml:space="preserve"> </w:t>
      </w:r>
    </w:p>
    <w:p w:rsidR="003205BF" w:rsidRPr="00C00275" w:rsidRDefault="003205BF" w:rsidP="003205BF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00275">
        <w:rPr>
          <w:rFonts w:ascii="Times New Roman" w:hAnsi="Times New Roman"/>
          <w:sz w:val="28"/>
          <w:szCs w:val="28"/>
        </w:rPr>
        <w:t>г. Стародуб</w:t>
      </w:r>
    </w:p>
    <w:p w:rsidR="003205BF" w:rsidRPr="00C00275" w:rsidRDefault="003205BF" w:rsidP="003205BF">
      <w:pPr>
        <w:spacing w:line="240" w:lineRule="auto"/>
        <w:contextualSpacing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689"/>
      </w:tblGrid>
      <w:tr w:rsidR="003205BF" w:rsidRPr="00C00275" w:rsidTr="00B05959">
        <w:tc>
          <w:tcPr>
            <w:tcW w:w="4882" w:type="dxa"/>
          </w:tcPr>
          <w:p w:rsidR="003205BF" w:rsidRPr="00C00275" w:rsidRDefault="003205BF" w:rsidP="00B059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00275">
              <w:rPr>
                <w:rFonts w:ascii="Times New Roman" w:hAnsi="Times New Roman"/>
                <w:sz w:val="28"/>
                <w:szCs w:val="28"/>
                <w:lang w:eastAsia="zh-CN"/>
              </w:rPr>
              <w:t>О ходе зимовки скота в хозяйствах Стародубского муниципального округа Брянской области и  подготовке агропромышленного комплекса муниципального округа к проведению весенн</w:t>
            </w:r>
            <w:proofErr w:type="gramStart"/>
            <w:r w:rsidRPr="00C00275">
              <w:rPr>
                <w:rFonts w:ascii="Times New Roman" w:hAnsi="Times New Roman"/>
                <w:sz w:val="28"/>
                <w:szCs w:val="28"/>
                <w:lang w:eastAsia="zh-CN"/>
              </w:rPr>
              <w:t>е-</w:t>
            </w:r>
            <w:proofErr w:type="gramEnd"/>
            <w:r w:rsidRPr="00C0027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полевых работ.</w:t>
            </w:r>
          </w:p>
        </w:tc>
        <w:tc>
          <w:tcPr>
            <w:tcW w:w="4689" w:type="dxa"/>
          </w:tcPr>
          <w:p w:rsidR="003205BF" w:rsidRPr="00C00275" w:rsidRDefault="003205BF" w:rsidP="00B059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3205BF" w:rsidRPr="00C00275" w:rsidRDefault="003205BF" w:rsidP="003205B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3205BF" w:rsidRPr="00C00275" w:rsidRDefault="003205BF" w:rsidP="003205B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3205BF" w:rsidRPr="00C00275" w:rsidRDefault="003205BF" w:rsidP="003205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00275">
        <w:rPr>
          <w:rFonts w:ascii="Times New Roman" w:hAnsi="Times New Roman"/>
          <w:sz w:val="28"/>
          <w:szCs w:val="28"/>
          <w:lang w:eastAsia="zh-CN"/>
        </w:rPr>
        <w:t xml:space="preserve">       Заслушав и обсудив информацию начальника </w:t>
      </w:r>
      <w:r>
        <w:rPr>
          <w:rFonts w:ascii="Times New Roman" w:hAnsi="Times New Roman"/>
          <w:sz w:val="28"/>
          <w:szCs w:val="28"/>
          <w:lang w:eastAsia="zh-CN"/>
        </w:rPr>
        <w:t>государственного казенного учреждения</w:t>
      </w:r>
      <w:r w:rsidRPr="00C00275">
        <w:rPr>
          <w:rFonts w:ascii="Times New Roman" w:hAnsi="Times New Roman"/>
          <w:sz w:val="28"/>
          <w:szCs w:val="28"/>
          <w:lang w:eastAsia="zh-CN"/>
        </w:rPr>
        <w:t xml:space="preserve"> Брянской области "Стародубское районное управление сельского хозяйства " </w:t>
      </w:r>
      <w:proofErr w:type="spellStart"/>
      <w:r w:rsidRPr="00C00275">
        <w:rPr>
          <w:rFonts w:ascii="Times New Roman" w:hAnsi="Times New Roman"/>
          <w:sz w:val="28"/>
          <w:szCs w:val="28"/>
          <w:lang w:eastAsia="zh-CN"/>
        </w:rPr>
        <w:t>Пуздровой</w:t>
      </w:r>
      <w:proofErr w:type="spellEnd"/>
      <w:r w:rsidRPr="00C00275">
        <w:rPr>
          <w:rFonts w:ascii="Times New Roman" w:hAnsi="Times New Roman"/>
          <w:sz w:val="28"/>
          <w:szCs w:val="28"/>
          <w:lang w:eastAsia="zh-CN"/>
        </w:rPr>
        <w:t xml:space="preserve"> Галины Владимировны, Совет народных депутатов</w:t>
      </w:r>
      <w:r>
        <w:rPr>
          <w:rFonts w:ascii="Times New Roman" w:hAnsi="Times New Roman"/>
          <w:sz w:val="28"/>
          <w:szCs w:val="28"/>
          <w:lang w:eastAsia="zh-CN"/>
        </w:rPr>
        <w:t xml:space="preserve"> Стародубского муниципального округа решил:</w:t>
      </w:r>
    </w:p>
    <w:p w:rsidR="003205BF" w:rsidRPr="00C00275" w:rsidRDefault="003205BF" w:rsidP="003205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205BF" w:rsidRPr="00C00275" w:rsidRDefault="003205BF" w:rsidP="003205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00275">
        <w:rPr>
          <w:rFonts w:ascii="Times New Roman" w:hAnsi="Times New Roman"/>
          <w:sz w:val="28"/>
          <w:szCs w:val="28"/>
          <w:lang w:eastAsia="zh-CN"/>
        </w:rPr>
        <w:t>Информацию о ходе зимовки скота в хозяйствах Стародубского муниципального округа Брянской области и подготовке агропромышленного комплекса муниципального округа к проведению весенн</w:t>
      </w:r>
      <w:proofErr w:type="gramStart"/>
      <w:r w:rsidRPr="00C00275">
        <w:rPr>
          <w:rFonts w:ascii="Times New Roman" w:hAnsi="Times New Roman"/>
          <w:sz w:val="28"/>
          <w:szCs w:val="28"/>
          <w:lang w:eastAsia="zh-CN"/>
        </w:rPr>
        <w:t>е-</w:t>
      </w:r>
      <w:proofErr w:type="gramEnd"/>
      <w:r w:rsidRPr="00C00275">
        <w:rPr>
          <w:rFonts w:ascii="Times New Roman" w:hAnsi="Times New Roman"/>
          <w:sz w:val="28"/>
          <w:szCs w:val="28"/>
          <w:lang w:eastAsia="zh-CN"/>
        </w:rPr>
        <w:t xml:space="preserve"> полевых работ принять к сведению</w:t>
      </w:r>
      <w:r>
        <w:rPr>
          <w:rFonts w:ascii="Times New Roman" w:hAnsi="Times New Roman"/>
          <w:sz w:val="28"/>
          <w:szCs w:val="28"/>
          <w:lang w:eastAsia="zh-CN"/>
        </w:rPr>
        <w:t xml:space="preserve"> (приложение №1)</w:t>
      </w:r>
      <w:r w:rsidRPr="00C00275">
        <w:rPr>
          <w:rFonts w:ascii="Times New Roman" w:hAnsi="Times New Roman"/>
          <w:sz w:val="28"/>
          <w:szCs w:val="28"/>
          <w:lang w:eastAsia="zh-CN"/>
        </w:rPr>
        <w:t>.</w:t>
      </w:r>
    </w:p>
    <w:p w:rsidR="003205BF" w:rsidRPr="00C00275" w:rsidRDefault="003205BF" w:rsidP="003205B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0275">
        <w:rPr>
          <w:rFonts w:ascii="Times New Roman" w:eastAsia="Calibri" w:hAnsi="Times New Roman"/>
          <w:sz w:val="28"/>
          <w:szCs w:val="28"/>
          <w:lang w:eastAsia="en-US"/>
        </w:rPr>
        <w:t>Настоящее решение вступает в силу с момента его официального опубликования.</w:t>
      </w:r>
    </w:p>
    <w:p w:rsidR="003205BF" w:rsidRPr="00C00275" w:rsidRDefault="003205BF" w:rsidP="003205BF">
      <w:pPr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205BF" w:rsidRPr="00C00275" w:rsidRDefault="003205BF" w:rsidP="003205BF">
      <w:pPr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205BF" w:rsidRPr="00C00275" w:rsidRDefault="003205BF" w:rsidP="003205B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205BF" w:rsidRPr="00C00275" w:rsidRDefault="003205BF" w:rsidP="003205BF">
      <w:pPr>
        <w:suppressAutoHyphens/>
        <w:spacing w:after="0" w:line="240" w:lineRule="auto"/>
        <w:jc w:val="both"/>
        <w:rPr>
          <w:rFonts w:ascii="Times New Roman" w:hAnsi="Times New Roman"/>
          <w:smallCaps/>
          <w:sz w:val="26"/>
          <w:szCs w:val="26"/>
          <w:lang w:eastAsia="zh-CN"/>
        </w:rPr>
      </w:pPr>
    </w:p>
    <w:p w:rsidR="003205BF" w:rsidRPr="00C00275" w:rsidRDefault="003205BF" w:rsidP="003205BF">
      <w:pPr>
        <w:suppressAutoHyphens/>
        <w:spacing w:after="0" w:line="240" w:lineRule="auto"/>
        <w:jc w:val="both"/>
        <w:rPr>
          <w:rFonts w:ascii="Times New Roman" w:hAnsi="Times New Roman"/>
          <w:smallCaps/>
          <w:sz w:val="28"/>
          <w:szCs w:val="28"/>
          <w:lang w:eastAsia="zh-CN"/>
        </w:rPr>
      </w:pPr>
      <w:r w:rsidRPr="00C00275">
        <w:rPr>
          <w:rFonts w:ascii="Times New Roman" w:hAnsi="Times New Roman"/>
          <w:sz w:val="28"/>
          <w:szCs w:val="28"/>
          <w:lang w:eastAsia="zh-CN"/>
        </w:rPr>
        <w:t xml:space="preserve">Глава Стародубского </w:t>
      </w:r>
    </w:p>
    <w:p w:rsidR="003205BF" w:rsidRDefault="003205BF" w:rsidP="003205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00275">
        <w:rPr>
          <w:rFonts w:ascii="Times New Roman" w:hAnsi="Times New Roman"/>
          <w:sz w:val="28"/>
          <w:szCs w:val="28"/>
          <w:lang w:eastAsia="zh-CN"/>
        </w:rPr>
        <w:t>муниципального округа</w:t>
      </w:r>
      <w:r w:rsidRPr="00C00275">
        <w:rPr>
          <w:rFonts w:ascii="Times New Roman" w:hAnsi="Times New Roman"/>
          <w:sz w:val="28"/>
          <w:szCs w:val="28"/>
          <w:lang w:eastAsia="zh-CN"/>
        </w:rPr>
        <w:tab/>
      </w:r>
      <w:r w:rsidRPr="00C00275">
        <w:rPr>
          <w:rFonts w:ascii="Times New Roman" w:hAnsi="Times New Roman"/>
          <w:sz w:val="28"/>
          <w:szCs w:val="28"/>
          <w:lang w:eastAsia="zh-CN"/>
        </w:rPr>
        <w:tab/>
      </w:r>
      <w:r w:rsidRPr="00C00275">
        <w:rPr>
          <w:rFonts w:ascii="Times New Roman" w:hAnsi="Times New Roman"/>
          <w:sz w:val="28"/>
          <w:szCs w:val="28"/>
          <w:lang w:eastAsia="zh-CN"/>
        </w:rPr>
        <w:tab/>
      </w:r>
      <w:r w:rsidRPr="00C00275">
        <w:rPr>
          <w:rFonts w:ascii="Times New Roman" w:hAnsi="Times New Roman"/>
          <w:sz w:val="28"/>
          <w:szCs w:val="28"/>
          <w:lang w:eastAsia="zh-CN"/>
        </w:rPr>
        <w:tab/>
        <w:t xml:space="preserve">                 Н.Н. </w:t>
      </w:r>
      <w:proofErr w:type="spellStart"/>
      <w:r w:rsidRPr="00C00275">
        <w:rPr>
          <w:rFonts w:ascii="Times New Roman" w:hAnsi="Times New Roman"/>
          <w:sz w:val="28"/>
          <w:szCs w:val="28"/>
          <w:lang w:eastAsia="zh-CN"/>
        </w:rPr>
        <w:t>Тамилин</w:t>
      </w:r>
      <w:proofErr w:type="spellEnd"/>
    </w:p>
    <w:p w:rsidR="003205BF" w:rsidRDefault="003205BF" w:rsidP="003205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205BF" w:rsidRDefault="003205BF" w:rsidP="003205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205BF" w:rsidRPr="00C00275" w:rsidRDefault="003205BF" w:rsidP="003205BF">
      <w:pPr>
        <w:suppressAutoHyphens/>
        <w:spacing w:after="0" w:line="240" w:lineRule="auto"/>
        <w:jc w:val="both"/>
        <w:rPr>
          <w:rFonts w:ascii="Times New Roman" w:hAnsi="Times New Roman"/>
          <w:smallCaps/>
          <w:sz w:val="28"/>
          <w:szCs w:val="28"/>
          <w:lang w:eastAsia="zh-CN"/>
        </w:rPr>
      </w:pPr>
    </w:p>
    <w:p w:rsidR="003205BF" w:rsidRPr="00C00275" w:rsidRDefault="003205BF" w:rsidP="003205B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205BF" w:rsidRPr="00C00275" w:rsidRDefault="003205BF" w:rsidP="003205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205BF" w:rsidRDefault="003205BF" w:rsidP="003205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7721" w:rsidRPr="006D7721" w:rsidRDefault="006D7721" w:rsidP="006D7721">
      <w:pPr>
        <w:pStyle w:val="a5"/>
        <w:ind w:left="5529"/>
        <w:jc w:val="both"/>
        <w:rPr>
          <w:rFonts w:ascii="Times New Roman" w:hAnsi="Times New Roman"/>
          <w:sz w:val="24"/>
          <w:szCs w:val="24"/>
        </w:rPr>
      </w:pPr>
      <w:r w:rsidRPr="006D7721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6D7721" w:rsidRPr="006D7721" w:rsidRDefault="006D7721" w:rsidP="006D7721">
      <w:pPr>
        <w:pStyle w:val="a5"/>
        <w:ind w:left="5529"/>
        <w:jc w:val="both"/>
        <w:rPr>
          <w:rFonts w:ascii="Times New Roman" w:hAnsi="Times New Roman"/>
          <w:sz w:val="24"/>
          <w:szCs w:val="24"/>
        </w:rPr>
      </w:pPr>
      <w:r w:rsidRPr="006D7721">
        <w:rPr>
          <w:rFonts w:ascii="Times New Roman" w:hAnsi="Times New Roman"/>
          <w:sz w:val="24"/>
          <w:szCs w:val="24"/>
        </w:rPr>
        <w:t xml:space="preserve">к решению Совета народных    депутатов  Стародубского </w:t>
      </w:r>
    </w:p>
    <w:p w:rsidR="006D7721" w:rsidRPr="006D7721" w:rsidRDefault="006D7721" w:rsidP="006D7721">
      <w:pPr>
        <w:pStyle w:val="a5"/>
        <w:ind w:left="5529"/>
        <w:jc w:val="both"/>
        <w:rPr>
          <w:rFonts w:ascii="Times New Roman" w:hAnsi="Times New Roman"/>
          <w:sz w:val="24"/>
          <w:szCs w:val="24"/>
        </w:rPr>
      </w:pPr>
      <w:r w:rsidRPr="006D7721">
        <w:rPr>
          <w:rFonts w:ascii="Times New Roman" w:hAnsi="Times New Roman"/>
          <w:sz w:val="24"/>
          <w:szCs w:val="24"/>
        </w:rPr>
        <w:t>муниципального округа Брянской        области</w:t>
      </w:r>
    </w:p>
    <w:p w:rsidR="006D7721" w:rsidRPr="006D7721" w:rsidRDefault="006D7721" w:rsidP="006D7721">
      <w:pPr>
        <w:pStyle w:val="a5"/>
        <w:ind w:left="552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7721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242256">
        <w:rPr>
          <w:rFonts w:ascii="Times New Roman" w:eastAsia="Calibri" w:hAnsi="Times New Roman"/>
          <w:sz w:val="24"/>
          <w:szCs w:val="24"/>
          <w:lang w:eastAsia="en-US"/>
        </w:rPr>
        <w:t>26.01.2024г</w:t>
      </w:r>
      <w:r w:rsidRPr="006D7721">
        <w:rPr>
          <w:rFonts w:ascii="Times New Roman" w:eastAsia="Calibri" w:hAnsi="Times New Roman"/>
          <w:sz w:val="24"/>
          <w:szCs w:val="24"/>
          <w:lang w:eastAsia="en-US"/>
        </w:rPr>
        <w:t>. №</w:t>
      </w:r>
      <w:r w:rsidR="00242256">
        <w:rPr>
          <w:rFonts w:ascii="Times New Roman" w:eastAsia="Calibri" w:hAnsi="Times New Roman"/>
          <w:sz w:val="24"/>
          <w:szCs w:val="24"/>
          <w:lang w:eastAsia="en-US"/>
        </w:rPr>
        <w:t xml:space="preserve">398 </w:t>
      </w:r>
      <w:bookmarkStart w:id="0" w:name="_GoBack"/>
      <w:bookmarkEnd w:id="0"/>
    </w:p>
    <w:p w:rsidR="006D7721" w:rsidRPr="006D7721" w:rsidRDefault="006D7721" w:rsidP="006D7721">
      <w:pPr>
        <w:pStyle w:val="a5"/>
        <w:ind w:left="552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D7721" w:rsidRPr="00753020" w:rsidRDefault="006D7721" w:rsidP="006D7721">
      <w:pPr>
        <w:spacing w:after="0"/>
        <w:jc w:val="center"/>
        <w:rPr>
          <w:rFonts w:ascii="Times New Roman" w:hAnsi="Times New Roman"/>
          <w:sz w:val="28"/>
        </w:rPr>
      </w:pPr>
      <w:r w:rsidRPr="00753020">
        <w:rPr>
          <w:rFonts w:ascii="Times New Roman" w:hAnsi="Times New Roman"/>
          <w:sz w:val="28"/>
        </w:rPr>
        <w:t>О ходе зимовки скота в хозяйствах округа и подготовке агропромышленного комплекса Стародубского муниципального округа</w:t>
      </w:r>
    </w:p>
    <w:p w:rsidR="006D7721" w:rsidRPr="00753020" w:rsidRDefault="006D7721" w:rsidP="006D7721">
      <w:pPr>
        <w:spacing w:after="0"/>
        <w:jc w:val="center"/>
        <w:rPr>
          <w:rFonts w:ascii="Times New Roman" w:hAnsi="Times New Roman"/>
          <w:sz w:val="28"/>
        </w:rPr>
      </w:pPr>
      <w:r w:rsidRPr="00753020">
        <w:rPr>
          <w:rFonts w:ascii="Times New Roman" w:hAnsi="Times New Roman"/>
          <w:sz w:val="28"/>
        </w:rPr>
        <w:t>к проведению весенне-полевых работ 2024 года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сегодняшний день на территории округа зимне-стойловое содержание скота осуществляют 9 хозяйств, из них 7 сельскохозяйственных предприятий и 2 крестьянско-фермерских хозяйства. В 7-ми хозяйствах округа скот находится на круглогодичном содержании в помещении.</w:t>
      </w:r>
    </w:p>
    <w:p w:rsidR="006D7721" w:rsidRDefault="006D7721" w:rsidP="006D77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Прошедший 2023 год животноводы округа завершили достойно. По поголовью КРС молочного направления  и валовому производству молока мы первые в Брянской области. 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Хочется отметить, что  показатели по животноводству, доведенные до хозяйств округа, были выполнены. 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Для содержания животных в зимне-стойловый период было подготовлено достаточное количество помещений -108 единиц. Был проведен текущий ремонт, ряд помещений были побелены с привлечением подрядчиков.  Во всех  помещениях была проведена дезинфекция. 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</w:rPr>
        <w:t xml:space="preserve">Из расчета на 1 условную голову заготовлено кормов 37 ц </w:t>
      </w:r>
      <w:proofErr w:type="spellStart"/>
      <w:r>
        <w:rPr>
          <w:rFonts w:ascii="Times New Roman" w:hAnsi="Times New Roman"/>
          <w:iCs/>
          <w:sz w:val="28"/>
        </w:rPr>
        <w:t>к.ед</w:t>
      </w:r>
      <w:proofErr w:type="spellEnd"/>
      <w:r>
        <w:rPr>
          <w:rFonts w:ascii="Times New Roman" w:hAnsi="Times New Roman"/>
          <w:iCs/>
          <w:sz w:val="28"/>
        </w:rPr>
        <w:t xml:space="preserve">. или 16,6 </w:t>
      </w:r>
      <w:proofErr w:type="spellStart"/>
      <w:r>
        <w:rPr>
          <w:rFonts w:ascii="Times New Roman" w:hAnsi="Times New Roman"/>
          <w:iCs/>
          <w:sz w:val="28"/>
        </w:rPr>
        <w:t>к.ед</w:t>
      </w:r>
      <w:proofErr w:type="spellEnd"/>
      <w:r>
        <w:rPr>
          <w:rFonts w:ascii="Times New Roman" w:hAnsi="Times New Roman"/>
          <w:iCs/>
          <w:sz w:val="28"/>
        </w:rPr>
        <w:t xml:space="preserve">. на 1 условную голову в сутки. </w:t>
      </w:r>
      <w:r>
        <w:rPr>
          <w:rFonts w:ascii="Times New Roman" w:hAnsi="Times New Roman"/>
          <w:sz w:val="28"/>
        </w:rPr>
        <w:t xml:space="preserve">Хозяйств с низкой </w:t>
      </w:r>
      <w:proofErr w:type="spellStart"/>
      <w:r>
        <w:rPr>
          <w:rFonts w:ascii="Times New Roman" w:hAnsi="Times New Roman"/>
          <w:sz w:val="28"/>
        </w:rPr>
        <w:t>кормообеспеченностью</w:t>
      </w:r>
      <w:proofErr w:type="spellEnd"/>
      <w:r>
        <w:rPr>
          <w:rFonts w:ascii="Times New Roman" w:hAnsi="Times New Roman"/>
          <w:sz w:val="28"/>
        </w:rPr>
        <w:t xml:space="preserve"> в округе нет.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На 01.01.2024 года поголовье скота составляло: КРС всего 22058 голов (+745) или 103,5%,   в том числе  коров 7819(+28), 504 (-635) голов свиней, лошадей 106 (-2) голов.    </w:t>
      </w:r>
    </w:p>
    <w:p w:rsidR="006D7721" w:rsidRDefault="006D7721" w:rsidP="006D7721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 Лучше других положение с увеличением поголовья сложилось: в ООО «Красный Октябрь» +931 голов общего поголовья, в </w:t>
      </w:r>
      <w:proofErr w:type="spellStart"/>
      <w:r>
        <w:rPr>
          <w:rFonts w:ascii="Times New Roman" w:hAnsi="Times New Roman"/>
          <w:iCs/>
          <w:sz w:val="28"/>
        </w:rPr>
        <w:t>т.ч</w:t>
      </w:r>
      <w:proofErr w:type="spellEnd"/>
      <w:r>
        <w:rPr>
          <w:rFonts w:ascii="Times New Roman" w:hAnsi="Times New Roman"/>
          <w:iCs/>
          <w:sz w:val="28"/>
        </w:rPr>
        <w:t xml:space="preserve">. коров на 294 головы. ООО «Русское молоко» увеличило общее поголовье на 712 голов, в </w:t>
      </w:r>
      <w:r>
        <w:rPr>
          <w:rFonts w:ascii="Times New Roman" w:hAnsi="Times New Roman"/>
          <w:iCs/>
          <w:sz w:val="28"/>
        </w:rPr>
        <w:lastRenderedPageBreak/>
        <w:t xml:space="preserve">том числе коров на 62 головы, на 107 годов рост поголовья фермерском хозяйстве </w:t>
      </w:r>
      <w:proofErr w:type="spellStart"/>
      <w:r>
        <w:rPr>
          <w:rFonts w:ascii="Times New Roman" w:hAnsi="Times New Roman"/>
          <w:iCs/>
          <w:sz w:val="28"/>
        </w:rPr>
        <w:t>Пашутко</w:t>
      </w:r>
      <w:proofErr w:type="spellEnd"/>
      <w:r>
        <w:rPr>
          <w:rFonts w:ascii="Times New Roman" w:hAnsi="Times New Roman"/>
          <w:iCs/>
          <w:sz w:val="28"/>
        </w:rPr>
        <w:t xml:space="preserve"> В.Н. и на 22 головы в хозяйстве </w:t>
      </w:r>
      <w:proofErr w:type="spellStart"/>
      <w:r>
        <w:rPr>
          <w:rFonts w:ascii="Times New Roman" w:hAnsi="Times New Roman"/>
          <w:iCs/>
          <w:sz w:val="28"/>
        </w:rPr>
        <w:t>Свистунова</w:t>
      </w:r>
      <w:proofErr w:type="spellEnd"/>
      <w:r>
        <w:rPr>
          <w:rFonts w:ascii="Times New Roman" w:hAnsi="Times New Roman"/>
          <w:iCs/>
          <w:sz w:val="28"/>
        </w:rPr>
        <w:t xml:space="preserve"> М.М.</w:t>
      </w:r>
    </w:p>
    <w:p w:rsidR="006D7721" w:rsidRDefault="006D7721" w:rsidP="006D7721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В прошедшем году получено телят 8979 голов (+307), том числе от коров 6088 голов (+308). На 100 коров получено 78 телят (+2 головы) к 2022 году. Процент ввода нетелей в основное стадо составил 34%, при плановом значении 25%.</w:t>
      </w:r>
    </w:p>
    <w:p w:rsidR="006D7721" w:rsidRDefault="006D7721" w:rsidP="006D7721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За истекший период зимне-стойлового содержания скота пало 15 голов новорожденных телят, за данный период прошлого года было 24 головы.</w:t>
      </w:r>
    </w:p>
    <w:p w:rsidR="006D7721" w:rsidRDefault="006D7721" w:rsidP="006D77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Производство молока за истекший период составило 59,8 тысяч тонн, что на 4,4 тысячи тонн больше прошлого года или рост составил 108%. Объем производства молока по региону 270 тысяч тонн, пятая часть из которого вклад Стародубских животноводов. </w:t>
      </w:r>
    </w:p>
    <w:p w:rsidR="006D7721" w:rsidRDefault="006D7721" w:rsidP="006D77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год от одной фуражной коровы получено 7671 кг молока, что выше  2022 года на 362 кг. По области надой на корову 6500 кг.  Львиную долю молока в округе производит ООО «Красный Октябрь». Его производство составило 31,8 тысяч тонн или 53% от общего надоя. От одной коровы в хозяйстве получено 9010 кг (+3). Более 13 тысяч тонн молока получено в ООО «Русское молоко», при  продуктивности животных 7838 кг (+960). Растут объемы производства молока в хозяйстве индивидуального предпринимателя главы КФХ </w:t>
      </w:r>
      <w:proofErr w:type="spellStart"/>
      <w:r>
        <w:rPr>
          <w:rFonts w:ascii="Times New Roman" w:hAnsi="Times New Roman"/>
          <w:sz w:val="28"/>
          <w:szCs w:val="28"/>
        </w:rPr>
        <w:t>Свистунова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М.М., где от одной коровы  получено 8679 кг(+34) молока. В ООО «</w:t>
      </w:r>
      <w:proofErr w:type="spellStart"/>
      <w:r>
        <w:rPr>
          <w:rFonts w:ascii="Times New Roman" w:hAnsi="Times New Roman"/>
          <w:sz w:val="28"/>
          <w:szCs w:val="28"/>
        </w:rPr>
        <w:t>Меленский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картофель», несмотря на все трудности, удалось сохранить маточное поголовье  - 1030 голов, увеличить валовой надой до 6125 тонн (+125) и получить от одной Буренки 5946 кг (+121).</w:t>
      </w:r>
    </w:p>
    <w:p w:rsidR="006D7721" w:rsidRDefault="006D7721" w:rsidP="006D772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было продано на переработку 56,5 тысяч тонн. Товарность составила 94,6%(+1,2). Основными покупателями сырья являются </w:t>
      </w:r>
      <w:proofErr w:type="spellStart"/>
      <w:r>
        <w:rPr>
          <w:rFonts w:ascii="Times New Roman" w:hAnsi="Times New Roman"/>
          <w:sz w:val="28"/>
          <w:szCs w:val="28"/>
        </w:rPr>
        <w:t>ТнВ</w:t>
      </w:r>
      <w:proofErr w:type="spellEnd"/>
      <w:r>
        <w:rPr>
          <w:rFonts w:ascii="Times New Roman" w:hAnsi="Times New Roman"/>
          <w:sz w:val="28"/>
          <w:szCs w:val="28"/>
        </w:rPr>
        <w:t xml:space="preserve"> «Сыр Стародубский», ОАО «</w:t>
      </w:r>
      <w:proofErr w:type="spellStart"/>
      <w:r>
        <w:rPr>
          <w:rFonts w:ascii="Times New Roman" w:hAnsi="Times New Roman"/>
          <w:sz w:val="28"/>
          <w:szCs w:val="28"/>
        </w:rPr>
        <w:t>Консервсушпрод</w:t>
      </w:r>
      <w:proofErr w:type="spellEnd"/>
      <w:r>
        <w:rPr>
          <w:rFonts w:ascii="Times New Roman" w:hAnsi="Times New Roman"/>
          <w:sz w:val="28"/>
          <w:szCs w:val="28"/>
        </w:rPr>
        <w:t>», ОАО «БМК», ООО «</w:t>
      </w:r>
      <w:proofErr w:type="spellStart"/>
      <w:r>
        <w:rPr>
          <w:rFonts w:ascii="Times New Roman" w:hAnsi="Times New Roman"/>
          <w:sz w:val="28"/>
          <w:szCs w:val="28"/>
        </w:rPr>
        <w:t>Балтком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Юни</w:t>
      </w:r>
      <w:proofErr w:type="spellEnd"/>
      <w:r>
        <w:rPr>
          <w:rFonts w:ascii="Times New Roman" w:hAnsi="Times New Roman"/>
          <w:sz w:val="28"/>
          <w:szCs w:val="28"/>
        </w:rPr>
        <w:t xml:space="preserve">». Диапазон цен на молоко: от 27,27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без НДС) до 34,54 (без НДС) за кг.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На сегодняшний день среднесуточный надой молока в хозяйствах округа 164,0 тонн (+2,5 т к 2023 г.), надой на корову в сутки 21(+0,3) кг. Товарность молока 94% (+3) .    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хозяйствах имеется жмых, шрот, патока, в достатке соль и мел. Упитанность скота средняя и вышесредняя. При хорошей погоде животные находятся на прогулке в загонах. Новорожденные телята находятся в домиках, в профилакториях и в телятниках, поятся 3 раза, в кормушках имеется сено, соль, комбикорм. Профилактические вакцинации проводятся ветеринарными специалистами </w:t>
      </w:r>
      <w:proofErr w:type="gramStart"/>
      <w:r>
        <w:rPr>
          <w:rFonts w:ascii="Times New Roman" w:hAnsi="Times New Roman"/>
          <w:sz w:val="28"/>
        </w:rPr>
        <w:t>согласно плана</w:t>
      </w:r>
      <w:proofErr w:type="gramEnd"/>
      <w:r>
        <w:rPr>
          <w:rFonts w:ascii="Times New Roman" w:hAnsi="Times New Roman"/>
          <w:sz w:val="28"/>
        </w:rPr>
        <w:t>.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Зимовка проходит удовлетворительно. 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Обеспеченность кадрами животноводства на начало зимовки составляет 90%. В хозяйствах отрасли трудится 367 человек: 136 доярок, 156 операторов по уходу за животными, 75 рабочих других профессий, обслуживающих отрасль животноводства. На сегодняшний день вакансии 26 единиц (12 доярок, 9 скотников, 3 зоотехника, 1 ветврач, 1 техник по искусственному осеменению).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753020">
        <w:rPr>
          <w:rFonts w:ascii="Times New Roman" w:hAnsi="Times New Roman"/>
          <w:sz w:val="28"/>
          <w:szCs w:val="32"/>
        </w:rPr>
        <w:t>У аграриев нашего округа</w:t>
      </w:r>
      <w:r>
        <w:rPr>
          <w:rFonts w:ascii="Times New Roman" w:hAnsi="Times New Roman"/>
          <w:sz w:val="28"/>
          <w:szCs w:val="32"/>
        </w:rPr>
        <w:t xml:space="preserve"> приближается самый ответственный период их хозяйственной деятельности – проведение весенне-полевых работ. На сегодняшний день основной задачей наших </w:t>
      </w:r>
      <w:proofErr w:type="spellStart"/>
      <w:r>
        <w:rPr>
          <w:rFonts w:ascii="Times New Roman" w:hAnsi="Times New Roman"/>
          <w:sz w:val="28"/>
          <w:szCs w:val="32"/>
        </w:rPr>
        <w:t>сельхозтоваропроизводителей</w:t>
      </w:r>
      <w:proofErr w:type="spellEnd"/>
      <w:r>
        <w:rPr>
          <w:rFonts w:ascii="Times New Roman" w:hAnsi="Times New Roman"/>
          <w:sz w:val="28"/>
          <w:szCs w:val="32"/>
        </w:rPr>
        <w:t xml:space="preserve"> является проведение в оптимальные агрономические сроки всего технологического процесса выращивания сельскохозяйственных культур. А целью администрации округа и управления сельского хозяйства – выполнение  индикаторов и  выполнение Соглашения, которые будут доведены. Хочется отметить, что все доведенные округу индикаторы производства продукции растениеводства в 2023 году были выполнены.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Растениеводческую отрасль сельскохозяйственного производства ведут 82 хозяйств округа. Согласно предварительной структуре посевов, в текущем году площадь сельскохозяйственных культур в коллективных и фермерских хозяйствах округа составит 74,1 тысяча гектар (- 1,6 тыс. га) к 2023 году. До начала СВО хозяйства округа обрабатывали 81 тыс. га. На сегодняшний день </w:t>
      </w:r>
      <w:r>
        <w:rPr>
          <w:rFonts w:ascii="Times New Roman" w:hAnsi="Times New Roman"/>
          <w:sz w:val="28"/>
          <w:szCs w:val="32"/>
        </w:rPr>
        <w:lastRenderedPageBreak/>
        <w:t xml:space="preserve">в зоне «отчуждения» - 6,6 тысяч га (1,7 </w:t>
      </w:r>
      <w:proofErr w:type="spellStart"/>
      <w:r>
        <w:rPr>
          <w:rFonts w:ascii="Times New Roman" w:hAnsi="Times New Roman"/>
          <w:sz w:val="28"/>
          <w:szCs w:val="32"/>
        </w:rPr>
        <w:t>Меленский</w:t>
      </w:r>
      <w:proofErr w:type="spellEnd"/>
      <w:r>
        <w:rPr>
          <w:rFonts w:ascii="Times New Roman" w:hAnsi="Times New Roman"/>
          <w:sz w:val="28"/>
          <w:szCs w:val="32"/>
        </w:rPr>
        <w:t xml:space="preserve"> картофель, 1,5 ИП </w:t>
      </w:r>
      <w:proofErr w:type="spellStart"/>
      <w:r>
        <w:rPr>
          <w:rFonts w:ascii="Times New Roman" w:hAnsi="Times New Roman"/>
          <w:sz w:val="28"/>
          <w:szCs w:val="32"/>
        </w:rPr>
        <w:t>Гл</w:t>
      </w:r>
      <w:proofErr w:type="spellEnd"/>
      <w:r>
        <w:rPr>
          <w:rFonts w:ascii="Times New Roman" w:hAnsi="Times New Roman"/>
          <w:sz w:val="28"/>
          <w:szCs w:val="32"/>
        </w:rPr>
        <w:t xml:space="preserve"> КФХ </w:t>
      </w:r>
      <w:proofErr w:type="spellStart"/>
      <w:r>
        <w:rPr>
          <w:rFonts w:ascii="Times New Roman" w:hAnsi="Times New Roman"/>
          <w:sz w:val="28"/>
          <w:szCs w:val="32"/>
        </w:rPr>
        <w:t>Пашутко</w:t>
      </w:r>
      <w:proofErr w:type="spellEnd"/>
      <w:r>
        <w:rPr>
          <w:rFonts w:ascii="Times New Roman" w:hAnsi="Times New Roman"/>
          <w:sz w:val="28"/>
          <w:szCs w:val="32"/>
        </w:rPr>
        <w:t xml:space="preserve"> В.Н., БМК </w:t>
      </w:r>
      <w:proofErr w:type="spellStart"/>
      <w:r>
        <w:rPr>
          <w:rFonts w:ascii="Times New Roman" w:hAnsi="Times New Roman"/>
          <w:sz w:val="28"/>
          <w:szCs w:val="32"/>
        </w:rPr>
        <w:t>Мираторг</w:t>
      </w:r>
      <w:proofErr w:type="spellEnd"/>
      <w:r>
        <w:rPr>
          <w:rFonts w:ascii="Times New Roman" w:hAnsi="Times New Roman"/>
          <w:sz w:val="28"/>
          <w:szCs w:val="32"/>
        </w:rPr>
        <w:t xml:space="preserve"> 3,4 тыс. га). 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Площадь под озимыми зерновыми культурами 20,4 (+0,3) тысяча гектар. Преобладающей культурой у нас является озимая пшеница, ее площадь насчитывает 18,3 тысяч гектар. Озимая рожь занимает площадь 1,6 тысяч га, озимый тритикале – 0,5 тысяч га.  Кроме того, для подкормки животным, на зеленый корм посеяно 200 га озимых зерновых. На сегодняшний день судить о состоянии  озимых зерновых культур рано, так как  перепады температуры негативно влияют на их сохранность. Также в хозяйствах округа посеяно более 12 тыс. га озимого рапса, что на 1 тысячу гектар превышает уровень прошлого года, так как на сегодняшний день рапс является прибыльной и высокорентабельной культурой. 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Весенний сев, согласно структуре посевов, предстоит провести на площади 33,9 тысяч га. 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Под яровыми зерновыми культурами будет занято 13,2 тысяч га, что на 3,2 тысячи   ниже  уровня 2023 года. </w:t>
      </w:r>
      <w:proofErr w:type="gramStart"/>
      <w:r>
        <w:rPr>
          <w:rFonts w:ascii="Times New Roman" w:hAnsi="Times New Roman"/>
          <w:sz w:val="28"/>
          <w:szCs w:val="32"/>
        </w:rPr>
        <w:t>В разрезе культур это будет выглядеть следующим образом: овес – 2,4 тыс.  га (-0,4 тыс. га), кукуруза на зерно – 4,5 тыс. га  (-0,5 тысяч  га), яровая пшеница – 2,2 тыс. га (-2,3 т. га), ячмень -3,1 тыс. га (+0,4 тыс. га), зернобобовые культуры – 0,4 тыс. га (-0,4 тыс. га), гречиха 0,6 -  тысяч га, что на уровне 2023 года.</w:t>
      </w:r>
      <w:proofErr w:type="gramEnd"/>
      <w:r>
        <w:rPr>
          <w:rFonts w:ascii="Times New Roman" w:hAnsi="Times New Roman"/>
          <w:sz w:val="28"/>
          <w:szCs w:val="32"/>
        </w:rPr>
        <w:t xml:space="preserve"> Планируемая зерновая группа в целом по району составит 33,6 тысяч гектар  (-1,8 тыс. га) к 2023 году, где в удельном весе озимым культурам отводится 61%, яровым – 39%. 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Под посевами технических и яровых масличных культур будет занято 5,2 тысяч га площадей (+3,4 тыс. га) к уровню 2023 г. Так на  2,2 тысяч га увеличиваются посевы сои – 4,5 тысяч га, на 0,2 тысячи га подсолнечника.  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Посадку картофеля планируется провести на площади 6,8 тысяч га  </w:t>
      </w:r>
      <w:proofErr w:type="spellStart"/>
      <w:proofErr w:type="gramStart"/>
      <w:r>
        <w:rPr>
          <w:rFonts w:ascii="Times New Roman" w:hAnsi="Times New Roman"/>
          <w:sz w:val="28"/>
          <w:szCs w:val="32"/>
        </w:rPr>
        <w:t>га</w:t>
      </w:r>
      <w:proofErr w:type="spellEnd"/>
      <w:proofErr w:type="gramEnd"/>
      <w:r>
        <w:rPr>
          <w:rFonts w:ascii="Times New Roman" w:hAnsi="Times New Roman"/>
          <w:sz w:val="28"/>
          <w:szCs w:val="32"/>
        </w:rPr>
        <w:t>, что на  1,5 тысяч  га ниже показателя  2023 года.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Кормовые культуры будут размещены на площади 8,7 тысяч га, что на уровне  прошлого года. Под многолетними травами будет занято 7,8 тысяч га, что на уровне 2023 года. 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>Под урожай 2024 года требуется 2 тысячи тонн семян яровых зерновых и зернобобовых культур. Согласно данным Стародубского районного отдела филиала «</w:t>
      </w:r>
      <w:proofErr w:type="spellStart"/>
      <w:r>
        <w:rPr>
          <w:rFonts w:ascii="Times New Roman" w:hAnsi="Times New Roman"/>
          <w:sz w:val="28"/>
          <w:szCs w:val="32"/>
        </w:rPr>
        <w:t>Россельхозцентр</w:t>
      </w:r>
      <w:proofErr w:type="spellEnd"/>
      <w:r>
        <w:rPr>
          <w:rFonts w:ascii="Times New Roman" w:hAnsi="Times New Roman"/>
          <w:sz w:val="28"/>
          <w:szCs w:val="32"/>
        </w:rPr>
        <w:t xml:space="preserve">», в семенные фонды сельхозпредприятий округа засыпано 2,1 тысяч тонн семян яровых зерновых и зернобобовых культур. Все семена  кондиционные. Так же для </w:t>
      </w:r>
      <w:proofErr w:type="spellStart"/>
      <w:r>
        <w:rPr>
          <w:rFonts w:ascii="Times New Roman" w:hAnsi="Times New Roman"/>
          <w:sz w:val="28"/>
          <w:szCs w:val="32"/>
        </w:rPr>
        <w:t>сортообнавления</w:t>
      </w:r>
      <w:proofErr w:type="spellEnd"/>
      <w:r>
        <w:rPr>
          <w:rFonts w:ascii="Times New Roman" w:hAnsi="Times New Roman"/>
          <w:sz w:val="28"/>
          <w:szCs w:val="32"/>
        </w:rPr>
        <w:t xml:space="preserve"> и сортосмены завозятся элитные семена яровых культур и кукурузы. Хочется отметить, что и для посева  под урожай 2024 года было выбрано 178 тонн элитных семян озимых зерновых культур, при плане 138 тонн.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Хочется отметить, что на сегодняшний день качеству семян отводится лидирующая позиция. Для субсидирования посевных площадей необходимы протоколы испытаний и сертификаты, а для картофеля ˗ акты клубневого анализа. 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На проведение весенне-полевых работ требуется минеральных удобрений в физическом весе 23,5 тысяч тонн, в </w:t>
      </w:r>
      <w:proofErr w:type="spellStart"/>
      <w:r>
        <w:rPr>
          <w:rFonts w:ascii="Times New Roman" w:hAnsi="Times New Roman"/>
          <w:sz w:val="28"/>
          <w:szCs w:val="32"/>
        </w:rPr>
        <w:t>т.ч</w:t>
      </w:r>
      <w:proofErr w:type="spellEnd"/>
      <w:r>
        <w:rPr>
          <w:rFonts w:ascii="Times New Roman" w:hAnsi="Times New Roman"/>
          <w:sz w:val="28"/>
          <w:szCs w:val="32"/>
        </w:rPr>
        <w:t xml:space="preserve">. азотных – 13,5 тысяч </w:t>
      </w:r>
      <w:proofErr w:type="spellStart"/>
      <w:r>
        <w:rPr>
          <w:rFonts w:ascii="Times New Roman" w:hAnsi="Times New Roman"/>
          <w:sz w:val="28"/>
          <w:szCs w:val="32"/>
        </w:rPr>
        <w:t>тн</w:t>
      </w:r>
      <w:proofErr w:type="spellEnd"/>
      <w:r>
        <w:rPr>
          <w:rFonts w:ascii="Times New Roman" w:hAnsi="Times New Roman"/>
          <w:sz w:val="28"/>
          <w:szCs w:val="32"/>
        </w:rPr>
        <w:t xml:space="preserve">, сложных – 10 тысяч </w:t>
      </w:r>
      <w:proofErr w:type="spellStart"/>
      <w:r>
        <w:rPr>
          <w:rFonts w:ascii="Times New Roman" w:hAnsi="Times New Roman"/>
          <w:sz w:val="28"/>
          <w:szCs w:val="32"/>
        </w:rPr>
        <w:t>тн</w:t>
      </w:r>
      <w:proofErr w:type="spellEnd"/>
      <w:r>
        <w:rPr>
          <w:rFonts w:ascii="Times New Roman" w:hAnsi="Times New Roman"/>
          <w:sz w:val="28"/>
          <w:szCs w:val="32"/>
        </w:rPr>
        <w:t xml:space="preserve">. На сегодняшний день приобретено 17 тысяч тонн  или 72% к потребности, в том числе азотных – 12,2 тысяч </w:t>
      </w:r>
      <w:proofErr w:type="spellStart"/>
      <w:r>
        <w:rPr>
          <w:rFonts w:ascii="Times New Roman" w:hAnsi="Times New Roman"/>
          <w:sz w:val="28"/>
          <w:szCs w:val="32"/>
        </w:rPr>
        <w:t>тн</w:t>
      </w:r>
      <w:proofErr w:type="spellEnd"/>
      <w:r>
        <w:rPr>
          <w:rFonts w:ascii="Times New Roman" w:hAnsi="Times New Roman"/>
          <w:sz w:val="28"/>
          <w:szCs w:val="32"/>
        </w:rPr>
        <w:t xml:space="preserve">, сложных – 3,5 тысяч </w:t>
      </w:r>
      <w:proofErr w:type="spellStart"/>
      <w:r>
        <w:rPr>
          <w:rFonts w:ascii="Times New Roman" w:hAnsi="Times New Roman"/>
          <w:sz w:val="28"/>
          <w:szCs w:val="32"/>
        </w:rPr>
        <w:t>тн</w:t>
      </w:r>
      <w:proofErr w:type="spellEnd"/>
      <w:r>
        <w:rPr>
          <w:rFonts w:ascii="Times New Roman" w:hAnsi="Times New Roman"/>
          <w:sz w:val="28"/>
          <w:szCs w:val="32"/>
        </w:rPr>
        <w:t xml:space="preserve">, калийных – 1,2 тысяч </w:t>
      </w:r>
      <w:proofErr w:type="spellStart"/>
      <w:r>
        <w:rPr>
          <w:rFonts w:ascii="Times New Roman" w:hAnsi="Times New Roman"/>
          <w:sz w:val="28"/>
          <w:szCs w:val="32"/>
        </w:rPr>
        <w:t>тн</w:t>
      </w:r>
      <w:proofErr w:type="spellEnd"/>
      <w:r>
        <w:rPr>
          <w:rFonts w:ascii="Times New Roman" w:hAnsi="Times New Roman"/>
          <w:sz w:val="28"/>
          <w:szCs w:val="32"/>
        </w:rPr>
        <w:t>. На один гектар в среднем приходится по 500 кг в физическом весе или 240 в действующем веществе.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Из имеющихся в хозяйствах округа 895 тракторов на сегодняшний день подготовлено 842 единиц или 94%. Ведется подготовка навесного оборудования (плуги, сеялки, культиваторы). Весь необходимый объем и запас мощности техники для проведения весенне-полевых работ 2024 года имеется в полном объёме.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На весь период проведения весенне-полевых работ 2024 года сельхозпредприятиям всех форм собственности необходимо иметь 1148 тонн дизельного топлива и 62 тонны бензина. В наличии имеем 417 тонн дизельного топлива или 36%, 51 тонну бензина -82%. По мере необходимости все недостающее количество топлива будет доставлено в сельскохозяйственные  предприятия АО «Брянск-Нефтепродукт» в соответствии с заключенными договорами.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 xml:space="preserve">Механизаторскими кадрами хозяйства округа обеспечены в полном объеме. Для проведения запланированного комплекса работ имеется 527 механизаторов, недостающие 68 человек будут привлечены (12 БГАУ , 17 техникум и внутренний резерв).  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Необходимым условием проведения посевной кампании является охрана труда и соблюдение правил техники безопасности, в частности ˗ проведение инструктажей перед выездом техники в поле. Человеческая жизнь является бесценной, поэтому  руководителям хозяйств необходимо  создать безопасные условия труда своим сотрудникам.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Труд наших механизаторов, подсобных рабочих должен достойно оплачиваться. В каждом крупном сельхозпредприятии необходима разработка прогрессивных форм оплаты труда, стимулирующих выплат, повышающих коэффициентов.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хозяйствах должно быть организовано питание работников. При организации работ в две смены, в ночное время должны быть соблюдены все условия для выполнения работ и правильно организован отдых.</w:t>
      </w:r>
    </w:p>
    <w:p w:rsidR="006D7721" w:rsidRDefault="006D7721" w:rsidP="006D77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32"/>
          <w:shd w:val="clear" w:color="auto" w:fill="FFFFFF"/>
        </w:rPr>
      </w:pPr>
    </w:p>
    <w:p w:rsidR="006D7721" w:rsidRDefault="006D7721" w:rsidP="006D772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D7721" w:rsidRDefault="006D7721" w:rsidP="006D772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6D7721" w:rsidRDefault="006D7721" w:rsidP="006D772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6D7721" w:rsidRDefault="006D7721" w:rsidP="006D772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6D7721" w:rsidRDefault="006D7721" w:rsidP="006D772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6D7721" w:rsidRDefault="006D7721" w:rsidP="006D772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6D7721" w:rsidRDefault="006D7721" w:rsidP="006D772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6D7721" w:rsidRDefault="006D7721" w:rsidP="006D772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6D7721" w:rsidRDefault="006D7721" w:rsidP="006D772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6D7721" w:rsidRDefault="006D7721" w:rsidP="006D772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6D7721" w:rsidRDefault="006D7721" w:rsidP="006D772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6D7721" w:rsidRDefault="006D7721" w:rsidP="006D772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6D7721" w:rsidRDefault="006D7721" w:rsidP="006D7721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6D7721" w:rsidRPr="00C00275" w:rsidRDefault="006D7721" w:rsidP="003205B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sectPr w:rsidR="006D7721" w:rsidRPr="00C0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217"/>
    <w:multiLevelType w:val="hybridMultilevel"/>
    <w:tmpl w:val="C1127BBA"/>
    <w:lvl w:ilvl="0" w:tplc="05B2F7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E"/>
    <w:rsid w:val="00025AFE"/>
    <w:rsid w:val="000270EB"/>
    <w:rsid w:val="00242256"/>
    <w:rsid w:val="003205BF"/>
    <w:rsid w:val="006D7721"/>
    <w:rsid w:val="00753020"/>
    <w:rsid w:val="007A308B"/>
    <w:rsid w:val="00BF4184"/>
    <w:rsid w:val="00D1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BF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D772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BF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D772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1657</Words>
  <Characters>9445</Characters>
  <Application>Microsoft Office Word</Application>
  <DocSecurity>0</DocSecurity>
  <Lines>78</Lines>
  <Paragraphs>22</Paragraphs>
  <ScaleCrop>false</ScaleCrop>
  <Company>*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9</cp:revision>
  <dcterms:created xsi:type="dcterms:W3CDTF">2023-03-24T08:27:00Z</dcterms:created>
  <dcterms:modified xsi:type="dcterms:W3CDTF">2024-01-26T12:05:00Z</dcterms:modified>
</cp:coreProperties>
</file>