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84" w:rsidRPr="00232034" w:rsidRDefault="009C7F84" w:rsidP="009C7F84">
      <w:pPr>
        <w:keepNext/>
        <w:ind w:left="-142"/>
        <w:jc w:val="center"/>
        <w:outlineLvl w:val="3"/>
        <w:rPr>
          <w:position w:val="40"/>
          <w:sz w:val="19"/>
        </w:rPr>
      </w:pPr>
      <w:r>
        <w:rPr>
          <w:noProof/>
          <w:position w:val="40"/>
          <w:sz w:val="19"/>
        </w:rPr>
        <w:drawing>
          <wp:inline distT="0" distB="0" distL="0" distR="0" wp14:anchorId="192F8162" wp14:editId="4E83532F">
            <wp:extent cx="402590" cy="4876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7F84" w:rsidRPr="00500BFF" w:rsidRDefault="009C7F84" w:rsidP="009C7F84">
      <w:pPr>
        <w:jc w:val="center"/>
        <w:rPr>
          <w:bCs/>
          <w:smallCaps/>
          <w:sz w:val="28"/>
          <w:szCs w:val="28"/>
        </w:rPr>
      </w:pPr>
      <w:r w:rsidRPr="00500BFF">
        <w:rPr>
          <w:bCs/>
          <w:sz w:val="28"/>
          <w:szCs w:val="28"/>
        </w:rPr>
        <w:t>Российская Федерация</w:t>
      </w:r>
    </w:p>
    <w:p w:rsidR="009C7F84" w:rsidRPr="00500BFF" w:rsidRDefault="009C7F84" w:rsidP="009C7F84">
      <w:pPr>
        <w:jc w:val="center"/>
        <w:rPr>
          <w:bCs/>
          <w:smallCaps/>
          <w:sz w:val="28"/>
          <w:szCs w:val="28"/>
        </w:rPr>
      </w:pPr>
      <w:r w:rsidRPr="00500BFF">
        <w:rPr>
          <w:bCs/>
          <w:sz w:val="28"/>
          <w:szCs w:val="28"/>
        </w:rPr>
        <w:t>БРЯНСКАЯ ОБЛАСТЬ</w:t>
      </w:r>
    </w:p>
    <w:p w:rsidR="009C7F84" w:rsidRPr="00500BFF" w:rsidRDefault="009C7F84" w:rsidP="009C7F84">
      <w:pPr>
        <w:jc w:val="center"/>
        <w:rPr>
          <w:bCs/>
          <w:smallCaps/>
          <w:sz w:val="28"/>
          <w:szCs w:val="28"/>
        </w:rPr>
      </w:pPr>
      <w:r w:rsidRPr="00500BFF">
        <w:rPr>
          <w:bCs/>
          <w:sz w:val="28"/>
          <w:szCs w:val="28"/>
        </w:rPr>
        <w:t>СОВЕТ НАРОДНЫХ ДЕПУТАТОВ СТАРОДУБСКОГО МУНИЦИПАЛЬНОГО ОКРУГА</w:t>
      </w:r>
    </w:p>
    <w:p w:rsidR="009C7F84" w:rsidRPr="00500BFF" w:rsidRDefault="009C7F84" w:rsidP="009C7F84">
      <w:pPr>
        <w:jc w:val="center"/>
        <w:rPr>
          <w:bCs/>
          <w:smallCaps/>
          <w:sz w:val="28"/>
          <w:szCs w:val="28"/>
        </w:rPr>
      </w:pPr>
    </w:p>
    <w:p w:rsidR="009C7F84" w:rsidRPr="00500BFF" w:rsidRDefault="009C7F84" w:rsidP="009C7F84">
      <w:pPr>
        <w:jc w:val="center"/>
        <w:rPr>
          <w:bCs/>
          <w:smallCaps/>
          <w:sz w:val="28"/>
          <w:szCs w:val="28"/>
        </w:rPr>
      </w:pPr>
      <w:r w:rsidRPr="00500BFF">
        <w:rPr>
          <w:bCs/>
          <w:sz w:val="28"/>
          <w:szCs w:val="28"/>
        </w:rPr>
        <w:t>РЕШЕНИЕ</w:t>
      </w:r>
    </w:p>
    <w:p w:rsidR="009C7F84" w:rsidRDefault="009C7F84" w:rsidP="009C7F84">
      <w:pPr>
        <w:pStyle w:val="a3"/>
        <w:ind w:firstLine="540"/>
        <w:jc w:val="both"/>
        <w:rPr>
          <w:rFonts w:ascii="Times New Roman" w:hAnsi="Times New Roman"/>
          <w:b w:val="0"/>
          <w:bCs/>
          <w:i w:val="0"/>
          <w:iCs/>
        </w:rPr>
      </w:pPr>
    </w:p>
    <w:p w:rsidR="009C7F84" w:rsidRPr="008221C4" w:rsidRDefault="009C7F84" w:rsidP="009C7F84">
      <w:pPr>
        <w:pStyle w:val="1"/>
        <w:rPr>
          <w:smallCaps w:val="0"/>
        </w:rPr>
      </w:pPr>
    </w:p>
    <w:p w:rsidR="009C7F84" w:rsidRPr="001E47EB" w:rsidRDefault="009C7F84" w:rsidP="009C7F84">
      <w:pPr>
        <w:pStyle w:val="1"/>
        <w:jc w:val="both"/>
        <w:rPr>
          <w:smallCaps w:val="0"/>
          <w:sz w:val="26"/>
          <w:szCs w:val="26"/>
          <w:lang w:val="en-US"/>
        </w:rPr>
      </w:pPr>
      <w:r>
        <w:rPr>
          <w:smallCaps w:val="0"/>
          <w:sz w:val="26"/>
          <w:szCs w:val="26"/>
        </w:rPr>
        <w:t>о</w:t>
      </w:r>
      <w:r w:rsidRPr="00C86010">
        <w:rPr>
          <w:smallCaps w:val="0"/>
          <w:sz w:val="26"/>
          <w:szCs w:val="26"/>
        </w:rPr>
        <w:t xml:space="preserve">т </w:t>
      </w:r>
      <w:r>
        <w:rPr>
          <w:smallCaps w:val="0"/>
          <w:sz w:val="26"/>
          <w:szCs w:val="26"/>
        </w:rPr>
        <w:t xml:space="preserve">27.11.2025г.№ </w:t>
      </w:r>
      <w:r w:rsidR="001E47EB">
        <w:rPr>
          <w:smallCaps w:val="0"/>
          <w:sz w:val="26"/>
          <w:szCs w:val="26"/>
          <w:lang w:val="en-US"/>
        </w:rPr>
        <w:t>36</w:t>
      </w:r>
    </w:p>
    <w:p w:rsidR="009C7F84" w:rsidRPr="00280ABA" w:rsidRDefault="009C7F84" w:rsidP="009C7F84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9C7F84" w:rsidRPr="00327E9F" w:rsidTr="007D6744">
        <w:tc>
          <w:tcPr>
            <w:tcW w:w="4361" w:type="dxa"/>
          </w:tcPr>
          <w:p w:rsidR="009C7F84" w:rsidRPr="009C7F84" w:rsidRDefault="009C7F84" w:rsidP="007D6744">
            <w:pPr>
              <w:ind w:left="142"/>
              <w:jc w:val="both"/>
              <w:rPr>
                <w:sz w:val="26"/>
                <w:szCs w:val="26"/>
              </w:rPr>
            </w:pPr>
            <w:bookmarkStart w:id="0" w:name="_GoBack"/>
            <w:r w:rsidRPr="009C7F84">
              <w:rPr>
                <w:sz w:val="26"/>
                <w:szCs w:val="26"/>
                <w:shd w:val="clear" w:color="auto" w:fill="FFFFFF"/>
              </w:rPr>
              <w:t>О ходе проведения диспансеризации и профилактических медицинских осмотров среди работников предприятий и учреждений Стародубского муниципального округа</w:t>
            </w:r>
            <w:r w:rsidRPr="009C7F84">
              <w:rPr>
                <w:sz w:val="26"/>
                <w:szCs w:val="26"/>
              </w:rPr>
              <w:t xml:space="preserve"> </w:t>
            </w:r>
            <w:bookmarkEnd w:id="0"/>
          </w:p>
        </w:tc>
        <w:tc>
          <w:tcPr>
            <w:tcW w:w="5210" w:type="dxa"/>
          </w:tcPr>
          <w:p w:rsidR="009C7F84" w:rsidRPr="00327E9F" w:rsidRDefault="009C7F84" w:rsidP="007D6744">
            <w:pPr>
              <w:rPr>
                <w:sz w:val="26"/>
              </w:rPr>
            </w:pPr>
          </w:p>
        </w:tc>
      </w:tr>
    </w:tbl>
    <w:p w:rsidR="009C7F84" w:rsidRPr="00327E9F" w:rsidRDefault="009C7F84" w:rsidP="009C7F84">
      <w:pPr>
        <w:rPr>
          <w:sz w:val="26"/>
        </w:rPr>
      </w:pPr>
    </w:p>
    <w:p w:rsidR="009C7F84" w:rsidRPr="00327E9F" w:rsidRDefault="009C7F84" w:rsidP="009C7F84">
      <w:pPr>
        <w:rPr>
          <w:sz w:val="26"/>
        </w:rPr>
      </w:pPr>
    </w:p>
    <w:p w:rsidR="009C7F84" w:rsidRPr="00327E9F" w:rsidRDefault="009C7F84" w:rsidP="009C7F84">
      <w:pPr>
        <w:rPr>
          <w:sz w:val="26"/>
        </w:rPr>
      </w:pPr>
    </w:p>
    <w:p w:rsidR="009C7F84" w:rsidRPr="009C7F84" w:rsidRDefault="009C7F84" w:rsidP="009C7F84">
      <w:pPr>
        <w:pStyle w:val="a6"/>
        <w:ind w:firstLine="426"/>
        <w:jc w:val="both"/>
        <w:rPr>
          <w:sz w:val="28"/>
          <w:szCs w:val="28"/>
        </w:rPr>
      </w:pPr>
      <w:r w:rsidRPr="00053432">
        <w:rPr>
          <w:sz w:val="28"/>
          <w:szCs w:val="28"/>
        </w:rPr>
        <w:tab/>
      </w:r>
      <w:r w:rsidRPr="009C7F84">
        <w:rPr>
          <w:sz w:val="28"/>
          <w:szCs w:val="28"/>
        </w:rPr>
        <w:t xml:space="preserve">Заслушав и обсудив информацию </w:t>
      </w:r>
      <w:r w:rsidR="00450BE4">
        <w:rPr>
          <w:sz w:val="28"/>
          <w:szCs w:val="28"/>
        </w:rPr>
        <w:t>главного врача</w:t>
      </w:r>
      <w:r w:rsidRPr="009C7F84">
        <w:rPr>
          <w:sz w:val="28"/>
          <w:szCs w:val="28"/>
        </w:rPr>
        <w:t xml:space="preserve"> ГБУЗ "Стародубская ЦРБ"  </w:t>
      </w:r>
      <w:r w:rsidR="00450BE4">
        <w:rPr>
          <w:sz w:val="28"/>
          <w:szCs w:val="28"/>
        </w:rPr>
        <w:t xml:space="preserve">Задорожного Владимира Олеговича </w:t>
      </w:r>
      <w:r w:rsidRPr="009C7F84">
        <w:rPr>
          <w:sz w:val="28"/>
          <w:szCs w:val="28"/>
        </w:rPr>
        <w:t>"</w:t>
      </w:r>
      <w:r w:rsidRPr="009C7F84">
        <w:rPr>
          <w:sz w:val="28"/>
          <w:szCs w:val="28"/>
          <w:shd w:val="clear" w:color="auto" w:fill="FFFFFF"/>
        </w:rPr>
        <w:t xml:space="preserve"> О ходе проведения диспансеризации и профилактических медицинских осмотров среди работников предприятий и учреждений Стародубского муниципального округа</w:t>
      </w:r>
      <w:r w:rsidRPr="009C7F84">
        <w:rPr>
          <w:sz w:val="28"/>
          <w:szCs w:val="28"/>
        </w:rPr>
        <w:t>» Совет народных депутатов  Стародубского муниципального округа решил:</w:t>
      </w:r>
    </w:p>
    <w:p w:rsidR="009C7F84" w:rsidRPr="009C7F84" w:rsidRDefault="009C7F84" w:rsidP="009C7F84">
      <w:pPr>
        <w:ind w:firstLine="426"/>
        <w:jc w:val="both"/>
        <w:rPr>
          <w:sz w:val="28"/>
          <w:szCs w:val="28"/>
        </w:rPr>
      </w:pPr>
    </w:p>
    <w:p w:rsidR="009C7F84" w:rsidRPr="009C7F84" w:rsidRDefault="009C7F84" w:rsidP="009C7F84">
      <w:pPr>
        <w:pStyle w:val="a6"/>
        <w:ind w:firstLine="426"/>
        <w:jc w:val="both"/>
        <w:rPr>
          <w:sz w:val="28"/>
          <w:szCs w:val="28"/>
        </w:rPr>
      </w:pPr>
      <w:r w:rsidRPr="009C7F84">
        <w:rPr>
          <w:sz w:val="28"/>
          <w:szCs w:val="28"/>
        </w:rPr>
        <w:t xml:space="preserve">1.Информацию " </w:t>
      </w:r>
      <w:r w:rsidRPr="009C7F84">
        <w:rPr>
          <w:sz w:val="28"/>
          <w:szCs w:val="28"/>
          <w:shd w:val="clear" w:color="auto" w:fill="FFFFFF"/>
        </w:rPr>
        <w:t>О ходе проведения диспансеризации и профилактических медицинских осмотров среди работников предприятий и учреждений Стародубского муниципального округа</w:t>
      </w:r>
      <w:r w:rsidRPr="009C7F84">
        <w:rPr>
          <w:sz w:val="28"/>
          <w:szCs w:val="28"/>
        </w:rPr>
        <w:t xml:space="preserve"> " принять к сведению  (Приложение № 1).</w:t>
      </w:r>
    </w:p>
    <w:p w:rsidR="009C7F84" w:rsidRPr="009C7F84" w:rsidRDefault="009C7F84" w:rsidP="009C7F84">
      <w:pPr>
        <w:ind w:firstLine="426"/>
        <w:jc w:val="both"/>
        <w:rPr>
          <w:sz w:val="28"/>
          <w:szCs w:val="28"/>
        </w:rPr>
      </w:pPr>
    </w:p>
    <w:p w:rsidR="009C7F84" w:rsidRPr="009C7F84" w:rsidRDefault="009C7F84" w:rsidP="009C7F84">
      <w:pPr>
        <w:ind w:firstLine="426"/>
        <w:jc w:val="both"/>
        <w:rPr>
          <w:sz w:val="28"/>
          <w:szCs w:val="28"/>
        </w:rPr>
      </w:pPr>
      <w:r w:rsidRPr="009C7F84">
        <w:rPr>
          <w:sz w:val="28"/>
          <w:szCs w:val="28"/>
        </w:rPr>
        <w:t>2.Настоящее решение вступает в силу с момента его официального опубликования.</w:t>
      </w:r>
    </w:p>
    <w:p w:rsidR="009C7F84" w:rsidRPr="00327E9F" w:rsidRDefault="009C7F84" w:rsidP="009C7F84">
      <w:pPr>
        <w:jc w:val="both"/>
        <w:rPr>
          <w:sz w:val="28"/>
          <w:szCs w:val="28"/>
        </w:rPr>
      </w:pPr>
    </w:p>
    <w:p w:rsidR="009C7F84" w:rsidRDefault="009C7F84" w:rsidP="009C7F84">
      <w:pPr>
        <w:pStyle w:val="a5"/>
        <w:spacing w:line="276" w:lineRule="auto"/>
        <w:ind w:left="1070"/>
        <w:contextualSpacing/>
        <w:jc w:val="both"/>
        <w:rPr>
          <w:rFonts w:ascii="Times New Roman" w:hAnsi="Times New Roman"/>
          <w:sz w:val="28"/>
          <w:szCs w:val="28"/>
        </w:rPr>
      </w:pPr>
    </w:p>
    <w:p w:rsidR="009C7F84" w:rsidRDefault="009C7F84" w:rsidP="009C7F84">
      <w:pPr>
        <w:ind w:firstLine="851"/>
        <w:jc w:val="both"/>
        <w:rPr>
          <w:sz w:val="28"/>
          <w:szCs w:val="28"/>
        </w:rPr>
      </w:pPr>
    </w:p>
    <w:p w:rsidR="009C7F84" w:rsidRDefault="009C7F84" w:rsidP="009C7F84">
      <w:pPr>
        <w:jc w:val="both"/>
        <w:rPr>
          <w:smallCaps/>
          <w:sz w:val="26"/>
          <w:szCs w:val="26"/>
        </w:rPr>
      </w:pPr>
    </w:p>
    <w:p w:rsidR="009C7F84" w:rsidRDefault="009C7F84" w:rsidP="009C7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Стародубского </w:t>
      </w:r>
    </w:p>
    <w:p w:rsidR="009C7F84" w:rsidRDefault="009C7F84" w:rsidP="009C7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Н. Н. </w:t>
      </w:r>
      <w:proofErr w:type="spellStart"/>
      <w:r>
        <w:rPr>
          <w:sz w:val="28"/>
          <w:szCs w:val="28"/>
        </w:rPr>
        <w:t>Тамилин</w:t>
      </w:r>
      <w:proofErr w:type="spellEnd"/>
    </w:p>
    <w:p w:rsidR="009C7F84" w:rsidRDefault="009C7F84" w:rsidP="009C7F84">
      <w:pPr>
        <w:jc w:val="both"/>
        <w:rPr>
          <w:sz w:val="28"/>
          <w:szCs w:val="28"/>
        </w:rPr>
      </w:pPr>
    </w:p>
    <w:p w:rsidR="009C7F84" w:rsidRDefault="009C7F84" w:rsidP="009C7F84">
      <w:pPr>
        <w:jc w:val="both"/>
        <w:rPr>
          <w:sz w:val="28"/>
          <w:szCs w:val="28"/>
        </w:rPr>
      </w:pPr>
    </w:p>
    <w:p w:rsidR="009C7F84" w:rsidRPr="007010E1" w:rsidRDefault="009C7F84" w:rsidP="009C7F84">
      <w:pPr>
        <w:tabs>
          <w:tab w:val="left" w:pos="417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Pr="007010E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№1</w:t>
      </w:r>
    </w:p>
    <w:p w:rsidR="009C7F84" w:rsidRPr="007010E1" w:rsidRDefault="009C7F84" w:rsidP="009C7F84">
      <w:pPr>
        <w:tabs>
          <w:tab w:val="left" w:pos="4170"/>
        </w:tabs>
        <w:jc w:val="center"/>
        <w:rPr>
          <w:sz w:val="24"/>
          <w:szCs w:val="24"/>
        </w:rPr>
      </w:pPr>
      <w:r w:rsidRPr="007010E1">
        <w:rPr>
          <w:sz w:val="24"/>
          <w:szCs w:val="24"/>
        </w:rPr>
        <w:t xml:space="preserve">                                                        к решению </w:t>
      </w:r>
    </w:p>
    <w:p w:rsidR="009C7F84" w:rsidRPr="007010E1" w:rsidRDefault="009C7F84" w:rsidP="009C7F84">
      <w:pPr>
        <w:tabs>
          <w:tab w:val="left" w:pos="41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7010E1">
        <w:rPr>
          <w:sz w:val="24"/>
          <w:szCs w:val="24"/>
        </w:rPr>
        <w:t>Совета народных депутатов</w:t>
      </w:r>
    </w:p>
    <w:p w:rsidR="009C7F84" w:rsidRPr="007010E1" w:rsidRDefault="009C7F84" w:rsidP="009C7F84">
      <w:pPr>
        <w:tabs>
          <w:tab w:val="left" w:pos="4170"/>
        </w:tabs>
        <w:jc w:val="center"/>
        <w:rPr>
          <w:sz w:val="24"/>
          <w:szCs w:val="24"/>
        </w:rPr>
      </w:pPr>
      <w:r w:rsidRPr="007010E1">
        <w:rPr>
          <w:sz w:val="24"/>
          <w:szCs w:val="24"/>
        </w:rPr>
        <w:t xml:space="preserve">                                                              Стародубского </w:t>
      </w:r>
    </w:p>
    <w:p w:rsidR="009C7F84" w:rsidRPr="007010E1" w:rsidRDefault="009C7F84" w:rsidP="009C7F84">
      <w:pPr>
        <w:tabs>
          <w:tab w:val="left" w:pos="4170"/>
        </w:tabs>
        <w:jc w:val="center"/>
        <w:rPr>
          <w:sz w:val="24"/>
          <w:szCs w:val="24"/>
        </w:rPr>
      </w:pPr>
      <w:r w:rsidRPr="007010E1">
        <w:rPr>
          <w:sz w:val="24"/>
          <w:szCs w:val="24"/>
        </w:rPr>
        <w:t xml:space="preserve">                                                                             муниципального округа </w:t>
      </w:r>
    </w:p>
    <w:p w:rsidR="009C7F84" w:rsidRPr="007010E1" w:rsidRDefault="009C7F84" w:rsidP="009C7F84">
      <w:pPr>
        <w:tabs>
          <w:tab w:val="left" w:pos="4170"/>
        </w:tabs>
        <w:jc w:val="center"/>
        <w:rPr>
          <w:sz w:val="24"/>
          <w:szCs w:val="24"/>
        </w:rPr>
      </w:pPr>
      <w:r w:rsidRPr="007010E1">
        <w:rPr>
          <w:sz w:val="24"/>
          <w:szCs w:val="24"/>
        </w:rPr>
        <w:t xml:space="preserve">                                                                   Брянской области </w:t>
      </w:r>
    </w:p>
    <w:p w:rsidR="009C7F84" w:rsidRDefault="009C7F84" w:rsidP="009C7F84">
      <w:pPr>
        <w:tabs>
          <w:tab w:val="left" w:pos="4170"/>
        </w:tabs>
        <w:jc w:val="center"/>
        <w:rPr>
          <w:sz w:val="24"/>
          <w:szCs w:val="24"/>
        </w:rPr>
      </w:pPr>
      <w:r w:rsidRPr="007010E1">
        <w:rPr>
          <w:sz w:val="24"/>
          <w:szCs w:val="24"/>
        </w:rPr>
        <w:t xml:space="preserve">                                                                     №</w:t>
      </w:r>
      <w:r>
        <w:rPr>
          <w:sz w:val="24"/>
          <w:szCs w:val="24"/>
        </w:rPr>
        <w:t xml:space="preserve">    </w:t>
      </w:r>
      <w:r w:rsidRPr="007010E1">
        <w:rPr>
          <w:sz w:val="24"/>
          <w:szCs w:val="24"/>
        </w:rPr>
        <w:t xml:space="preserve">от </w:t>
      </w:r>
      <w:r>
        <w:rPr>
          <w:sz w:val="24"/>
          <w:szCs w:val="24"/>
        </w:rPr>
        <w:t>27.11.2025.</w:t>
      </w:r>
    </w:p>
    <w:p w:rsidR="00F27E01" w:rsidRDefault="00F27E01" w:rsidP="00F27E01"/>
    <w:p w:rsidR="00F27E01" w:rsidRPr="00F27E01" w:rsidRDefault="00F27E01" w:rsidP="00F27E01">
      <w:pPr>
        <w:spacing w:before="100" w:beforeAutospacing="1" w:after="100" w:afterAutospacing="1"/>
        <w:jc w:val="center"/>
        <w:rPr>
          <w:sz w:val="32"/>
          <w:szCs w:val="32"/>
        </w:rPr>
      </w:pPr>
      <w:r w:rsidRPr="00F27E01">
        <w:rPr>
          <w:sz w:val="28"/>
          <w:szCs w:val="28"/>
        </w:rPr>
        <w:t>О ходе проведения диспансеризация и профилактических медицинских осмотров среди работников предприятий и учреждений Стародубского муниципального округа в</w:t>
      </w:r>
      <w:r w:rsidRPr="00F27E01">
        <w:t xml:space="preserve"> </w:t>
      </w:r>
      <w:r w:rsidRPr="00F27E01">
        <w:rPr>
          <w:sz w:val="32"/>
          <w:szCs w:val="32"/>
        </w:rPr>
        <w:t>2025 г.</w:t>
      </w:r>
    </w:p>
    <w:p w:rsidR="00F27E01" w:rsidRPr="00F27E01" w:rsidRDefault="00F27E01" w:rsidP="00F27E01">
      <w:pPr>
        <w:ind w:firstLine="851"/>
        <w:jc w:val="both"/>
        <w:rPr>
          <w:sz w:val="28"/>
          <w:szCs w:val="28"/>
        </w:rPr>
      </w:pPr>
      <w:r w:rsidRPr="00F27E01">
        <w:rPr>
          <w:bCs/>
          <w:sz w:val="28"/>
          <w:szCs w:val="28"/>
        </w:rPr>
        <w:t xml:space="preserve">Указом </w:t>
      </w:r>
      <w:r w:rsidRPr="00F27E01">
        <w:rPr>
          <w:sz w:val="28"/>
          <w:szCs w:val="28"/>
        </w:rPr>
        <w:t xml:space="preserve">Президента Российской Федерации от 7 мая 2024 г. № 309 «О национальных целях развития Российской Федерации на период до 2030 года и на перспективу до 2036 года» с 01.01.2025 г. стартовал национальный проект «Продолжительная и активная жизнь». Целью национального проекта является увеличение ожидаемой продолжительности жизни до 78 лет к 2030 году и до 81 года к 2036 году. </w:t>
      </w:r>
      <w:r w:rsidRPr="00F27E01">
        <w:rPr>
          <w:bCs/>
          <w:sz w:val="28"/>
          <w:szCs w:val="28"/>
        </w:rPr>
        <w:t>Одной из основных составляющих данного проекта являются профилактические мероприятия, которые включают в себя д</w:t>
      </w:r>
      <w:r w:rsidRPr="00F27E01">
        <w:rPr>
          <w:sz w:val="28"/>
          <w:szCs w:val="28"/>
        </w:rPr>
        <w:t>испансеризацию определенных гру</w:t>
      </w:r>
      <w:proofErr w:type="gramStart"/>
      <w:r w:rsidRPr="00F27E01">
        <w:rPr>
          <w:sz w:val="28"/>
          <w:szCs w:val="28"/>
        </w:rPr>
        <w:t>пп взр</w:t>
      </w:r>
      <w:proofErr w:type="gramEnd"/>
      <w:r w:rsidRPr="00F27E01">
        <w:rPr>
          <w:sz w:val="28"/>
          <w:szCs w:val="28"/>
        </w:rPr>
        <w:t>ослого населения и профилактический медицинский осмотр.</w:t>
      </w:r>
      <w:r w:rsidRPr="00F27E01">
        <w:t xml:space="preserve">  </w:t>
      </w:r>
    </w:p>
    <w:p w:rsidR="00F27E01" w:rsidRPr="00F27E01" w:rsidRDefault="00F27E01" w:rsidP="00F27E01">
      <w:pPr>
        <w:tabs>
          <w:tab w:val="left" w:pos="2127"/>
        </w:tabs>
        <w:ind w:firstLine="851"/>
        <w:jc w:val="both"/>
        <w:rPr>
          <w:sz w:val="28"/>
          <w:szCs w:val="28"/>
        </w:rPr>
      </w:pPr>
      <w:r w:rsidRPr="00F27E01">
        <w:rPr>
          <w:sz w:val="28"/>
          <w:szCs w:val="28"/>
        </w:rPr>
        <w:t xml:space="preserve">Проведение данных профилактических мероприятий позволит повысить производительность труда и снизить кадровый дефицит, связанный с отсутствием работников на рабочем месте вследствие временной нетрудоспособности. </w:t>
      </w:r>
    </w:p>
    <w:p w:rsidR="00F27E01" w:rsidRPr="00F27E01" w:rsidRDefault="00F27E01" w:rsidP="00F27E01">
      <w:pPr>
        <w:ind w:firstLine="851"/>
        <w:jc w:val="both"/>
        <w:rPr>
          <w:sz w:val="28"/>
          <w:szCs w:val="28"/>
        </w:rPr>
      </w:pPr>
      <w:r w:rsidRPr="00F27E01">
        <w:rPr>
          <w:sz w:val="28"/>
          <w:szCs w:val="28"/>
        </w:rPr>
        <w:t xml:space="preserve">Для проведения профилактических мероприятий в организациях и предприятиях Стародубского МО в ГБУЗ «Стародубская ЦРБ» сформирована выездная мобильная медицинская бригада и имеется мобильный медицинский комплекс, в состав которого входит передвижной </w:t>
      </w:r>
      <w:proofErr w:type="spellStart"/>
      <w:r w:rsidRPr="00F27E01">
        <w:rPr>
          <w:sz w:val="28"/>
          <w:szCs w:val="28"/>
        </w:rPr>
        <w:t>флюорограф</w:t>
      </w:r>
      <w:proofErr w:type="spellEnd"/>
      <w:r w:rsidRPr="00F27E01">
        <w:rPr>
          <w:sz w:val="28"/>
          <w:szCs w:val="28"/>
        </w:rPr>
        <w:t xml:space="preserve"> и передвижной </w:t>
      </w:r>
      <w:proofErr w:type="spellStart"/>
      <w:r w:rsidRPr="00F27E01">
        <w:rPr>
          <w:sz w:val="28"/>
          <w:szCs w:val="28"/>
        </w:rPr>
        <w:t>маммограф</w:t>
      </w:r>
      <w:proofErr w:type="spellEnd"/>
      <w:r w:rsidRPr="00F27E01">
        <w:rPr>
          <w:sz w:val="28"/>
          <w:szCs w:val="28"/>
        </w:rPr>
        <w:t xml:space="preserve">. </w:t>
      </w:r>
    </w:p>
    <w:p w:rsidR="00F27E01" w:rsidRPr="00F27E01" w:rsidRDefault="00F27E01" w:rsidP="00F27E01">
      <w:pPr>
        <w:tabs>
          <w:tab w:val="left" w:pos="525"/>
        </w:tabs>
        <w:ind w:firstLine="851"/>
        <w:jc w:val="both"/>
        <w:rPr>
          <w:sz w:val="28"/>
          <w:szCs w:val="28"/>
        </w:rPr>
      </w:pPr>
      <w:r w:rsidRPr="00F27E01">
        <w:rPr>
          <w:sz w:val="28"/>
          <w:szCs w:val="28"/>
        </w:rPr>
        <w:t>На протяжении всего прошедшего периода 2025 года, администрация ГБУЗ «Стародубская ЦРБ» неоднократно обращалась к руководителям организаций и предприятий Стародубского муниципального округа с предложениями провести диспансеризацию и профилактические осмотры их сотрудников на рабочих местах. Однако</w:t>
      </w:r>
      <w:proofErr w:type="gramStart"/>
      <w:r w:rsidRPr="00F27E01">
        <w:rPr>
          <w:sz w:val="28"/>
          <w:szCs w:val="28"/>
        </w:rPr>
        <w:t>,</w:t>
      </w:r>
      <w:proofErr w:type="gramEnd"/>
      <w:r w:rsidRPr="00F27E01">
        <w:rPr>
          <w:sz w:val="28"/>
          <w:szCs w:val="28"/>
        </w:rPr>
        <w:t xml:space="preserve"> большая часть руководителей отказывались от предложений, мотивируя это тем, что у них в организациях уже проводили или будут проводить медицинские осмотры частные медицинские организации.</w:t>
      </w:r>
    </w:p>
    <w:p w:rsidR="00F27E01" w:rsidRPr="00F27E01" w:rsidRDefault="00F27E01" w:rsidP="00F27E01">
      <w:pPr>
        <w:tabs>
          <w:tab w:val="left" w:pos="525"/>
        </w:tabs>
        <w:ind w:firstLine="851"/>
        <w:jc w:val="both"/>
        <w:rPr>
          <w:sz w:val="28"/>
          <w:szCs w:val="28"/>
        </w:rPr>
      </w:pPr>
      <w:r w:rsidRPr="00F27E01">
        <w:rPr>
          <w:sz w:val="28"/>
          <w:szCs w:val="28"/>
        </w:rPr>
        <w:t xml:space="preserve">Таким образом, большая часть работающих граждан Стародубского муниципального округа медицинские осмотры, включая и диспансеризацию, проходят в частных медицинских организациях. </w:t>
      </w:r>
    </w:p>
    <w:p w:rsidR="00F27E01" w:rsidRPr="00F27E01" w:rsidRDefault="00F27E01" w:rsidP="00F27E01">
      <w:pPr>
        <w:ind w:firstLine="851"/>
        <w:jc w:val="both"/>
        <w:rPr>
          <w:sz w:val="28"/>
          <w:szCs w:val="28"/>
        </w:rPr>
      </w:pPr>
      <w:proofErr w:type="gramStart"/>
      <w:r w:rsidRPr="00F27E01">
        <w:rPr>
          <w:sz w:val="28"/>
          <w:szCs w:val="28"/>
        </w:rPr>
        <w:t xml:space="preserve">Основным недостатком прохождения медицинских осмотров в частных медицинских организациях является то, что результаты о состоянии здоровья, полученные при проведении медосмотров, включая диспансеризацию и  профилактический медицинский осмотр, не вносятся в </w:t>
      </w:r>
      <w:r w:rsidRPr="00F27E01">
        <w:rPr>
          <w:sz w:val="28"/>
          <w:szCs w:val="28"/>
        </w:rPr>
        <w:lastRenderedPageBreak/>
        <w:t>медицинскую информационную систему, тем самым повышается риск несвоевременного выявления хронических неинфекционных заболеваний (состояний), являющихся основной причиной инвалидности и преждевременной смертности населения России и факторов риска их развития (повышенный уровень артериального давления</w:t>
      </w:r>
      <w:proofErr w:type="gramEnd"/>
      <w:r w:rsidRPr="00F27E01">
        <w:rPr>
          <w:sz w:val="28"/>
          <w:szCs w:val="28"/>
        </w:rPr>
        <w:t xml:space="preserve">, </w:t>
      </w:r>
      <w:proofErr w:type="spellStart"/>
      <w:proofErr w:type="gramStart"/>
      <w:r w:rsidRPr="00F27E01">
        <w:rPr>
          <w:sz w:val="28"/>
          <w:szCs w:val="28"/>
        </w:rPr>
        <w:t>дислипидемия</w:t>
      </w:r>
      <w:proofErr w:type="spellEnd"/>
      <w:r w:rsidRPr="00F27E01">
        <w:rPr>
          <w:sz w:val="28"/>
          <w:szCs w:val="28"/>
        </w:rPr>
        <w:t>, повышенный уровень глюкозы в крови, курение табака, пагубное потребление алкоголя, нерациональное питание, низкая физическая активность, избыточная масса тела или ожирение).</w:t>
      </w:r>
      <w:proofErr w:type="gramEnd"/>
    </w:p>
    <w:p w:rsidR="00F27E01" w:rsidRPr="00F27E01" w:rsidRDefault="00F27E01" w:rsidP="00F27E01">
      <w:pPr>
        <w:ind w:firstLine="851"/>
        <w:jc w:val="both"/>
        <w:rPr>
          <w:sz w:val="28"/>
          <w:szCs w:val="36"/>
        </w:rPr>
      </w:pPr>
      <w:r w:rsidRPr="00F27E01">
        <w:rPr>
          <w:sz w:val="28"/>
          <w:szCs w:val="36"/>
        </w:rPr>
        <w:t xml:space="preserve">За 11 месяцев 2025 года  </w:t>
      </w:r>
      <w:r w:rsidRPr="00F27E01">
        <w:rPr>
          <w:sz w:val="28"/>
          <w:szCs w:val="28"/>
        </w:rPr>
        <w:t>диспансеризацию и профилактический медицинский осмотр в ГБУЗ «Стародубская ЦРБ» прошли 4961 работник предприятий и учреждений Стародубского муниципального округа.</w:t>
      </w:r>
    </w:p>
    <w:p w:rsidR="00F27E01" w:rsidRPr="00F27E01" w:rsidRDefault="00F27E01" w:rsidP="00F27E01">
      <w:pPr>
        <w:ind w:firstLine="851"/>
        <w:jc w:val="both"/>
        <w:rPr>
          <w:sz w:val="28"/>
          <w:szCs w:val="36"/>
        </w:rPr>
      </w:pPr>
      <w:r w:rsidRPr="00F27E01">
        <w:rPr>
          <w:sz w:val="28"/>
          <w:szCs w:val="36"/>
        </w:rPr>
        <w:t>Из общего количества прошедших диспансеризацию и</w:t>
      </w:r>
      <w:r w:rsidRPr="00F27E01">
        <w:rPr>
          <w:sz w:val="28"/>
          <w:szCs w:val="28"/>
        </w:rPr>
        <w:t xml:space="preserve"> профилактический медицинский осмотр</w:t>
      </w:r>
      <w:r w:rsidRPr="00F27E01">
        <w:rPr>
          <w:sz w:val="28"/>
          <w:szCs w:val="36"/>
        </w:rPr>
        <w:t xml:space="preserve"> </w:t>
      </w:r>
      <w:r w:rsidRPr="00F27E01">
        <w:rPr>
          <w:sz w:val="28"/>
          <w:szCs w:val="36"/>
          <w:lang w:val="en-US"/>
        </w:rPr>
        <w:t>I</w:t>
      </w:r>
      <w:r w:rsidRPr="00F27E01">
        <w:rPr>
          <w:sz w:val="28"/>
          <w:szCs w:val="36"/>
        </w:rPr>
        <w:t xml:space="preserve"> группа состояния здоровья установлена 1802(36%) работникам, это те </w:t>
      </w:r>
      <w:proofErr w:type="gramStart"/>
      <w:r w:rsidRPr="00F27E01">
        <w:rPr>
          <w:sz w:val="28"/>
          <w:szCs w:val="36"/>
        </w:rPr>
        <w:t>граждане</w:t>
      </w:r>
      <w:proofErr w:type="gramEnd"/>
      <w:r w:rsidRPr="00F27E01">
        <w:rPr>
          <w:sz w:val="28"/>
          <w:szCs w:val="36"/>
        </w:rPr>
        <w:t xml:space="preserve"> у которых не выявлены хронические неинфекционные заболевания;   </w:t>
      </w:r>
      <w:r w:rsidRPr="00F27E01">
        <w:rPr>
          <w:sz w:val="28"/>
          <w:szCs w:val="36"/>
          <w:lang w:val="en-US"/>
        </w:rPr>
        <w:t>II</w:t>
      </w:r>
      <w:r w:rsidRPr="00F27E01">
        <w:rPr>
          <w:sz w:val="28"/>
          <w:szCs w:val="36"/>
        </w:rPr>
        <w:t xml:space="preserve"> группа состояния здоровья установлена 527(11%) работникам, это те граждане у которых не выявлены хронические неинфекционные заболевания, но имеются факторы риска развития хронических неинфекционных заболеваний;  </w:t>
      </w:r>
      <w:proofErr w:type="gramStart"/>
      <w:r w:rsidRPr="00F27E01">
        <w:rPr>
          <w:sz w:val="28"/>
          <w:szCs w:val="36"/>
          <w:lang w:val="en-US"/>
        </w:rPr>
        <w:t>III</w:t>
      </w:r>
      <w:r w:rsidRPr="00F27E01">
        <w:rPr>
          <w:sz w:val="28"/>
          <w:szCs w:val="36"/>
        </w:rPr>
        <w:t xml:space="preserve"> группа состояния здоровья установлена 2632(53%) работникам, это те граждане у которых выявлены хронические неинфекционные заболевания.</w:t>
      </w:r>
      <w:proofErr w:type="gramEnd"/>
      <w:r w:rsidRPr="00F27E01">
        <w:rPr>
          <w:sz w:val="28"/>
          <w:szCs w:val="36"/>
        </w:rPr>
        <w:t xml:space="preserve">   </w:t>
      </w:r>
    </w:p>
    <w:p w:rsidR="00F27E01" w:rsidRPr="00F27E01" w:rsidRDefault="00F27E01" w:rsidP="00F27E01">
      <w:pPr>
        <w:ind w:firstLine="851"/>
        <w:jc w:val="both"/>
        <w:rPr>
          <w:sz w:val="28"/>
          <w:szCs w:val="36"/>
        </w:rPr>
      </w:pPr>
      <w:r w:rsidRPr="00F27E01">
        <w:rPr>
          <w:sz w:val="28"/>
          <w:szCs w:val="36"/>
        </w:rPr>
        <w:t>Из общего количества прошедших диспансеризацию и</w:t>
      </w:r>
      <w:r w:rsidRPr="00F27E01">
        <w:rPr>
          <w:sz w:val="28"/>
          <w:szCs w:val="28"/>
        </w:rPr>
        <w:t xml:space="preserve"> профилактический медицинский осмотр</w:t>
      </w:r>
      <w:r w:rsidRPr="00F27E01">
        <w:rPr>
          <w:sz w:val="28"/>
          <w:szCs w:val="36"/>
        </w:rPr>
        <w:t xml:space="preserve"> у 446 работников заболевания были выявлены впервые, что составляет 9% от всех прошедших </w:t>
      </w:r>
      <w:r w:rsidRPr="00F27E01">
        <w:rPr>
          <w:sz w:val="28"/>
          <w:szCs w:val="28"/>
        </w:rPr>
        <w:t>диспансеризацию и профилактический медицинский осмотр</w:t>
      </w:r>
      <w:r w:rsidRPr="00F27E01">
        <w:rPr>
          <w:sz w:val="28"/>
          <w:szCs w:val="36"/>
        </w:rPr>
        <w:t xml:space="preserve">. Из впервые выявленных заболеваний большую часть занимают болезни системы кровообращения – 67% (365 человек). </w:t>
      </w:r>
    </w:p>
    <w:p w:rsidR="00F27E01" w:rsidRPr="00F27E01" w:rsidRDefault="00F27E01" w:rsidP="00F27E01">
      <w:pPr>
        <w:ind w:firstLine="851"/>
        <w:jc w:val="both"/>
        <w:rPr>
          <w:sz w:val="28"/>
          <w:szCs w:val="36"/>
        </w:rPr>
      </w:pPr>
      <w:r w:rsidRPr="00F27E01">
        <w:rPr>
          <w:sz w:val="28"/>
          <w:szCs w:val="36"/>
        </w:rPr>
        <w:t>Из выявленных факторов риска развития хронических неинфекционных заболеваний большую часть занимают такие факторы, как низкая физическая активность, нерациональное питание, курение табака, повышенный уровень артериального давления.</w:t>
      </w:r>
    </w:p>
    <w:p w:rsidR="00F27E01" w:rsidRPr="00F27E01" w:rsidRDefault="00F27E01" w:rsidP="00F27E01">
      <w:pPr>
        <w:ind w:firstLine="851"/>
        <w:jc w:val="both"/>
        <w:rPr>
          <w:sz w:val="28"/>
          <w:szCs w:val="36"/>
        </w:rPr>
      </w:pPr>
      <w:r w:rsidRPr="00F27E01">
        <w:rPr>
          <w:sz w:val="28"/>
          <w:szCs w:val="36"/>
        </w:rPr>
        <w:t xml:space="preserve">Все работники с вновь выявленными заболеваниями взяты под диспансерное наблюдение врачами - терапевтами, врачами-специалистами, а граждане с факторами риска развития хронических неинфекционных заболеваний взяты под наблюдение в кабинет медицинской профилактики. </w:t>
      </w:r>
    </w:p>
    <w:p w:rsidR="00F27E01" w:rsidRPr="00F27E01" w:rsidRDefault="00F27E01" w:rsidP="00F27E01">
      <w:pPr>
        <w:ind w:firstLine="851"/>
        <w:jc w:val="both"/>
        <w:rPr>
          <w:sz w:val="28"/>
          <w:szCs w:val="36"/>
        </w:rPr>
      </w:pPr>
      <w:r w:rsidRPr="00F27E01">
        <w:rPr>
          <w:sz w:val="28"/>
          <w:szCs w:val="36"/>
        </w:rPr>
        <w:t>Направлены на дополнительные диагностические исследования, не входящие в объем диспансеризации 317 человек, 22 человека направлено для получения специализированной, в том числе высокотехнологичной медицинской помощи.</w:t>
      </w:r>
    </w:p>
    <w:p w:rsidR="00F27E01" w:rsidRPr="00F27E01" w:rsidRDefault="00F27E01" w:rsidP="00F27E01">
      <w:pPr>
        <w:jc w:val="both"/>
        <w:rPr>
          <w:sz w:val="28"/>
          <w:szCs w:val="28"/>
        </w:rPr>
      </w:pPr>
    </w:p>
    <w:p w:rsidR="00F27E01" w:rsidRPr="00F27E01" w:rsidRDefault="00F27E01" w:rsidP="00F27E01">
      <w:pPr>
        <w:tabs>
          <w:tab w:val="left" w:pos="525"/>
        </w:tabs>
        <w:jc w:val="both"/>
        <w:rPr>
          <w:sz w:val="28"/>
          <w:szCs w:val="28"/>
        </w:rPr>
      </w:pPr>
    </w:p>
    <w:p w:rsidR="00F27E01" w:rsidRPr="00F27E01" w:rsidRDefault="00F27E01" w:rsidP="00F27E01">
      <w:pPr>
        <w:jc w:val="both"/>
        <w:rPr>
          <w:sz w:val="28"/>
          <w:szCs w:val="28"/>
        </w:rPr>
      </w:pPr>
    </w:p>
    <w:p w:rsidR="00B3144E" w:rsidRPr="00F27E01" w:rsidRDefault="00B3144E"/>
    <w:sectPr w:rsidR="00B3144E" w:rsidRPr="00F2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4C"/>
    <w:rsid w:val="00192E4C"/>
    <w:rsid w:val="001E47EB"/>
    <w:rsid w:val="00450BE4"/>
    <w:rsid w:val="009C7F84"/>
    <w:rsid w:val="00B3144E"/>
    <w:rsid w:val="00F2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8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7F84"/>
    <w:pPr>
      <w:keepNext/>
      <w:outlineLvl w:val="0"/>
    </w:pPr>
    <w:rPr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F84"/>
    <w:rPr>
      <w:rFonts w:eastAsia="Times New Roman" w:cs="Times New Roman"/>
      <w:smallCaps/>
      <w:szCs w:val="24"/>
      <w:lang w:eastAsia="ru-RU"/>
    </w:rPr>
  </w:style>
  <w:style w:type="paragraph" w:styleId="a3">
    <w:name w:val="Body Text"/>
    <w:basedOn w:val="a"/>
    <w:link w:val="a4"/>
    <w:rsid w:val="009C7F84"/>
    <w:pPr>
      <w:widowControl w:val="0"/>
    </w:pPr>
    <w:rPr>
      <w:rFonts w:ascii="Tms Rmn" w:hAnsi="Tms Rmn"/>
      <w:b/>
      <w:i/>
      <w:snapToGrid w:val="0"/>
      <w:color w:val="000000"/>
      <w:sz w:val="28"/>
    </w:rPr>
  </w:style>
  <w:style w:type="character" w:customStyle="1" w:styleId="a4">
    <w:name w:val="Основной текст Знак"/>
    <w:basedOn w:val="a0"/>
    <w:link w:val="a3"/>
    <w:rsid w:val="009C7F84"/>
    <w:rPr>
      <w:rFonts w:ascii="Tms Rmn" w:eastAsia="Times New Roman" w:hAnsi="Tms Rmn" w:cs="Times New Roman"/>
      <w:b/>
      <w:i/>
      <w:snapToGrid w:val="0"/>
      <w:color w:val="000000"/>
      <w:sz w:val="28"/>
      <w:szCs w:val="20"/>
      <w:lang w:eastAsia="ru-RU"/>
    </w:rPr>
  </w:style>
  <w:style w:type="paragraph" w:styleId="a5">
    <w:name w:val="No Spacing"/>
    <w:uiPriority w:val="1"/>
    <w:qFormat/>
    <w:rsid w:val="009C7F8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6">
    <w:name w:val="Title"/>
    <w:basedOn w:val="a"/>
    <w:link w:val="a7"/>
    <w:qFormat/>
    <w:rsid w:val="009C7F84"/>
    <w:pPr>
      <w:jc w:val="center"/>
    </w:pPr>
    <w:rPr>
      <w:sz w:val="26"/>
    </w:rPr>
  </w:style>
  <w:style w:type="character" w:customStyle="1" w:styleId="a7">
    <w:name w:val="Название Знак"/>
    <w:basedOn w:val="a0"/>
    <w:link w:val="a6"/>
    <w:rsid w:val="009C7F84"/>
    <w:rPr>
      <w:rFonts w:eastAsia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7F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7F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8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7F84"/>
    <w:pPr>
      <w:keepNext/>
      <w:outlineLvl w:val="0"/>
    </w:pPr>
    <w:rPr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F84"/>
    <w:rPr>
      <w:rFonts w:eastAsia="Times New Roman" w:cs="Times New Roman"/>
      <w:smallCaps/>
      <w:szCs w:val="24"/>
      <w:lang w:eastAsia="ru-RU"/>
    </w:rPr>
  </w:style>
  <w:style w:type="paragraph" w:styleId="a3">
    <w:name w:val="Body Text"/>
    <w:basedOn w:val="a"/>
    <w:link w:val="a4"/>
    <w:rsid w:val="009C7F84"/>
    <w:pPr>
      <w:widowControl w:val="0"/>
    </w:pPr>
    <w:rPr>
      <w:rFonts w:ascii="Tms Rmn" w:hAnsi="Tms Rmn"/>
      <w:b/>
      <w:i/>
      <w:snapToGrid w:val="0"/>
      <w:color w:val="000000"/>
      <w:sz w:val="28"/>
    </w:rPr>
  </w:style>
  <w:style w:type="character" w:customStyle="1" w:styleId="a4">
    <w:name w:val="Основной текст Знак"/>
    <w:basedOn w:val="a0"/>
    <w:link w:val="a3"/>
    <w:rsid w:val="009C7F84"/>
    <w:rPr>
      <w:rFonts w:ascii="Tms Rmn" w:eastAsia="Times New Roman" w:hAnsi="Tms Rmn" w:cs="Times New Roman"/>
      <w:b/>
      <w:i/>
      <w:snapToGrid w:val="0"/>
      <w:color w:val="000000"/>
      <w:sz w:val="28"/>
      <w:szCs w:val="20"/>
      <w:lang w:eastAsia="ru-RU"/>
    </w:rPr>
  </w:style>
  <w:style w:type="paragraph" w:styleId="a5">
    <w:name w:val="No Spacing"/>
    <w:uiPriority w:val="1"/>
    <w:qFormat/>
    <w:rsid w:val="009C7F8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6">
    <w:name w:val="Title"/>
    <w:basedOn w:val="a"/>
    <w:link w:val="a7"/>
    <w:qFormat/>
    <w:rsid w:val="009C7F84"/>
    <w:pPr>
      <w:jc w:val="center"/>
    </w:pPr>
    <w:rPr>
      <w:sz w:val="26"/>
    </w:rPr>
  </w:style>
  <w:style w:type="character" w:customStyle="1" w:styleId="a7">
    <w:name w:val="Название Знак"/>
    <w:basedOn w:val="a0"/>
    <w:link w:val="a6"/>
    <w:rsid w:val="009C7F84"/>
    <w:rPr>
      <w:rFonts w:eastAsia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7F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7F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2025-11-27T09:30:00Z</cp:lastPrinted>
  <dcterms:created xsi:type="dcterms:W3CDTF">2025-11-26T08:12:00Z</dcterms:created>
  <dcterms:modified xsi:type="dcterms:W3CDTF">2025-11-27T13:59:00Z</dcterms:modified>
</cp:coreProperties>
</file>