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2CE" w:rsidRPr="00C752CE" w:rsidRDefault="00C752CE" w:rsidP="006A48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C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6A481D" w:rsidRDefault="00C752CE" w:rsidP="006B2E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752CE">
        <w:rPr>
          <w:rFonts w:ascii="Times New Roman" w:hAnsi="Times New Roman" w:cs="Times New Roman"/>
          <w:b/>
          <w:sz w:val="28"/>
          <w:szCs w:val="28"/>
        </w:rPr>
        <w:t xml:space="preserve">о результатах реализации </w:t>
      </w:r>
      <w:r w:rsidR="00A53FE9">
        <w:rPr>
          <w:rFonts w:ascii="Times New Roman" w:hAnsi="Times New Roman" w:cs="Times New Roman"/>
          <w:b/>
          <w:sz w:val="28"/>
          <w:szCs w:val="28"/>
        </w:rPr>
        <w:t>предложений</w:t>
      </w:r>
      <w:r w:rsidRPr="00C752CE">
        <w:rPr>
          <w:rFonts w:ascii="Times New Roman" w:hAnsi="Times New Roman" w:cs="Times New Roman"/>
          <w:b/>
          <w:sz w:val="28"/>
          <w:szCs w:val="28"/>
        </w:rPr>
        <w:t xml:space="preserve"> Контрольно-счетной палаты Стародубского муниципального </w:t>
      </w:r>
      <w:r w:rsidR="00BB5DC8">
        <w:rPr>
          <w:rFonts w:ascii="Times New Roman" w:hAnsi="Times New Roman" w:cs="Times New Roman"/>
          <w:b/>
          <w:sz w:val="28"/>
          <w:szCs w:val="28"/>
        </w:rPr>
        <w:t>округа Брянской области</w:t>
      </w:r>
      <w:r w:rsidRPr="00C752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3FE9">
        <w:rPr>
          <w:rFonts w:ascii="Times New Roman" w:hAnsi="Times New Roman" w:cs="Times New Roman"/>
          <w:b/>
          <w:sz w:val="28"/>
          <w:szCs w:val="28"/>
        </w:rPr>
        <w:t xml:space="preserve">по результатам </w:t>
      </w:r>
      <w:r w:rsidR="006A481D" w:rsidRPr="00BC69C4">
        <w:rPr>
          <w:rFonts w:ascii="Times New Roman" w:hAnsi="Times New Roman"/>
          <w:b/>
          <w:sz w:val="28"/>
          <w:szCs w:val="28"/>
        </w:rPr>
        <w:t>по результатам контрольного мероприятия</w:t>
      </w:r>
      <w:r w:rsidR="006A481D">
        <w:rPr>
          <w:rFonts w:ascii="Times New Roman" w:hAnsi="Times New Roman"/>
          <w:b/>
          <w:sz w:val="28"/>
          <w:szCs w:val="28"/>
        </w:rPr>
        <w:t xml:space="preserve">: </w:t>
      </w:r>
      <w:r w:rsidR="006B2EF9" w:rsidRPr="006B2E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6B2EF9" w:rsidRPr="006B2EF9">
        <w:rPr>
          <w:rFonts w:ascii="Times New Roman" w:eastAsia="Calibri" w:hAnsi="Times New Roman" w:cs="Times New Roman"/>
          <w:b/>
          <w:sz w:val="28"/>
          <w:szCs w:val="28"/>
        </w:rPr>
        <w:t xml:space="preserve">Проверка целевого и эффективного использования средств, предусмотренных на обеспечение деятельности </w:t>
      </w:r>
      <w:r w:rsidR="006B2EF9" w:rsidRPr="006B2EF9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муниципального автономного учреждения «Многофункциональный центр предоставления государственных и муниципальных услуг в Стародубском муниципальном округе Брянской области за 2022 год</w:t>
      </w:r>
      <w:r w:rsidR="006B2EF9" w:rsidRPr="006B2EF9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7F656F" w:rsidRPr="007248FB">
        <w:rPr>
          <w:rFonts w:ascii="Times New Roman" w:eastAsia="Times New Roman" w:hAnsi="Times New Roman" w:cs="Times New Roman"/>
          <w:b/>
          <w:noProof/>
          <w:sz w:val="28"/>
          <w:szCs w:val="28"/>
        </w:rPr>
        <w:t>.</w:t>
      </w:r>
    </w:p>
    <w:p w:rsidR="0003456D" w:rsidRPr="00A53FE9" w:rsidRDefault="006B2EF9" w:rsidP="00A53F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52CE" w:rsidRDefault="00C752CE" w:rsidP="00A53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C6394" w:rsidRDefault="009F7152" w:rsidP="0050022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5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0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97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3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проведенного контрольного мероприятия </w:t>
      </w:r>
      <w:r w:rsidR="007F656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</w:t>
      </w:r>
      <w:r w:rsidR="00A53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2EF9" w:rsidRPr="006B2EF9">
        <w:rPr>
          <w:rFonts w:ascii="Times New Roman" w:eastAsia="Calibri" w:hAnsi="Times New Roman" w:cs="Times New Roman"/>
          <w:bCs/>
          <w:iCs/>
          <w:sz w:val="28"/>
          <w:szCs w:val="28"/>
        </w:rPr>
        <w:t>Многофункциональный центр предоставления государственных и муниципальных услуг в Стародубском муниципальном округе Брянской области</w:t>
      </w:r>
      <w:r w:rsidR="007F656F" w:rsidRPr="007F6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3F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направлено представление об устранении нарушений</w:t>
      </w:r>
      <w:r w:rsidR="00292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недостатков</w:t>
      </w:r>
      <w:r w:rsidR="00A53F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3FE9" w:rsidRDefault="00A53FE9" w:rsidP="0050022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97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97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2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установленный срок </w:t>
      </w:r>
      <w:r w:rsidR="007F6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директором </w:t>
      </w:r>
      <w:r w:rsidR="006B2EF9">
        <w:rPr>
          <w:rFonts w:ascii="Times New Roman" w:hAnsi="Times New Roman" w:cs="Times New Roman"/>
          <w:sz w:val="28"/>
          <w:szCs w:val="28"/>
        </w:rPr>
        <w:t>Учреждения</w:t>
      </w:r>
      <w:r w:rsidR="007F6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2C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представлена информация о рассмотрении итогов мероприятия и принятых мерах.</w:t>
      </w:r>
    </w:p>
    <w:p w:rsidR="00397E33" w:rsidRDefault="00397E33" w:rsidP="0050022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B2EF9" w:rsidRPr="006B2EF9">
        <w:rPr>
          <w:rFonts w:ascii="Times New Roman" w:eastAsia="Calibri" w:hAnsi="Times New Roman" w:cs="Times New Roman"/>
          <w:sz w:val="28"/>
          <w:szCs w:val="28"/>
          <w:lang w:val="x-none"/>
        </w:rPr>
        <w:t>МАУ</w:t>
      </w:r>
      <w:r w:rsidR="006B2EF9" w:rsidRPr="006B2EF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6B2EF9" w:rsidRPr="006B2EF9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</w:t>
      </w:r>
      <w:r w:rsidR="006B2EF9" w:rsidRPr="006B2EF9">
        <w:rPr>
          <w:rFonts w:ascii="Times New Roman" w:eastAsia="Calibri" w:hAnsi="Times New Roman" w:cs="Times New Roman"/>
          <w:sz w:val="28"/>
          <w:szCs w:val="28"/>
        </w:rPr>
        <w:t>МФЦ ПГ и МУ</w:t>
      </w:r>
      <w:r w:rsidR="006B2E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 анализ выявленных нарушений и недостатков, приняты меры по их устранению и недопущения в дальнейшем</w:t>
      </w:r>
      <w:r w:rsidR="007F6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привлечены к дисциплинарной ответственности виновные должностные лица. </w:t>
      </w:r>
    </w:p>
    <w:p w:rsidR="009C6394" w:rsidRPr="009C6394" w:rsidRDefault="009C6394" w:rsidP="009C639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394" w:rsidRDefault="00E3126D" w:rsidP="009C6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9C63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</w:t>
      </w:r>
    </w:p>
    <w:p w:rsidR="00E3126D" w:rsidRDefault="00E3126D" w:rsidP="009C6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Стародубского </w:t>
      </w:r>
      <w:r w:rsidR="009C639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  <w:r w:rsidR="00E06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Н.А.Сусло</w:t>
      </w:r>
    </w:p>
    <w:p w:rsidR="00FA1828" w:rsidRDefault="00FA1828" w:rsidP="00C752C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2CE" w:rsidRDefault="00C752CE" w:rsidP="00C752C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2CE" w:rsidRPr="00C752CE" w:rsidRDefault="00C752CE" w:rsidP="00C752C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C752CE" w:rsidRPr="00C752CE" w:rsidRDefault="00C752CE" w:rsidP="00C752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752CE" w:rsidRPr="00C752CE" w:rsidSect="00D77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CE"/>
    <w:rsid w:val="00084B31"/>
    <w:rsid w:val="001719E5"/>
    <w:rsid w:val="001A6E88"/>
    <w:rsid w:val="001F5F0A"/>
    <w:rsid w:val="00230DA5"/>
    <w:rsid w:val="0024790B"/>
    <w:rsid w:val="00292C47"/>
    <w:rsid w:val="00360822"/>
    <w:rsid w:val="00397E33"/>
    <w:rsid w:val="003B30D4"/>
    <w:rsid w:val="00446D6B"/>
    <w:rsid w:val="00500224"/>
    <w:rsid w:val="006A481D"/>
    <w:rsid w:val="006B2EF9"/>
    <w:rsid w:val="007909AA"/>
    <w:rsid w:val="007F656F"/>
    <w:rsid w:val="00956173"/>
    <w:rsid w:val="00982311"/>
    <w:rsid w:val="009C5BCE"/>
    <w:rsid w:val="009C6394"/>
    <w:rsid w:val="009F7152"/>
    <w:rsid w:val="00A03706"/>
    <w:rsid w:val="00A53FE9"/>
    <w:rsid w:val="00BB5DC8"/>
    <w:rsid w:val="00C752CE"/>
    <w:rsid w:val="00D77AC7"/>
    <w:rsid w:val="00D93D18"/>
    <w:rsid w:val="00DE6E08"/>
    <w:rsid w:val="00E0650C"/>
    <w:rsid w:val="00E3126D"/>
    <w:rsid w:val="00F16343"/>
    <w:rsid w:val="00FA1828"/>
    <w:rsid w:val="00FF6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A48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A48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8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КСП</cp:lastModifiedBy>
  <cp:revision>2</cp:revision>
  <cp:lastPrinted>2021-10-03T14:16:00Z</cp:lastPrinted>
  <dcterms:created xsi:type="dcterms:W3CDTF">2023-09-06T06:57:00Z</dcterms:created>
  <dcterms:modified xsi:type="dcterms:W3CDTF">2023-09-06T06:57:00Z</dcterms:modified>
</cp:coreProperties>
</file>