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  <w:r w:rsidRPr="007F4FB0">
        <w:rPr>
          <w:rFonts w:ascii="Arial" w:eastAsia="Georgia" w:hAnsi="Arial" w:cs="Arial"/>
          <w:szCs w:val="24"/>
        </w:rPr>
        <w:t xml:space="preserve">                                                                                                  Экз. №__________</w:t>
      </w:r>
    </w:p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</w:p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</w:p>
    <w:p w:rsidR="007F4FB0" w:rsidRPr="007F4FB0" w:rsidRDefault="007F4FB0" w:rsidP="007F4FB0">
      <w:pPr>
        <w:spacing w:after="0" w:line="360" w:lineRule="auto"/>
        <w:jc w:val="center"/>
        <w:rPr>
          <w:rFonts w:ascii="Arial" w:eastAsia="Georgia" w:hAnsi="Arial" w:cs="Arial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Брянская область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Стародубский муниципальный округ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ab/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СБОРНИК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202</w:t>
      </w:r>
      <w:r w:rsidR="002471A8" w:rsidRPr="00144C65">
        <w:rPr>
          <w:rFonts w:eastAsia="Georgia" w:cs="Times New Roman"/>
          <w:sz w:val="28"/>
          <w:szCs w:val="28"/>
        </w:rPr>
        <w:t>6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муниципальных правовых актов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Стародубского муниципального округа Брянской области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(данное опубликование является официальным)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№</w:t>
      </w:r>
      <w:r w:rsidR="008E6E46">
        <w:rPr>
          <w:rFonts w:eastAsia="Georgia" w:cs="Times New Roman"/>
          <w:sz w:val="28"/>
          <w:szCs w:val="28"/>
        </w:rPr>
        <w:t xml:space="preserve"> 4</w:t>
      </w:r>
      <w:r w:rsidRPr="00144C65">
        <w:rPr>
          <w:rFonts w:eastAsia="Georgia" w:cs="Times New Roman"/>
          <w:sz w:val="28"/>
          <w:szCs w:val="28"/>
        </w:rPr>
        <w:t>-А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  <w:r w:rsidRPr="00144C65">
        <w:rPr>
          <w:rFonts w:eastAsia="Georgia" w:cs="Times New Roman"/>
          <w:sz w:val="28"/>
          <w:szCs w:val="28"/>
        </w:rPr>
        <w:t>(</w:t>
      </w:r>
      <w:r w:rsidR="008E6E46">
        <w:rPr>
          <w:rFonts w:eastAsia="Georgia" w:cs="Times New Roman"/>
          <w:sz w:val="28"/>
          <w:szCs w:val="28"/>
        </w:rPr>
        <w:t>20</w:t>
      </w:r>
      <w:r w:rsidR="005B4B43">
        <w:rPr>
          <w:rFonts w:eastAsia="Georgia" w:cs="Times New Roman"/>
          <w:sz w:val="28"/>
          <w:szCs w:val="28"/>
        </w:rPr>
        <w:t>февраля</w:t>
      </w:r>
      <w:r w:rsidRPr="00144C65">
        <w:rPr>
          <w:rFonts w:eastAsia="Georgia" w:cs="Times New Roman"/>
          <w:sz w:val="28"/>
          <w:szCs w:val="28"/>
        </w:rPr>
        <w:t xml:space="preserve"> 202</w:t>
      </w:r>
      <w:r w:rsidR="002471A8" w:rsidRPr="00144C65">
        <w:rPr>
          <w:rFonts w:eastAsia="Georgia" w:cs="Times New Roman"/>
          <w:sz w:val="28"/>
          <w:szCs w:val="28"/>
        </w:rPr>
        <w:t>6</w:t>
      </w:r>
      <w:r w:rsidRPr="00144C65">
        <w:rPr>
          <w:rFonts w:eastAsia="Georgia" w:cs="Times New Roman"/>
          <w:sz w:val="28"/>
          <w:szCs w:val="28"/>
        </w:rPr>
        <w:t xml:space="preserve"> года)</w:t>
      </w: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 w:val="28"/>
          <w:szCs w:val="28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jc w:val="center"/>
        <w:rPr>
          <w:rFonts w:eastAsia="Georgia" w:cs="Times New Roman"/>
          <w:szCs w:val="24"/>
        </w:rPr>
      </w:pPr>
    </w:p>
    <w:p w:rsidR="007F4FB0" w:rsidRPr="00144C65" w:rsidRDefault="007F4FB0" w:rsidP="007F4FB0">
      <w:pPr>
        <w:spacing w:after="0" w:line="360" w:lineRule="auto"/>
        <w:rPr>
          <w:rFonts w:eastAsia="Georgia" w:cs="Times New Roman"/>
          <w:szCs w:val="24"/>
        </w:rPr>
      </w:pPr>
      <w:proofErr w:type="gramStart"/>
      <w:r w:rsidRPr="00144C65">
        <w:rPr>
          <w:rFonts w:eastAsia="Georgia" w:cs="Times New Roman"/>
          <w:szCs w:val="24"/>
        </w:rPr>
        <w:t>Ответственный за выпуск:</w:t>
      </w:r>
      <w:proofErr w:type="gramEnd"/>
      <w:r w:rsidRPr="00144C65">
        <w:rPr>
          <w:rFonts w:eastAsia="Georgia" w:cs="Times New Roman"/>
          <w:szCs w:val="24"/>
        </w:rPr>
        <w:t xml:space="preserve"> Л.Н. Мищенко</w:t>
      </w:r>
    </w:p>
    <w:p w:rsidR="007F4FB0" w:rsidRPr="00144C65" w:rsidRDefault="007F4FB0" w:rsidP="007F4FB0">
      <w:pPr>
        <w:spacing w:after="0" w:line="360" w:lineRule="auto"/>
        <w:rPr>
          <w:rFonts w:eastAsia="Georgia" w:cs="Times New Roman"/>
          <w:szCs w:val="24"/>
        </w:rPr>
      </w:pPr>
      <w:r w:rsidRPr="00144C65">
        <w:rPr>
          <w:rFonts w:eastAsia="Georgia" w:cs="Times New Roman"/>
          <w:szCs w:val="24"/>
        </w:rPr>
        <w:t>Тираж: 100 экз.</w:t>
      </w:r>
    </w:p>
    <w:p w:rsidR="00213F5A" w:rsidRDefault="00213F5A" w:rsidP="00213F5A">
      <w:pPr>
        <w:spacing w:after="0"/>
        <w:jc w:val="center"/>
        <w:rPr>
          <w:rFonts w:eastAsia="Times New Roman" w:cs="Times New Roman"/>
          <w:szCs w:val="24"/>
          <w:lang w:eastAsia="ru-RU"/>
        </w:rPr>
      </w:pPr>
    </w:p>
    <w:p w:rsidR="0049701C" w:rsidRPr="008E6E46" w:rsidRDefault="0049701C" w:rsidP="00213F5A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8E6E46" w:rsidRPr="008E6E46" w:rsidRDefault="008E6E46" w:rsidP="008E6E46">
      <w:pPr>
        <w:spacing w:after="0" w:line="240" w:lineRule="auto"/>
        <w:jc w:val="center"/>
        <w:rPr>
          <w:rFonts w:ascii="Arial" w:eastAsia="Calibri" w:hAnsi="Arial" w:cs="Arial"/>
          <w:szCs w:val="24"/>
        </w:rPr>
      </w:pPr>
      <w:r w:rsidRPr="008E6E46">
        <w:rPr>
          <w:rFonts w:ascii="Arial" w:eastAsia="Calibri" w:hAnsi="Arial" w:cs="Arial"/>
          <w:szCs w:val="24"/>
        </w:rPr>
        <w:t>РОССИЙСКАЯ ФЕДЕРАЦИЯ</w:t>
      </w:r>
    </w:p>
    <w:p w:rsidR="000675E4" w:rsidRDefault="008E6E46" w:rsidP="008E6E46">
      <w:pPr>
        <w:spacing w:after="0" w:line="240" w:lineRule="auto"/>
        <w:jc w:val="center"/>
        <w:rPr>
          <w:rFonts w:ascii="Arial" w:eastAsia="Calibri" w:hAnsi="Arial" w:cs="Arial"/>
          <w:szCs w:val="24"/>
        </w:rPr>
      </w:pPr>
      <w:r w:rsidRPr="008E6E46">
        <w:rPr>
          <w:rFonts w:ascii="Arial" w:eastAsia="Calibri" w:hAnsi="Arial" w:cs="Arial"/>
          <w:szCs w:val="24"/>
        </w:rPr>
        <w:t xml:space="preserve">АДМИНИСТРАЦИЯ СТАРОДУБСКОГО МУНИЦИПАЛЬНОГО ОКРУГА </w:t>
      </w:r>
    </w:p>
    <w:p w:rsidR="008E6E46" w:rsidRPr="008E6E46" w:rsidRDefault="008E6E46" w:rsidP="008E6E46">
      <w:pPr>
        <w:spacing w:after="0" w:line="240" w:lineRule="auto"/>
        <w:jc w:val="center"/>
        <w:rPr>
          <w:rFonts w:ascii="Arial" w:eastAsia="Calibri" w:hAnsi="Arial" w:cs="Arial"/>
          <w:szCs w:val="24"/>
        </w:rPr>
      </w:pPr>
      <w:r w:rsidRPr="008E6E46">
        <w:rPr>
          <w:rFonts w:ascii="Arial" w:eastAsia="Calibri" w:hAnsi="Arial" w:cs="Arial"/>
          <w:szCs w:val="24"/>
        </w:rPr>
        <w:t>БРЯНСКОЙ ОБЛАСТИ</w:t>
      </w:r>
    </w:p>
    <w:p w:rsidR="008E6E46" w:rsidRPr="008E6E46" w:rsidRDefault="008E6E46" w:rsidP="008E6E4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Cs w:val="24"/>
        </w:rPr>
      </w:pPr>
    </w:p>
    <w:p w:rsidR="008E6E46" w:rsidRPr="008E6E46" w:rsidRDefault="008E6E46" w:rsidP="008E6E4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8E6E46">
        <w:rPr>
          <w:rFonts w:ascii="Arial" w:eastAsia="Times New Roman" w:hAnsi="Arial" w:cs="Arial"/>
          <w:szCs w:val="24"/>
        </w:rPr>
        <w:t>ПОСТАНОВЛЕНИЕ</w:t>
      </w:r>
    </w:p>
    <w:p w:rsidR="008E6E46" w:rsidRPr="008E6E46" w:rsidRDefault="008E6E46" w:rsidP="008E6E4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                                            </w:t>
      </w:r>
      <w:r w:rsidRPr="008E6E46">
        <w:rPr>
          <w:rFonts w:ascii="Arial" w:eastAsia="Times New Roman" w:hAnsi="Arial" w:cs="Arial"/>
          <w:szCs w:val="24"/>
        </w:rPr>
        <w:t xml:space="preserve">от </w:t>
      </w:r>
      <w:r>
        <w:rPr>
          <w:rFonts w:ascii="Arial" w:eastAsia="Times New Roman" w:hAnsi="Arial" w:cs="Arial"/>
          <w:szCs w:val="24"/>
        </w:rPr>
        <w:t xml:space="preserve">13 февраля </w:t>
      </w:r>
      <w:r w:rsidRPr="008E6E46">
        <w:rPr>
          <w:rFonts w:ascii="Arial" w:eastAsia="Times New Roman" w:hAnsi="Arial" w:cs="Arial"/>
          <w:szCs w:val="24"/>
        </w:rPr>
        <w:t>2026</w:t>
      </w:r>
      <w:r w:rsidRPr="008E6E46">
        <w:rPr>
          <w:rFonts w:ascii="Arial" w:eastAsia="Times New Roman" w:hAnsi="Arial" w:cs="Arial"/>
          <w:color w:val="FF0000"/>
          <w:szCs w:val="24"/>
        </w:rPr>
        <w:t xml:space="preserve"> </w:t>
      </w:r>
      <w:r w:rsidRPr="008E6E46">
        <w:rPr>
          <w:rFonts w:ascii="Arial" w:eastAsia="Times New Roman" w:hAnsi="Arial" w:cs="Arial"/>
          <w:szCs w:val="24"/>
        </w:rPr>
        <w:t>г. №</w:t>
      </w:r>
      <w:r>
        <w:rPr>
          <w:rFonts w:ascii="Arial" w:eastAsia="Times New Roman" w:hAnsi="Arial" w:cs="Arial"/>
          <w:szCs w:val="24"/>
        </w:rPr>
        <w:t xml:space="preserve"> 158</w:t>
      </w:r>
    </w:p>
    <w:p w:rsidR="008E6E46" w:rsidRPr="008E6E46" w:rsidRDefault="008E6E46" w:rsidP="008E6E46">
      <w:pPr>
        <w:widowControl w:val="0"/>
        <w:autoSpaceDE w:val="0"/>
        <w:autoSpaceDN w:val="0"/>
        <w:spacing w:before="109" w:after="0" w:line="240" w:lineRule="auto"/>
        <w:rPr>
          <w:rFonts w:ascii="Arial" w:eastAsia="Times New Roman" w:hAnsi="Arial" w:cs="Arial"/>
          <w:szCs w:val="24"/>
        </w:rPr>
      </w:pPr>
    </w:p>
    <w:p w:rsidR="008E6E46" w:rsidRPr="008E6E46" w:rsidRDefault="008E6E46" w:rsidP="008E6E46">
      <w:pPr>
        <w:widowControl w:val="0"/>
        <w:autoSpaceDE w:val="0"/>
        <w:autoSpaceDN w:val="0"/>
        <w:spacing w:after="0" w:line="240" w:lineRule="auto"/>
        <w:ind w:right="302"/>
        <w:jc w:val="center"/>
        <w:rPr>
          <w:rFonts w:ascii="Arial" w:eastAsia="Times New Roman" w:hAnsi="Arial" w:cs="Arial"/>
          <w:szCs w:val="24"/>
        </w:rPr>
      </w:pPr>
      <w:bookmarkStart w:id="0" w:name="Об_утверждении_порядка_ликвидации_аварий"/>
      <w:bookmarkEnd w:id="0"/>
      <w:r w:rsidRPr="008E6E46">
        <w:rPr>
          <w:rFonts w:ascii="Arial" w:eastAsia="Times New Roman" w:hAnsi="Arial" w:cs="Arial"/>
          <w:szCs w:val="24"/>
        </w:rPr>
        <w:t xml:space="preserve">«Об утверждении </w:t>
      </w:r>
      <w:proofErr w:type="gramStart"/>
      <w:r w:rsidRPr="008E6E46">
        <w:rPr>
          <w:rFonts w:ascii="Arial" w:eastAsia="Times New Roman" w:hAnsi="Arial" w:cs="Arial"/>
          <w:szCs w:val="24"/>
        </w:rPr>
        <w:t>актуализированной</w:t>
      </w:r>
      <w:proofErr w:type="gramEnd"/>
    </w:p>
    <w:p w:rsidR="008E6E46" w:rsidRPr="008E6E46" w:rsidRDefault="008E6E46" w:rsidP="008E6E46">
      <w:pPr>
        <w:widowControl w:val="0"/>
        <w:autoSpaceDE w:val="0"/>
        <w:autoSpaceDN w:val="0"/>
        <w:spacing w:after="0" w:line="240" w:lineRule="auto"/>
        <w:ind w:right="302"/>
        <w:jc w:val="center"/>
        <w:rPr>
          <w:rFonts w:ascii="Arial" w:eastAsia="Times New Roman" w:hAnsi="Arial" w:cs="Arial"/>
          <w:szCs w:val="24"/>
        </w:rPr>
      </w:pPr>
      <w:r w:rsidRPr="008E6E46">
        <w:rPr>
          <w:rFonts w:ascii="Arial" w:eastAsia="Times New Roman" w:hAnsi="Arial" w:cs="Arial"/>
          <w:szCs w:val="24"/>
        </w:rPr>
        <w:t>Схемы теплоснабжения</w:t>
      </w:r>
    </w:p>
    <w:p w:rsidR="008E6E46" w:rsidRPr="008E6E46" w:rsidRDefault="008E6E46" w:rsidP="008E6E46">
      <w:pPr>
        <w:widowControl w:val="0"/>
        <w:autoSpaceDE w:val="0"/>
        <w:autoSpaceDN w:val="0"/>
        <w:spacing w:after="0" w:line="240" w:lineRule="auto"/>
        <w:ind w:right="302"/>
        <w:jc w:val="center"/>
        <w:rPr>
          <w:rFonts w:ascii="Arial" w:eastAsia="Times New Roman" w:hAnsi="Arial" w:cs="Arial"/>
          <w:szCs w:val="24"/>
        </w:rPr>
      </w:pPr>
      <w:r w:rsidRPr="008E6E46">
        <w:rPr>
          <w:rFonts w:ascii="Arial" w:eastAsia="Times New Roman" w:hAnsi="Arial" w:cs="Arial"/>
          <w:szCs w:val="24"/>
        </w:rPr>
        <w:t>Стародубского муниципального округа</w:t>
      </w:r>
    </w:p>
    <w:p w:rsidR="008E6E46" w:rsidRPr="008E6E46" w:rsidRDefault="008E6E46" w:rsidP="008E6E46">
      <w:pPr>
        <w:widowControl w:val="0"/>
        <w:autoSpaceDE w:val="0"/>
        <w:autoSpaceDN w:val="0"/>
        <w:spacing w:after="0" w:line="240" w:lineRule="auto"/>
        <w:ind w:right="302"/>
        <w:jc w:val="center"/>
        <w:rPr>
          <w:rFonts w:ascii="Arial" w:eastAsia="Times New Roman" w:hAnsi="Arial" w:cs="Arial"/>
          <w:szCs w:val="24"/>
        </w:rPr>
      </w:pPr>
      <w:r w:rsidRPr="008E6E46">
        <w:rPr>
          <w:rFonts w:ascii="Arial" w:eastAsia="Times New Roman" w:hAnsi="Arial" w:cs="Arial"/>
          <w:szCs w:val="24"/>
        </w:rPr>
        <w:t>Брянской области на расчетный период до 2041 года»</w:t>
      </w:r>
    </w:p>
    <w:p w:rsidR="008E6E46" w:rsidRPr="008E6E46" w:rsidRDefault="008E6E46" w:rsidP="008E6E46">
      <w:pPr>
        <w:widowControl w:val="0"/>
        <w:autoSpaceDE w:val="0"/>
        <w:autoSpaceDN w:val="0"/>
        <w:spacing w:after="0" w:line="240" w:lineRule="auto"/>
        <w:ind w:right="302"/>
        <w:rPr>
          <w:rFonts w:ascii="Arial" w:eastAsia="Times New Roman" w:hAnsi="Arial" w:cs="Arial"/>
          <w:szCs w:val="24"/>
        </w:rPr>
      </w:pPr>
    </w:p>
    <w:p w:rsidR="008E6E46" w:rsidRPr="008E6E46" w:rsidRDefault="008E6E46" w:rsidP="008E6E46">
      <w:pPr>
        <w:widowControl w:val="0"/>
        <w:autoSpaceDE w:val="0"/>
        <w:autoSpaceDN w:val="0"/>
        <w:spacing w:after="0" w:line="240" w:lineRule="auto"/>
        <w:ind w:left="284" w:right="136" w:firstLine="708"/>
        <w:jc w:val="both"/>
        <w:rPr>
          <w:rFonts w:ascii="Arial" w:eastAsia="Times New Roman" w:hAnsi="Arial" w:cs="Arial"/>
          <w:szCs w:val="24"/>
        </w:rPr>
      </w:pPr>
      <w:r w:rsidRPr="008E6E46">
        <w:rPr>
          <w:rFonts w:ascii="Arial" w:eastAsia="Times New Roman" w:hAnsi="Arial" w:cs="Arial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 190-ФЗ «О теплоснабжении», Постановлением Правительства Российской Федерации от 22.02.2012года № 154 «О требованиях к схемам теплоснабжения, порядку их разработки и утверждения», администрация Стародубского муниципального округа Брянской области,</w:t>
      </w:r>
    </w:p>
    <w:p w:rsidR="008E6E46" w:rsidRPr="008E6E46" w:rsidRDefault="008E6E46" w:rsidP="008E6E46">
      <w:pPr>
        <w:widowControl w:val="0"/>
        <w:autoSpaceDE w:val="0"/>
        <w:autoSpaceDN w:val="0"/>
        <w:spacing w:after="0" w:line="240" w:lineRule="auto"/>
        <w:ind w:left="284" w:right="136" w:firstLine="708"/>
        <w:jc w:val="both"/>
        <w:rPr>
          <w:rFonts w:ascii="Arial" w:eastAsia="Times New Roman" w:hAnsi="Arial" w:cs="Arial"/>
          <w:szCs w:val="24"/>
        </w:rPr>
      </w:pPr>
    </w:p>
    <w:p w:rsidR="008E6E46" w:rsidRPr="008E6E46" w:rsidRDefault="008E6E46" w:rsidP="008E6E46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Cs w:val="24"/>
        </w:rPr>
      </w:pPr>
    </w:p>
    <w:p w:rsidR="008E6E46" w:rsidRPr="008E6E46" w:rsidRDefault="008E6E46" w:rsidP="008E6E46">
      <w:pPr>
        <w:spacing w:after="0" w:line="240" w:lineRule="auto"/>
        <w:ind w:firstLine="708"/>
        <w:jc w:val="both"/>
        <w:rPr>
          <w:rFonts w:ascii="Arial" w:eastAsia="Calibri" w:hAnsi="Arial" w:cs="Arial"/>
          <w:szCs w:val="24"/>
        </w:rPr>
      </w:pPr>
      <w:r w:rsidRPr="008E6E46">
        <w:rPr>
          <w:rFonts w:ascii="Arial" w:eastAsia="Calibri" w:hAnsi="Arial" w:cs="Arial"/>
          <w:szCs w:val="24"/>
        </w:rPr>
        <w:t>ПОСТАНОВЛЯЕТ:</w:t>
      </w:r>
    </w:p>
    <w:p w:rsidR="008E6E46" w:rsidRPr="008E6E46" w:rsidRDefault="008E6E46" w:rsidP="008E6E46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Cs w:val="24"/>
        </w:rPr>
      </w:pPr>
    </w:p>
    <w:p w:rsidR="008E6E46" w:rsidRPr="008E6E46" w:rsidRDefault="008E6E46" w:rsidP="008E6E46">
      <w:pPr>
        <w:widowControl w:val="0"/>
        <w:numPr>
          <w:ilvl w:val="0"/>
          <w:numId w:val="2"/>
        </w:numPr>
        <w:tabs>
          <w:tab w:val="left" w:pos="1288"/>
          <w:tab w:val="left" w:pos="1315"/>
        </w:tabs>
        <w:autoSpaceDE w:val="0"/>
        <w:autoSpaceDN w:val="0"/>
        <w:spacing w:after="0" w:line="240" w:lineRule="auto"/>
        <w:ind w:right="137" w:firstLine="708"/>
        <w:jc w:val="both"/>
        <w:rPr>
          <w:rFonts w:ascii="Arial" w:eastAsia="Times New Roman" w:hAnsi="Arial" w:cs="Arial"/>
          <w:szCs w:val="24"/>
        </w:rPr>
      </w:pPr>
      <w:r w:rsidRPr="008E6E46">
        <w:rPr>
          <w:rFonts w:ascii="Arial" w:eastAsia="Times New Roman" w:hAnsi="Arial" w:cs="Arial"/>
          <w:szCs w:val="24"/>
        </w:rPr>
        <w:t>Утвердить актуализированную Схему теплоснабжения Стародубского муниципального округа Брянской области на расчетный период до 2041 года».</w:t>
      </w:r>
    </w:p>
    <w:p w:rsidR="008E6E46" w:rsidRPr="008E6E46" w:rsidRDefault="008E6E46" w:rsidP="008E6E46">
      <w:pPr>
        <w:widowControl w:val="0"/>
        <w:numPr>
          <w:ilvl w:val="0"/>
          <w:numId w:val="2"/>
        </w:numPr>
        <w:tabs>
          <w:tab w:val="left" w:pos="1288"/>
          <w:tab w:val="left" w:pos="1315"/>
        </w:tabs>
        <w:autoSpaceDE w:val="0"/>
        <w:autoSpaceDN w:val="0"/>
        <w:spacing w:after="0" w:line="240" w:lineRule="auto"/>
        <w:ind w:right="137" w:firstLine="708"/>
        <w:jc w:val="both"/>
        <w:rPr>
          <w:rFonts w:ascii="Arial" w:eastAsia="Times New Roman" w:hAnsi="Arial" w:cs="Arial"/>
          <w:szCs w:val="24"/>
        </w:rPr>
      </w:pPr>
      <w:r w:rsidRPr="008E6E46">
        <w:rPr>
          <w:rFonts w:ascii="Arial" w:eastAsia="Times New Roman" w:hAnsi="Arial" w:cs="Arial"/>
          <w:szCs w:val="24"/>
        </w:rPr>
        <w:t>Настоящее постановление на официальном сайте администрации Стародубского муниципального округа в сети Интернет.</w:t>
      </w:r>
    </w:p>
    <w:p w:rsidR="008E6E46" w:rsidRPr="008E6E46" w:rsidRDefault="008E6E46" w:rsidP="008E6E46">
      <w:pPr>
        <w:widowControl w:val="0"/>
        <w:numPr>
          <w:ilvl w:val="0"/>
          <w:numId w:val="2"/>
        </w:numPr>
        <w:tabs>
          <w:tab w:val="left" w:pos="1288"/>
          <w:tab w:val="left" w:pos="1315"/>
        </w:tabs>
        <w:autoSpaceDE w:val="0"/>
        <w:autoSpaceDN w:val="0"/>
        <w:spacing w:after="0" w:line="240" w:lineRule="auto"/>
        <w:ind w:right="137" w:firstLine="708"/>
        <w:jc w:val="both"/>
        <w:rPr>
          <w:rFonts w:ascii="Arial" w:eastAsia="Times New Roman" w:hAnsi="Arial" w:cs="Arial"/>
          <w:szCs w:val="24"/>
        </w:rPr>
      </w:pPr>
      <w:r w:rsidRPr="008E6E46">
        <w:rPr>
          <w:rFonts w:ascii="Arial" w:eastAsia="Times New Roman" w:hAnsi="Arial" w:cs="Arial"/>
          <w:szCs w:val="24"/>
        </w:rPr>
        <w:t>Настоящее постановление вступает в силу с момента опубликования.</w:t>
      </w:r>
    </w:p>
    <w:p w:rsidR="008E6E46" w:rsidRPr="008E6E46" w:rsidRDefault="008E6E46" w:rsidP="008E6E46">
      <w:pPr>
        <w:widowControl w:val="0"/>
        <w:numPr>
          <w:ilvl w:val="0"/>
          <w:numId w:val="2"/>
        </w:numPr>
        <w:tabs>
          <w:tab w:val="left" w:pos="1288"/>
          <w:tab w:val="left" w:pos="1315"/>
        </w:tabs>
        <w:autoSpaceDE w:val="0"/>
        <w:autoSpaceDN w:val="0"/>
        <w:spacing w:after="0" w:line="240" w:lineRule="auto"/>
        <w:ind w:right="137" w:firstLine="708"/>
        <w:jc w:val="both"/>
        <w:rPr>
          <w:rFonts w:ascii="Arial" w:eastAsia="Times New Roman" w:hAnsi="Arial" w:cs="Arial"/>
          <w:szCs w:val="24"/>
        </w:rPr>
      </w:pPr>
      <w:proofErr w:type="gramStart"/>
      <w:r w:rsidRPr="008E6E46">
        <w:rPr>
          <w:rFonts w:ascii="Arial" w:eastAsia="Times New Roman" w:hAnsi="Arial" w:cs="Arial"/>
          <w:szCs w:val="24"/>
        </w:rPr>
        <w:t>Контроль за</w:t>
      </w:r>
      <w:proofErr w:type="gramEnd"/>
      <w:r w:rsidRPr="008E6E46">
        <w:rPr>
          <w:rFonts w:ascii="Arial" w:eastAsia="Times New Roman" w:hAnsi="Arial" w:cs="Arial"/>
          <w:szCs w:val="24"/>
        </w:rPr>
        <w:t xml:space="preserve"> исполнением настоящего постановления возложить на временно исполняющего обязанности главы администрации Стародубского муниципального округа Ю.Н. Ермольчик.</w:t>
      </w:r>
    </w:p>
    <w:p w:rsidR="008E6E46" w:rsidRPr="008E6E46" w:rsidRDefault="008E6E46" w:rsidP="008E6E46">
      <w:pPr>
        <w:widowControl w:val="0"/>
        <w:autoSpaceDE w:val="0"/>
        <w:autoSpaceDN w:val="0"/>
        <w:spacing w:before="289" w:after="0" w:line="240" w:lineRule="auto"/>
        <w:rPr>
          <w:rFonts w:ascii="Arial" w:eastAsia="Times New Roman" w:hAnsi="Arial" w:cs="Arial"/>
          <w:szCs w:val="24"/>
        </w:rPr>
      </w:pPr>
    </w:p>
    <w:p w:rsidR="008E6E46" w:rsidRPr="008E6E46" w:rsidRDefault="008E6E46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b/>
          <w:szCs w:val="24"/>
        </w:rPr>
      </w:pPr>
    </w:p>
    <w:p w:rsidR="008E6E46" w:rsidRPr="008E6E46" w:rsidRDefault="008E6E46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b/>
          <w:szCs w:val="24"/>
        </w:rPr>
      </w:pPr>
    </w:p>
    <w:p w:rsidR="008E6E46" w:rsidRPr="008E6E46" w:rsidRDefault="008E6E46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b/>
          <w:szCs w:val="24"/>
        </w:rPr>
      </w:pPr>
    </w:p>
    <w:p w:rsidR="008E6E46" w:rsidRPr="008E6E46" w:rsidRDefault="008E6E46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b/>
          <w:szCs w:val="24"/>
        </w:rPr>
      </w:pPr>
    </w:p>
    <w:p w:rsidR="008E6E46" w:rsidRDefault="008E6E46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  <w:proofErr w:type="spellStart"/>
      <w:r w:rsidRPr="008E6E46">
        <w:rPr>
          <w:rFonts w:ascii="Arial" w:eastAsia="Times New Roman" w:hAnsi="Arial" w:cs="Arial"/>
          <w:szCs w:val="24"/>
        </w:rPr>
        <w:t>Врио</w:t>
      </w:r>
      <w:proofErr w:type="spellEnd"/>
      <w:r w:rsidRPr="008E6E46">
        <w:rPr>
          <w:rFonts w:ascii="Arial" w:eastAsia="Times New Roman" w:hAnsi="Arial" w:cs="Arial"/>
          <w:szCs w:val="24"/>
        </w:rPr>
        <w:t xml:space="preserve"> главы администрации    </w:t>
      </w:r>
      <w:r w:rsidRPr="00E73123">
        <w:rPr>
          <w:rFonts w:ascii="Arial" w:eastAsia="Times New Roman" w:hAnsi="Arial" w:cs="Arial"/>
          <w:szCs w:val="24"/>
        </w:rPr>
        <w:t xml:space="preserve"> </w:t>
      </w:r>
      <w:r w:rsidRPr="008E6E46">
        <w:rPr>
          <w:rFonts w:ascii="Arial" w:eastAsia="Times New Roman" w:hAnsi="Arial" w:cs="Arial"/>
          <w:szCs w:val="24"/>
        </w:rPr>
        <w:t xml:space="preserve">                    </w:t>
      </w:r>
      <w:r w:rsidR="00E73123">
        <w:rPr>
          <w:rFonts w:ascii="Arial" w:eastAsia="Times New Roman" w:hAnsi="Arial" w:cs="Arial"/>
          <w:szCs w:val="24"/>
        </w:rPr>
        <w:t xml:space="preserve">              </w:t>
      </w:r>
      <w:r w:rsidRPr="008E6E46">
        <w:rPr>
          <w:rFonts w:ascii="Arial" w:eastAsia="Times New Roman" w:hAnsi="Arial" w:cs="Arial"/>
          <w:szCs w:val="24"/>
        </w:rPr>
        <w:t xml:space="preserve">                  Ю.Н.</w:t>
      </w:r>
      <w:r w:rsidRPr="00E73123">
        <w:rPr>
          <w:rFonts w:ascii="Arial" w:eastAsia="Times New Roman" w:hAnsi="Arial" w:cs="Arial"/>
          <w:szCs w:val="24"/>
        </w:rPr>
        <w:t xml:space="preserve"> </w:t>
      </w:r>
      <w:r w:rsidRPr="008E6E46">
        <w:rPr>
          <w:rFonts w:ascii="Arial" w:eastAsia="Times New Roman" w:hAnsi="Arial" w:cs="Arial"/>
          <w:szCs w:val="24"/>
        </w:rPr>
        <w:t>Ермольчик</w:t>
      </w:r>
    </w:p>
    <w:p w:rsidR="0088584E" w:rsidRDefault="0088584E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</w:p>
    <w:p w:rsidR="0088584E" w:rsidRDefault="0088584E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</w:p>
    <w:p w:rsidR="0088584E" w:rsidRDefault="0088584E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</w:p>
    <w:p w:rsidR="0088584E" w:rsidRDefault="0088584E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</w:p>
    <w:p w:rsidR="0088584E" w:rsidRDefault="0088584E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</w:p>
    <w:p w:rsidR="0088584E" w:rsidRDefault="0088584E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</w:p>
    <w:p w:rsidR="0088584E" w:rsidRDefault="0088584E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</w:p>
    <w:p w:rsidR="0088584E" w:rsidRDefault="0088584E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</w:p>
    <w:p w:rsidR="0088584E" w:rsidRDefault="0088584E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</w:p>
    <w:p w:rsidR="0088584E" w:rsidRDefault="0088584E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</w:p>
    <w:p w:rsidR="0088584E" w:rsidRDefault="0088584E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</w:p>
    <w:p w:rsidR="0088584E" w:rsidRDefault="0088584E" w:rsidP="008E6E46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</w:p>
    <w:p w:rsidR="008E6E46" w:rsidRPr="008E6E46" w:rsidRDefault="008E6E46" w:rsidP="0088584E">
      <w:pPr>
        <w:widowControl w:val="0"/>
        <w:autoSpaceDE w:val="0"/>
        <w:autoSpaceDN w:val="0"/>
        <w:spacing w:after="0" w:line="240" w:lineRule="auto"/>
        <w:ind w:left="284" w:firstLine="539"/>
        <w:jc w:val="both"/>
        <w:rPr>
          <w:rFonts w:eastAsia="Times New Roman" w:cs="Times New Roman"/>
          <w:sz w:val="28"/>
          <w:szCs w:val="28"/>
        </w:rPr>
      </w:pPr>
    </w:p>
    <w:p w:rsidR="008E6E46" w:rsidRPr="008E6E46" w:rsidRDefault="008E6E46" w:rsidP="008E6E4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b/>
        </w:rPr>
      </w:pPr>
    </w:p>
    <w:p w:rsidR="0088584E" w:rsidRPr="0088584E" w:rsidRDefault="0088584E" w:rsidP="0088584E">
      <w:pPr>
        <w:spacing w:after="0" w:line="240" w:lineRule="auto"/>
        <w:jc w:val="center"/>
        <w:rPr>
          <w:rFonts w:ascii="Arial" w:eastAsia="Calibri" w:hAnsi="Arial" w:cs="Arial"/>
          <w:szCs w:val="24"/>
        </w:rPr>
      </w:pPr>
      <w:r w:rsidRPr="0088584E">
        <w:rPr>
          <w:rFonts w:ascii="Arial" w:eastAsia="Calibri" w:hAnsi="Arial" w:cs="Arial"/>
          <w:szCs w:val="24"/>
        </w:rPr>
        <w:t>РОССИЙСКАЯ ФЕДЕРАЦИЯ</w:t>
      </w:r>
    </w:p>
    <w:p w:rsidR="000675E4" w:rsidRDefault="0088584E" w:rsidP="0088584E">
      <w:pPr>
        <w:spacing w:after="0" w:line="240" w:lineRule="auto"/>
        <w:jc w:val="center"/>
        <w:rPr>
          <w:rFonts w:ascii="Arial" w:eastAsia="Calibri" w:hAnsi="Arial" w:cs="Arial"/>
          <w:szCs w:val="24"/>
        </w:rPr>
      </w:pPr>
      <w:r w:rsidRPr="0088584E">
        <w:rPr>
          <w:rFonts w:ascii="Arial" w:eastAsia="Calibri" w:hAnsi="Arial" w:cs="Arial"/>
          <w:szCs w:val="24"/>
        </w:rPr>
        <w:t xml:space="preserve">АДМИНИСТРАЦИЯ СТАРОДУБСКОГО МУНИЦИПАЛЬНОГО ОКРУГА </w:t>
      </w:r>
    </w:p>
    <w:p w:rsidR="0088584E" w:rsidRPr="0088584E" w:rsidRDefault="0088584E" w:rsidP="0088584E">
      <w:pPr>
        <w:spacing w:after="0" w:line="240" w:lineRule="auto"/>
        <w:jc w:val="center"/>
        <w:rPr>
          <w:rFonts w:ascii="Arial" w:eastAsia="Calibri" w:hAnsi="Arial" w:cs="Arial"/>
          <w:szCs w:val="24"/>
        </w:rPr>
      </w:pPr>
      <w:r w:rsidRPr="0088584E">
        <w:rPr>
          <w:rFonts w:ascii="Arial" w:eastAsia="Calibri" w:hAnsi="Arial" w:cs="Arial"/>
          <w:szCs w:val="24"/>
        </w:rPr>
        <w:t>БРЯНСКОЙ ОБЛАСТИ</w:t>
      </w: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Cs w:val="24"/>
        </w:rPr>
      </w:pP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88584E">
        <w:rPr>
          <w:rFonts w:ascii="Arial" w:eastAsia="Times New Roman" w:hAnsi="Arial" w:cs="Arial"/>
          <w:szCs w:val="24"/>
        </w:rPr>
        <w:t>ПОСТАНОВЛЕНИЕ</w:t>
      </w: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Cs w:val="24"/>
        </w:rPr>
      </w:pPr>
      <w:r w:rsidRPr="0088584E">
        <w:rPr>
          <w:rFonts w:ascii="Arial" w:eastAsia="Times New Roman" w:hAnsi="Arial" w:cs="Arial"/>
          <w:szCs w:val="24"/>
        </w:rPr>
        <w:t xml:space="preserve">                                                от 13 февраля 2026</w:t>
      </w:r>
      <w:r w:rsidRPr="0088584E">
        <w:rPr>
          <w:rFonts w:ascii="Arial" w:eastAsia="Times New Roman" w:hAnsi="Arial" w:cs="Arial"/>
          <w:color w:val="FF0000"/>
          <w:szCs w:val="24"/>
        </w:rPr>
        <w:t xml:space="preserve"> </w:t>
      </w:r>
      <w:r w:rsidRPr="0088584E">
        <w:rPr>
          <w:rFonts w:ascii="Arial" w:eastAsia="Times New Roman" w:hAnsi="Arial" w:cs="Arial"/>
          <w:szCs w:val="24"/>
        </w:rPr>
        <w:t>г. № 159</w:t>
      </w:r>
    </w:p>
    <w:p w:rsidR="0088584E" w:rsidRPr="0088584E" w:rsidRDefault="0088584E" w:rsidP="0088584E">
      <w:pPr>
        <w:widowControl w:val="0"/>
        <w:autoSpaceDE w:val="0"/>
        <w:autoSpaceDN w:val="0"/>
        <w:spacing w:before="109" w:after="0" w:line="240" w:lineRule="auto"/>
        <w:rPr>
          <w:rFonts w:ascii="Arial" w:eastAsia="Times New Roman" w:hAnsi="Arial" w:cs="Arial"/>
          <w:szCs w:val="24"/>
        </w:rPr>
      </w:pP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right="302"/>
        <w:jc w:val="center"/>
        <w:rPr>
          <w:rFonts w:ascii="Arial" w:eastAsia="Times New Roman" w:hAnsi="Arial" w:cs="Arial"/>
          <w:szCs w:val="24"/>
        </w:rPr>
      </w:pPr>
      <w:r w:rsidRPr="0088584E">
        <w:rPr>
          <w:rFonts w:ascii="Arial" w:eastAsia="Times New Roman" w:hAnsi="Arial" w:cs="Arial"/>
          <w:szCs w:val="24"/>
        </w:rPr>
        <w:t>Об утверждении порядка ликвидации аварийных ситуаций в системах</w:t>
      </w: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right="302"/>
        <w:jc w:val="center"/>
        <w:rPr>
          <w:rFonts w:ascii="Arial" w:eastAsia="Times New Roman" w:hAnsi="Arial" w:cs="Arial"/>
          <w:szCs w:val="24"/>
        </w:rPr>
      </w:pPr>
      <w:r w:rsidRPr="0088584E">
        <w:rPr>
          <w:rFonts w:ascii="Arial" w:eastAsia="Times New Roman" w:hAnsi="Arial" w:cs="Arial"/>
          <w:szCs w:val="24"/>
        </w:rPr>
        <w:t>теплоснабжения с учетом взаимодействия</w:t>
      </w: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right="302"/>
        <w:jc w:val="center"/>
        <w:rPr>
          <w:rFonts w:ascii="Arial" w:eastAsia="Times New Roman" w:hAnsi="Arial" w:cs="Arial"/>
          <w:szCs w:val="24"/>
        </w:rPr>
      </w:pPr>
      <w:r w:rsidRPr="0088584E">
        <w:rPr>
          <w:rFonts w:ascii="Arial" w:eastAsia="Times New Roman" w:hAnsi="Arial" w:cs="Arial"/>
          <w:szCs w:val="24"/>
        </w:rPr>
        <w:t>тепл</w:t>
      </w:r>
      <w:proofErr w:type="gramStart"/>
      <w:r w:rsidRPr="0088584E">
        <w:rPr>
          <w:rFonts w:ascii="Arial" w:eastAsia="Times New Roman" w:hAnsi="Arial" w:cs="Arial"/>
          <w:szCs w:val="24"/>
        </w:rPr>
        <w:t>о-</w:t>
      </w:r>
      <w:proofErr w:type="gramEnd"/>
      <w:r w:rsidRPr="0088584E">
        <w:rPr>
          <w:rFonts w:ascii="Arial" w:eastAsia="Times New Roman" w:hAnsi="Arial" w:cs="Arial"/>
          <w:szCs w:val="24"/>
        </w:rPr>
        <w:t xml:space="preserve">, электро-, топливо- и </w:t>
      </w:r>
      <w:proofErr w:type="spellStart"/>
      <w:r w:rsidRPr="0088584E">
        <w:rPr>
          <w:rFonts w:ascii="Arial" w:eastAsia="Times New Roman" w:hAnsi="Arial" w:cs="Arial"/>
          <w:szCs w:val="24"/>
        </w:rPr>
        <w:t>водоснабжающих</w:t>
      </w:r>
      <w:proofErr w:type="spellEnd"/>
      <w:r w:rsidRPr="0088584E">
        <w:rPr>
          <w:rFonts w:ascii="Arial" w:eastAsia="Times New Roman" w:hAnsi="Arial" w:cs="Arial"/>
          <w:szCs w:val="24"/>
        </w:rPr>
        <w:t xml:space="preserve"> организаций,</w:t>
      </w: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right="302"/>
        <w:jc w:val="center"/>
        <w:rPr>
          <w:rFonts w:ascii="Arial" w:eastAsia="Times New Roman" w:hAnsi="Arial" w:cs="Arial"/>
          <w:szCs w:val="24"/>
        </w:rPr>
      </w:pPr>
      <w:r w:rsidRPr="0088584E">
        <w:rPr>
          <w:rFonts w:ascii="Arial" w:eastAsia="Times New Roman" w:hAnsi="Arial" w:cs="Arial"/>
          <w:szCs w:val="24"/>
        </w:rPr>
        <w:t xml:space="preserve">потребителей тепловой энергии </w:t>
      </w: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right="302"/>
        <w:jc w:val="center"/>
        <w:rPr>
          <w:rFonts w:ascii="Arial" w:eastAsia="Times New Roman" w:hAnsi="Arial" w:cs="Arial"/>
          <w:b/>
          <w:szCs w:val="24"/>
        </w:rPr>
      </w:pPr>
      <w:r w:rsidRPr="0088584E">
        <w:rPr>
          <w:rFonts w:ascii="Arial" w:eastAsia="Times New Roman" w:hAnsi="Arial" w:cs="Arial"/>
          <w:szCs w:val="24"/>
        </w:rPr>
        <w:t>на территории Стародубского муниципального округа</w:t>
      </w: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right="302"/>
        <w:rPr>
          <w:rFonts w:ascii="Arial" w:eastAsia="Times New Roman" w:hAnsi="Arial" w:cs="Arial"/>
          <w:b/>
          <w:szCs w:val="24"/>
        </w:rPr>
      </w:pP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left="284" w:right="136" w:firstLine="708"/>
        <w:jc w:val="both"/>
        <w:rPr>
          <w:rFonts w:ascii="Arial" w:eastAsia="Times New Roman" w:hAnsi="Arial" w:cs="Arial"/>
          <w:szCs w:val="24"/>
        </w:rPr>
      </w:pPr>
      <w:proofErr w:type="gramStart"/>
      <w:r w:rsidRPr="0088584E">
        <w:rPr>
          <w:rFonts w:ascii="Arial" w:eastAsia="Times New Roman" w:hAnsi="Arial" w:cs="Arial"/>
          <w:szCs w:val="24"/>
        </w:rPr>
        <w:t xml:space="preserve">В соответствии с пунктом 4 части 1 статьи 16 Федерального закона от 6 октября 2003 года № 131-ФЗ «Об общих принципах организации местного самоуправления в Российской Федерации», Федеральным </w:t>
      </w:r>
      <w:hyperlink r:id="rId7">
        <w:r w:rsidRPr="0088584E">
          <w:rPr>
            <w:rFonts w:ascii="Arial" w:eastAsia="Times New Roman" w:hAnsi="Arial" w:cs="Arial"/>
            <w:szCs w:val="24"/>
          </w:rPr>
          <w:t>законом</w:t>
        </w:r>
      </w:hyperlink>
      <w:r w:rsidRPr="0088584E">
        <w:rPr>
          <w:rFonts w:ascii="Arial" w:eastAsia="Times New Roman" w:hAnsi="Arial" w:cs="Arial"/>
          <w:szCs w:val="24"/>
        </w:rPr>
        <w:t xml:space="preserve"> от 27 июля 2010 года № 190-ФЗ «О теплоснабжении», приказом Министерства энергетики Российской Федерации от 13.11.2024 года № 2234 «Об утверждении Правил обеспечения готовности к отопительному периоду и Порядка проведения оценки обеспечения готовности к</w:t>
      </w:r>
      <w:proofErr w:type="gramEnd"/>
      <w:r w:rsidRPr="0088584E">
        <w:rPr>
          <w:rFonts w:ascii="Arial" w:eastAsia="Times New Roman" w:hAnsi="Arial" w:cs="Arial"/>
          <w:szCs w:val="24"/>
        </w:rPr>
        <w:t xml:space="preserve"> отопительному периоду» администрация Стародубского муниципального округа Брянской области, </w:t>
      </w: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left="284" w:right="136" w:firstLine="708"/>
        <w:jc w:val="both"/>
        <w:rPr>
          <w:rFonts w:ascii="Arial" w:eastAsia="Times New Roman" w:hAnsi="Arial" w:cs="Arial"/>
          <w:szCs w:val="24"/>
        </w:rPr>
      </w:pPr>
    </w:p>
    <w:p w:rsidR="0088584E" w:rsidRPr="0088584E" w:rsidRDefault="0088584E" w:rsidP="0088584E">
      <w:pPr>
        <w:spacing w:after="0" w:line="240" w:lineRule="auto"/>
        <w:ind w:firstLine="708"/>
        <w:jc w:val="both"/>
        <w:rPr>
          <w:rFonts w:ascii="Arial" w:eastAsia="Calibri" w:hAnsi="Arial" w:cs="Arial"/>
          <w:szCs w:val="24"/>
        </w:rPr>
      </w:pPr>
      <w:r w:rsidRPr="0088584E">
        <w:rPr>
          <w:rFonts w:ascii="Arial" w:eastAsia="Calibri" w:hAnsi="Arial" w:cs="Arial"/>
          <w:szCs w:val="24"/>
        </w:rPr>
        <w:t>ПОСТАНОВЛЯЕТ:</w:t>
      </w:r>
    </w:p>
    <w:p w:rsidR="0088584E" w:rsidRPr="0088584E" w:rsidRDefault="0088584E" w:rsidP="0088584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Cs w:val="24"/>
        </w:rPr>
      </w:pPr>
    </w:p>
    <w:p w:rsidR="0088584E" w:rsidRPr="0088584E" w:rsidRDefault="0088584E" w:rsidP="0088584E">
      <w:pPr>
        <w:widowControl w:val="0"/>
        <w:numPr>
          <w:ilvl w:val="0"/>
          <w:numId w:val="2"/>
        </w:numPr>
        <w:tabs>
          <w:tab w:val="left" w:pos="1288"/>
          <w:tab w:val="left" w:pos="1315"/>
        </w:tabs>
        <w:autoSpaceDE w:val="0"/>
        <w:autoSpaceDN w:val="0"/>
        <w:spacing w:after="0" w:line="240" w:lineRule="auto"/>
        <w:ind w:left="0" w:right="137" w:firstLine="708"/>
        <w:jc w:val="both"/>
        <w:rPr>
          <w:rFonts w:ascii="Arial" w:eastAsia="Times New Roman" w:hAnsi="Arial" w:cs="Arial"/>
          <w:szCs w:val="24"/>
        </w:rPr>
      </w:pPr>
      <w:r w:rsidRPr="0088584E">
        <w:rPr>
          <w:rFonts w:ascii="Arial" w:eastAsia="Times New Roman" w:hAnsi="Arial" w:cs="Arial"/>
          <w:szCs w:val="24"/>
        </w:rPr>
        <w:t>Утвердить прилагаемый Порядок ликвидации аварийных ситуаций в системах теплоснабжения с учетом взаимодействия тепл</w:t>
      </w:r>
      <w:proofErr w:type="gramStart"/>
      <w:r w:rsidRPr="0088584E">
        <w:rPr>
          <w:rFonts w:ascii="Arial" w:eastAsia="Times New Roman" w:hAnsi="Arial" w:cs="Arial"/>
          <w:szCs w:val="24"/>
        </w:rPr>
        <w:t>о-</w:t>
      </w:r>
      <w:proofErr w:type="gramEnd"/>
      <w:r w:rsidRPr="0088584E">
        <w:rPr>
          <w:rFonts w:ascii="Arial" w:eastAsia="Times New Roman" w:hAnsi="Arial" w:cs="Arial"/>
          <w:szCs w:val="24"/>
        </w:rPr>
        <w:t xml:space="preserve">, электро-, топливо- и </w:t>
      </w:r>
      <w:proofErr w:type="spellStart"/>
      <w:r w:rsidRPr="0088584E">
        <w:rPr>
          <w:rFonts w:ascii="Arial" w:eastAsia="Times New Roman" w:hAnsi="Arial" w:cs="Arial"/>
          <w:szCs w:val="24"/>
        </w:rPr>
        <w:t>водоснабжающих</w:t>
      </w:r>
      <w:proofErr w:type="spellEnd"/>
      <w:r w:rsidRPr="0088584E">
        <w:rPr>
          <w:rFonts w:ascii="Arial" w:eastAsia="Times New Roman" w:hAnsi="Arial" w:cs="Arial"/>
          <w:szCs w:val="24"/>
        </w:rPr>
        <w:t xml:space="preserve"> организаций, потребителей тепловой энергии, а также администрации Стародубского муниципального округа Брянской области, согласно приложению № 1 к настоящему постановлению. </w:t>
      </w:r>
    </w:p>
    <w:p w:rsidR="0088584E" w:rsidRPr="0088584E" w:rsidRDefault="0088584E" w:rsidP="0088584E">
      <w:pPr>
        <w:widowControl w:val="0"/>
        <w:numPr>
          <w:ilvl w:val="0"/>
          <w:numId w:val="2"/>
        </w:numPr>
        <w:tabs>
          <w:tab w:val="left" w:pos="1288"/>
          <w:tab w:val="left" w:pos="1315"/>
        </w:tabs>
        <w:autoSpaceDE w:val="0"/>
        <w:autoSpaceDN w:val="0"/>
        <w:spacing w:after="0" w:line="240" w:lineRule="auto"/>
        <w:ind w:left="0" w:right="137" w:firstLine="708"/>
        <w:jc w:val="both"/>
        <w:rPr>
          <w:rFonts w:ascii="Arial" w:eastAsia="Times New Roman" w:hAnsi="Arial" w:cs="Arial"/>
          <w:szCs w:val="24"/>
        </w:rPr>
      </w:pPr>
      <w:r w:rsidRPr="0088584E">
        <w:rPr>
          <w:rFonts w:ascii="Arial" w:eastAsia="Times New Roman" w:hAnsi="Arial" w:cs="Arial"/>
          <w:szCs w:val="24"/>
        </w:rPr>
        <w:t>Настоящее постановление вступает в силу с момента его подписания.</w:t>
      </w:r>
    </w:p>
    <w:p w:rsidR="0088584E" w:rsidRPr="0088584E" w:rsidRDefault="0088584E" w:rsidP="0088584E">
      <w:pPr>
        <w:widowControl w:val="0"/>
        <w:numPr>
          <w:ilvl w:val="0"/>
          <w:numId w:val="2"/>
        </w:numPr>
        <w:tabs>
          <w:tab w:val="left" w:pos="1288"/>
          <w:tab w:val="left" w:pos="1315"/>
        </w:tabs>
        <w:autoSpaceDE w:val="0"/>
        <w:autoSpaceDN w:val="0"/>
        <w:spacing w:after="0" w:line="240" w:lineRule="auto"/>
        <w:ind w:left="0" w:right="137" w:firstLine="708"/>
        <w:jc w:val="both"/>
        <w:rPr>
          <w:rFonts w:ascii="Arial" w:eastAsia="Times New Roman" w:hAnsi="Arial" w:cs="Arial"/>
          <w:szCs w:val="24"/>
        </w:rPr>
      </w:pPr>
      <w:proofErr w:type="gramStart"/>
      <w:r w:rsidRPr="0088584E">
        <w:rPr>
          <w:rFonts w:ascii="Arial" w:eastAsia="Times New Roman" w:hAnsi="Arial" w:cs="Arial"/>
          <w:szCs w:val="24"/>
        </w:rPr>
        <w:t>Разместить</w:t>
      </w:r>
      <w:proofErr w:type="gramEnd"/>
      <w:r w:rsidRPr="0088584E">
        <w:rPr>
          <w:rFonts w:ascii="Arial" w:eastAsia="Times New Roman" w:hAnsi="Arial" w:cs="Arial"/>
          <w:szCs w:val="24"/>
        </w:rPr>
        <w:t xml:space="preserve"> настоящее постановление на официальном сайте администрации Стародубского муниципального округа в сети Интернет.</w:t>
      </w:r>
    </w:p>
    <w:p w:rsidR="0088584E" w:rsidRPr="0088584E" w:rsidRDefault="0088584E" w:rsidP="0088584E">
      <w:pPr>
        <w:widowControl w:val="0"/>
        <w:numPr>
          <w:ilvl w:val="0"/>
          <w:numId w:val="2"/>
        </w:numPr>
        <w:tabs>
          <w:tab w:val="left" w:pos="1288"/>
          <w:tab w:val="left" w:pos="1315"/>
        </w:tabs>
        <w:autoSpaceDE w:val="0"/>
        <w:autoSpaceDN w:val="0"/>
        <w:spacing w:after="0" w:line="240" w:lineRule="auto"/>
        <w:ind w:left="0" w:right="137" w:firstLine="708"/>
        <w:jc w:val="both"/>
        <w:rPr>
          <w:rFonts w:ascii="Arial" w:eastAsia="Times New Roman" w:hAnsi="Arial" w:cs="Arial"/>
          <w:szCs w:val="24"/>
        </w:rPr>
      </w:pPr>
      <w:proofErr w:type="gramStart"/>
      <w:r w:rsidRPr="0088584E">
        <w:rPr>
          <w:rFonts w:ascii="Arial" w:eastAsia="Times New Roman" w:hAnsi="Arial" w:cs="Arial"/>
          <w:szCs w:val="24"/>
        </w:rPr>
        <w:t>Контроль за</w:t>
      </w:r>
      <w:proofErr w:type="gramEnd"/>
      <w:r w:rsidRPr="0088584E">
        <w:rPr>
          <w:rFonts w:ascii="Arial" w:eastAsia="Times New Roman" w:hAnsi="Arial" w:cs="Arial"/>
          <w:szCs w:val="24"/>
        </w:rPr>
        <w:t xml:space="preserve"> исполнением настоящего постановления возложить на первого заместителя главы администрации Стародубского муниципального округа Ю.Н. Ермольчик.</w:t>
      </w:r>
    </w:p>
    <w:p w:rsidR="0088584E" w:rsidRDefault="0088584E" w:rsidP="0088584E">
      <w:pPr>
        <w:widowControl w:val="0"/>
        <w:autoSpaceDE w:val="0"/>
        <w:autoSpaceDN w:val="0"/>
        <w:spacing w:before="289" w:after="0" w:line="240" w:lineRule="auto"/>
        <w:rPr>
          <w:rFonts w:ascii="Arial" w:eastAsia="Times New Roman" w:hAnsi="Arial" w:cs="Arial"/>
          <w:szCs w:val="24"/>
        </w:rPr>
      </w:pPr>
    </w:p>
    <w:p w:rsidR="0088584E" w:rsidRDefault="0088584E" w:rsidP="0088584E">
      <w:pPr>
        <w:widowControl w:val="0"/>
        <w:autoSpaceDE w:val="0"/>
        <w:autoSpaceDN w:val="0"/>
        <w:spacing w:before="289" w:after="0" w:line="240" w:lineRule="auto"/>
        <w:rPr>
          <w:rFonts w:ascii="Arial" w:eastAsia="Times New Roman" w:hAnsi="Arial" w:cs="Arial"/>
          <w:szCs w:val="24"/>
        </w:rPr>
      </w:pPr>
    </w:p>
    <w:p w:rsidR="0088584E" w:rsidRPr="0088584E" w:rsidRDefault="0088584E" w:rsidP="0088584E">
      <w:pPr>
        <w:widowControl w:val="0"/>
        <w:autoSpaceDE w:val="0"/>
        <w:autoSpaceDN w:val="0"/>
        <w:spacing w:before="289" w:after="0" w:line="240" w:lineRule="auto"/>
        <w:rPr>
          <w:rFonts w:ascii="Arial" w:eastAsia="Times New Roman" w:hAnsi="Arial" w:cs="Arial"/>
          <w:szCs w:val="24"/>
        </w:rPr>
      </w:pPr>
    </w:p>
    <w:p w:rsidR="0088584E" w:rsidRPr="0088584E" w:rsidRDefault="0088584E" w:rsidP="0088584E">
      <w:pPr>
        <w:widowControl w:val="0"/>
        <w:tabs>
          <w:tab w:val="left" w:pos="7819"/>
        </w:tabs>
        <w:autoSpaceDE w:val="0"/>
        <w:autoSpaceDN w:val="0"/>
        <w:spacing w:after="0" w:line="240" w:lineRule="auto"/>
        <w:ind w:left="124"/>
        <w:jc w:val="center"/>
        <w:rPr>
          <w:rFonts w:ascii="Arial" w:eastAsia="Times New Roman" w:hAnsi="Arial" w:cs="Arial"/>
          <w:szCs w:val="24"/>
        </w:rPr>
      </w:pPr>
      <w:proofErr w:type="spellStart"/>
      <w:r w:rsidRPr="0088584E">
        <w:rPr>
          <w:rFonts w:ascii="Arial" w:eastAsia="Times New Roman" w:hAnsi="Arial" w:cs="Arial"/>
          <w:szCs w:val="24"/>
        </w:rPr>
        <w:t>Врио</w:t>
      </w:r>
      <w:proofErr w:type="spellEnd"/>
      <w:r w:rsidRPr="0088584E">
        <w:rPr>
          <w:rFonts w:ascii="Arial" w:eastAsia="Times New Roman" w:hAnsi="Arial" w:cs="Arial"/>
          <w:szCs w:val="24"/>
        </w:rPr>
        <w:t xml:space="preserve"> главы администрации             </w:t>
      </w:r>
      <w:r>
        <w:rPr>
          <w:rFonts w:ascii="Arial" w:eastAsia="Times New Roman" w:hAnsi="Arial" w:cs="Arial"/>
          <w:szCs w:val="24"/>
        </w:rPr>
        <w:t xml:space="preserve">                      </w:t>
      </w:r>
      <w:r w:rsidRPr="0088584E">
        <w:rPr>
          <w:rFonts w:ascii="Arial" w:eastAsia="Times New Roman" w:hAnsi="Arial" w:cs="Arial"/>
          <w:szCs w:val="24"/>
        </w:rPr>
        <w:t xml:space="preserve">                             Ю.Н.</w:t>
      </w:r>
      <w:r>
        <w:rPr>
          <w:rFonts w:ascii="Arial" w:eastAsia="Times New Roman" w:hAnsi="Arial" w:cs="Arial"/>
          <w:szCs w:val="24"/>
        </w:rPr>
        <w:t xml:space="preserve"> </w:t>
      </w:r>
      <w:r w:rsidRPr="0088584E">
        <w:rPr>
          <w:rFonts w:ascii="Arial" w:eastAsia="Times New Roman" w:hAnsi="Arial" w:cs="Arial"/>
          <w:szCs w:val="24"/>
        </w:rPr>
        <w:t>Ермольчик</w:t>
      </w: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left="284" w:firstLine="539"/>
        <w:jc w:val="center"/>
        <w:rPr>
          <w:rFonts w:ascii="Arial" w:eastAsia="Times New Roman" w:hAnsi="Arial" w:cs="Arial"/>
          <w:szCs w:val="24"/>
        </w:rPr>
      </w:pP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left="284" w:firstLine="539"/>
        <w:jc w:val="center"/>
        <w:rPr>
          <w:rFonts w:ascii="Arial" w:eastAsia="Times New Roman" w:hAnsi="Arial" w:cs="Arial"/>
          <w:szCs w:val="24"/>
        </w:rPr>
      </w:pP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left="284" w:firstLine="539"/>
        <w:jc w:val="center"/>
        <w:rPr>
          <w:rFonts w:ascii="Arial" w:eastAsia="Times New Roman" w:hAnsi="Arial" w:cs="Arial"/>
          <w:szCs w:val="24"/>
        </w:rPr>
      </w:pP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left="284" w:firstLine="539"/>
        <w:jc w:val="center"/>
        <w:rPr>
          <w:rFonts w:eastAsia="Times New Roman" w:cs="Times New Roman"/>
          <w:sz w:val="28"/>
          <w:szCs w:val="28"/>
        </w:rPr>
      </w:pPr>
    </w:p>
    <w:p w:rsidR="0088584E" w:rsidRPr="0088584E" w:rsidRDefault="0088584E" w:rsidP="0088584E">
      <w:pPr>
        <w:widowControl w:val="0"/>
        <w:autoSpaceDE w:val="0"/>
        <w:autoSpaceDN w:val="0"/>
        <w:spacing w:after="0" w:line="240" w:lineRule="auto"/>
        <w:ind w:left="284" w:firstLine="539"/>
        <w:jc w:val="center"/>
        <w:rPr>
          <w:rFonts w:eastAsia="Times New Roman" w:cs="Times New Roman"/>
          <w:sz w:val="28"/>
          <w:szCs w:val="28"/>
        </w:rPr>
      </w:pPr>
    </w:p>
    <w:p w:rsidR="0088584E" w:rsidRDefault="0088584E" w:rsidP="0088584E">
      <w:pPr>
        <w:widowControl w:val="0"/>
        <w:autoSpaceDE w:val="0"/>
        <w:autoSpaceDN w:val="0"/>
        <w:spacing w:after="0" w:line="240" w:lineRule="auto"/>
        <w:ind w:left="284" w:firstLine="539"/>
        <w:jc w:val="center"/>
        <w:rPr>
          <w:rFonts w:eastAsia="Times New Roman" w:cs="Times New Roman"/>
          <w:sz w:val="28"/>
          <w:szCs w:val="28"/>
        </w:rPr>
      </w:pPr>
    </w:p>
    <w:p w:rsidR="002C795B" w:rsidRDefault="002C795B" w:rsidP="0088584E">
      <w:pPr>
        <w:widowControl w:val="0"/>
        <w:autoSpaceDE w:val="0"/>
        <w:autoSpaceDN w:val="0"/>
        <w:spacing w:after="0" w:line="240" w:lineRule="auto"/>
        <w:ind w:left="284" w:firstLine="539"/>
        <w:jc w:val="center"/>
        <w:rPr>
          <w:rFonts w:eastAsia="Times New Roman" w:cs="Times New Roman"/>
          <w:sz w:val="28"/>
          <w:szCs w:val="28"/>
        </w:rPr>
      </w:pPr>
    </w:p>
    <w:p w:rsidR="002C795B" w:rsidRPr="002C795B" w:rsidRDefault="002C795B" w:rsidP="000F5484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2C795B">
        <w:rPr>
          <w:rFonts w:ascii="Arial" w:eastAsia="Times New Roman" w:hAnsi="Arial" w:cs="Arial"/>
          <w:szCs w:val="24"/>
          <w:lang w:eastAsia="ru-RU"/>
        </w:rPr>
        <w:lastRenderedPageBreak/>
        <w:t>РОССИЙСКАЯ ФЕДЕРАЦИЯ</w:t>
      </w:r>
    </w:p>
    <w:p w:rsidR="002C795B" w:rsidRPr="002C795B" w:rsidRDefault="002C795B" w:rsidP="000F5484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2C795B">
        <w:rPr>
          <w:rFonts w:ascii="Arial" w:eastAsia="Times New Roman" w:hAnsi="Arial" w:cs="Arial"/>
          <w:szCs w:val="24"/>
          <w:lang w:eastAsia="ru-RU"/>
        </w:rPr>
        <w:t>АДМИНИСТРАЦИЯ СТАРОДУБСКОГО МУНИЦИПАЛЬНОГО ОКРУГА</w:t>
      </w:r>
    </w:p>
    <w:p w:rsidR="002C795B" w:rsidRPr="002C795B" w:rsidRDefault="002C795B" w:rsidP="000F5484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2C795B">
        <w:rPr>
          <w:rFonts w:ascii="Arial" w:eastAsia="Times New Roman" w:hAnsi="Arial" w:cs="Arial"/>
          <w:szCs w:val="24"/>
          <w:lang w:eastAsia="ru-RU"/>
        </w:rPr>
        <w:t xml:space="preserve"> БРЯНСКОЙ ОБЛАСТИ</w:t>
      </w:r>
    </w:p>
    <w:p w:rsidR="002C795B" w:rsidRPr="002C795B" w:rsidRDefault="002C795B" w:rsidP="002C795B">
      <w:pPr>
        <w:spacing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bookmarkStart w:id="1" w:name="_GoBack"/>
      <w:bookmarkEnd w:id="1"/>
    </w:p>
    <w:p w:rsidR="002C795B" w:rsidRPr="002C795B" w:rsidRDefault="002C795B" w:rsidP="000F5484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2C795B">
        <w:rPr>
          <w:rFonts w:ascii="Arial" w:eastAsia="Times New Roman" w:hAnsi="Arial" w:cs="Arial"/>
          <w:szCs w:val="24"/>
          <w:lang w:eastAsia="ru-RU"/>
        </w:rPr>
        <w:t>ПОСТАНОВЛЕНИЕ</w:t>
      </w:r>
    </w:p>
    <w:p w:rsidR="002C795B" w:rsidRPr="002C795B" w:rsidRDefault="002C795B" w:rsidP="000F548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2C795B">
        <w:rPr>
          <w:rFonts w:ascii="Arial" w:eastAsia="Times New Roman" w:hAnsi="Arial" w:cs="Arial"/>
          <w:szCs w:val="24"/>
          <w:lang w:eastAsia="ru-RU"/>
        </w:rPr>
        <w:t xml:space="preserve">                                     </w:t>
      </w:r>
      <w:r w:rsidR="000F5484">
        <w:rPr>
          <w:rFonts w:ascii="Arial" w:eastAsia="Times New Roman" w:hAnsi="Arial" w:cs="Arial"/>
          <w:szCs w:val="24"/>
          <w:lang w:eastAsia="ru-RU"/>
        </w:rPr>
        <w:t xml:space="preserve">     </w:t>
      </w:r>
      <w:r w:rsidRPr="002C795B">
        <w:rPr>
          <w:rFonts w:ascii="Arial" w:eastAsia="Times New Roman" w:hAnsi="Arial" w:cs="Arial"/>
          <w:szCs w:val="24"/>
          <w:lang w:eastAsia="ru-RU"/>
        </w:rPr>
        <w:t xml:space="preserve">  от  17 февраля 2026 г.  №  168</w:t>
      </w: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0F5484" w:rsidRDefault="000F5484" w:rsidP="000F5484">
      <w:pPr>
        <w:spacing w:after="0"/>
        <w:jc w:val="center"/>
        <w:rPr>
          <w:rFonts w:ascii="Arial" w:hAnsi="Arial" w:cs="Arial"/>
          <w:szCs w:val="24"/>
        </w:rPr>
      </w:pPr>
      <w:r w:rsidRPr="002C795B">
        <w:rPr>
          <w:rFonts w:ascii="Arial" w:hAnsi="Arial" w:cs="Arial"/>
          <w:szCs w:val="24"/>
        </w:rPr>
        <w:t xml:space="preserve">О внесении изменений в </w:t>
      </w:r>
      <w:proofErr w:type="gramStart"/>
      <w:r w:rsidRPr="002C795B">
        <w:rPr>
          <w:rFonts w:ascii="Arial" w:hAnsi="Arial" w:cs="Arial"/>
          <w:szCs w:val="24"/>
        </w:rPr>
        <w:t>краткосрочный</w:t>
      </w:r>
      <w:proofErr w:type="gramEnd"/>
      <w:r w:rsidRPr="002C795B">
        <w:rPr>
          <w:rFonts w:ascii="Arial" w:hAnsi="Arial" w:cs="Arial"/>
          <w:szCs w:val="24"/>
        </w:rPr>
        <w:t xml:space="preserve"> (2026-2028 годы)</w:t>
      </w:r>
    </w:p>
    <w:p w:rsidR="000F5484" w:rsidRDefault="000F5484" w:rsidP="000F5484">
      <w:pPr>
        <w:spacing w:after="0"/>
        <w:jc w:val="center"/>
        <w:rPr>
          <w:rFonts w:ascii="Arial" w:hAnsi="Arial" w:cs="Arial"/>
          <w:szCs w:val="24"/>
        </w:rPr>
      </w:pPr>
      <w:r w:rsidRPr="002C795B">
        <w:rPr>
          <w:rFonts w:ascii="Arial" w:hAnsi="Arial" w:cs="Arial"/>
          <w:szCs w:val="24"/>
        </w:rPr>
        <w:t>план реализации региональной программы</w:t>
      </w:r>
    </w:p>
    <w:p w:rsidR="000F5484" w:rsidRDefault="000F5484" w:rsidP="000F5484">
      <w:pPr>
        <w:spacing w:after="0"/>
        <w:jc w:val="center"/>
        <w:rPr>
          <w:rFonts w:ascii="Arial" w:hAnsi="Arial" w:cs="Arial"/>
          <w:szCs w:val="24"/>
        </w:rPr>
      </w:pPr>
      <w:r w:rsidRPr="002C795B">
        <w:rPr>
          <w:rFonts w:ascii="Arial" w:hAnsi="Arial" w:cs="Arial"/>
          <w:szCs w:val="24"/>
        </w:rPr>
        <w:t>«Проведение капитального ремонта общего имущества многоквартирных домов на территории Брянской области» (2014-2052 годы),</w:t>
      </w:r>
    </w:p>
    <w:p w:rsidR="002C795B" w:rsidRPr="002C795B" w:rsidRDefault="000F5484" w:rsidP="000F5484">
      <w:pPr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  <w:r w:rsidRPr="002C795B">
        <w:rPr>
          <w:rFonts w:ascii="Arial" w:hAnsi="Arial" w:cs="Arial"/>
          <w:szCs w:val="24"/>
        </w:rPr>
        <w:t>на территории Стародубского муниципального</w:t>
      </w:r>
      <w:r>
        <w:rPr>
          <w:rFonts w:ascii="Arial" w:hAnsi="Arial" w:cs="Arial"/>
          <w:szCs w:val="24"/>
        </w:rPr>
        <w:t xml:space="preserve"> </w:t>
      </w:r>
      <w:r w:rsidRPr="002C795B">
        <w:rPr>
          <w:rFonts w:ascii="Arial" w:hAnsi="Arial" w:cs="Arial"/>
          <w:szCs w:val="24"/>
        </w:rPr>
        <w:t>округа Брянской области</w:t>
      </w: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2C795B">
        <w:rPr>
          <w:rFonts w:ascii="Arial" w:eastAsia="Times New Roman" w:hAnsi="Arial" w:cs="Arial"/>
          <w:szCs w:val="24"/>
          <w:lang w:eastAsia="ru-RU"/>
        </w:rPr>
        <w:t>В соответствии со статьей 168 Жилищного кодекса Российской Федерации, Законом Брянской области от 11 июня 2013 года № 40-З «Об организации проведения капитального ремонта общего имущества в многоквартирных домах, расположенных на территории Брянской области», администрация Стародубского муниципального округа,</w:t>
      </w: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ru-RU"/>
        </w:rPr>
      </w:pPr>
      <w:r w:rsidRPr="002C795B">
        <w:rPr>
          <w:rFonts w:ascii="Arial" w:eastAsia="Times New Roman" w:hAnsi="Arial" w:cs="Arial"/>
          <w:b/>
          <w:szCs w:val="24"/>
          <w:lang w:eastAsia="ru-RU"/>
        </w:rPr>
        <w:t>ПОСТАНОВЛЯЕТ:</w:t>
      </w: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numPr>
          <w:ilvl w:val="0"/>
          <w:numId w:val="3"/>
        </w:numPr>
        <w:spacing w:after="0" w:line="240" w:lineRule="auto"/>
        <w:ind w:left="0" w:firstLine="750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proofErr w:type="gramStart"/>
      <w:r w:rsidRPr="002C795B">
        <w:rPr>
          <w:rFonts w:ascii="Arial" w:eastAsia="Times New Roman" w:hAnsi="Arial" w:cs="Arial"/>
          <w:szCs w:val="24"/>
          <w:lang w:eastAsia="ru-RU"/>
        </w:rPr>
        <w:t>Внести в краткосрочный (2026-2028 годы) план реализации региональной программы «Проведение капитального ремонта общего имущества многоквартирных домов на территории Брянской области» (2014-2052 годы), на территории Стародубского муниципального округа Брянской области утвержденный постановлением администрации Стародубского муниципального округа Брянской области от 31 марта 2022 года № 297 "Об утверждении краткосрочного (2014-2052 годы) плана реализации региональной программы "Проведение капитального ремонта общего имущества многоквартирных домов на</w:t>
      </w:r>
      <w:proofErr w:type="gramEnd"/>
      <w:r w:rsidRPr="002C795B">
        <w:rPr>
          <w:rFonts w:ascii="Arial" w:eastAsia="Times New Roman" w:hAnsi="Arial" w:cs="Arial"/>
          <w:szCs w:val="24"/>
          <w:lang w:eastAsia="ru-RU"/>
        </w:rPr>
        <w:t xml:space="preserve"> территории Стародубского муниципального округа Брянской области (в редакции постановлений Стародубского муниципального округа от 13.09.2022г №1095, от 28.12.2022г №1565, от 15.02.2023г №161, от 08.08.2023г. №872, от 19.02.2024г. №168, от 13.06.2024 г. №639, от 15.10. 2024 г. №1220, №1570 от 25.12.2024 г.), от </w:t>
      </w:r>
      <w:proofErr w:type="spellStart"/>
      <w:proofErr w:type="gramStart"/>
      <w:r w:rsidRPr="002C795B">
        <w:rPr>
          <w:rFonts w:ascii="Arial" w:eastAsia="Times New Roman" w:hAnsi="Arial" w:cs="Arial"/>
          <w:szCs w:val="24"/>
          <w:lang w:eastAsia="ru-RU"/>
        </w:rPr>
        <w:t>от</w:t>
      </w:r>
      <w:proofErr w:type="spellEnd"/>
      <w:proofErr w:type="gramEnd"/>
      <w:r w:rsidRPr="002C795B">
        <w:rPr>
          <w:rFonts w:ascii="Arial" w:eastAsia="Times New Roman" w:hAnsi="Arial" w:cs="Arial"/>
          <w:szCs w:val="24"/>
          <w:lang w:eastAsia="ru-RU"/>
        </w:rPr>
        <w:t xml:space="preserve"> 08.07.2025 № 1077 следующие изменения:</w:t>
      </w:r>
    </w:p>
    <w:p w:rsidR="002C795B" w:rsidRPr="002C795B" w:rsidRDefault="002C795B" w:rsidP="002C795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2C795B">
        <w:rPr>
          <w:rFonts w:ascii="Arial" w:eastAsia="Times New Roman" w:hAnsi="Arial" w:cs="Arial"/>
          <w:szCs w:val="24"/>
          <w:lang w:eastAsia="ru-RU"/>
        </w:rPr>
        <w:t>1.1. В раздел 2 "Объем и источники финансирования мероприятий, осуществляемых в рамках краткосрочного плана": в абзаце первом цифры "200893082,43" заменить цифрами "205797380,69";</w:t>
      </w:r>
    </w:p>
    <w:p w:rsidR="002C795B" w:rsidRPr="002C795B" w:rsidRDefault="002C795B" w:rsidP="002C795B">
      <w:pPr>
        <w:spacing w:after="0" w:line="240" w:lineRule="auto"/>
        <w:ind w:left="750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ind w:firstLine="750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2C795B">
        <w:rPr>
          <w:rFonts w:ascii="Arial" w:eastAsia="Times New Roman" w:hAnsi="Arial" w:cs="Arial"/>
          <w:szCs w:val="24"/>
          <w:lang w:eastAsia="ru-RU"/>
        </w:rPr>
        <w:t>1.2. Приложения 2-3 к краткосрочному (2026-2028 годы) плану изложить в редакции, согласно приложениям 1-3 к настоящему постановлению.</w:t>
      </w:r>
    </w:p>
    <w:p w:rsidR="002C795B" w:rsidRPr="002C795B" w:rsidRDefault="002C795B" w:rsidP="002C795B">
      <w:pPr>
        <w:spacing w:after="0" w:line="240" w:lineRule="auto"/>
        <w:ind w:firstLine="750"/>
        <w:jc w:val="both"/>
        <w:rPr>
          <w:rFonts w:ascii="Arial" w:eastAsia="Times New Roman" w:hAnsi="Arial" w:cs="Arial"/>
          <w:szCs w:val="24"/>
          <w:lang w:eastAsia="ru-RU"/>
        </w:rPr>
      </w:pPr>
      <w:r w:rsidRPr="002C795B">
        <w:rPr>
          <w:rFonts w:ascii="Arial" w:eastAsia="Times New Roman" w:hAnsi="Arial" w:cs="Arial"/>
          <w:szCs w:val="24"/>
          <w:lang w:eastAsia="ru-RU"/>
        </w:rPr>
        <w:t xml:space="preserve">2. </w:t>
      </w:r>
      <w:proofErr w:type="gramStart"/>
      <w:r w:rsidRPr="002C795B">
        <w:rPr>
          <w:rFonts w:ascii="Arial" w:eastAsia="Times New Roman" w:hAnsi="Arial" w:cs="Arial"/>
          <w:szCs w:val="24"/>
          <w:lang w:eastAsia="ru-RU"/>
        </w:rPr>
        <w:t>Разместить</w:t>
      </w:r>
      <w:proofErr w:type="gramEnd"/>
      <w:r w:rsidRPr="002C795B">
        <w:rPr>
          <w:rFonts w:ascii="Arial" w:eastAsia="Times New Roman" w:hAnsi="Arial" w:cs="Arial"/>
          <w:szCs w:val="24"/>
          <w:lang w:eastAsia="ru-RU"/>
        </w:rPr>
        <w:t xml:space="preserve"> настоящее постановление на официальном сайте администрации Стародубского муниципального округа в сети Интернет.</w:t>
      </w:r>
    </w:p>
    <w:p w:rsidR="002C795B" w:rsidRPr="002C795B" w:rsidRDefault="002C795B" w:rsidP="002C795B">
      <w:pPr>
        <w:spacing w:after="0" w:line="240" w:lineRule="auto"/>
        <w:ind w:left="750" w:hanging="42"/>
        <w:jc w:val="both"/>
        <w:rPr>
          <w:rFonts w:ascii="Arial" w:eastAsia="Times New Roman" w:hAnsi="Arial" w:cs="Arial"/>
          <w:szCs w:val="24"/>
          <w:lang w:eastAsia="ru-RU"/>
        </w:rPr>
      </w:pPr>
      <w:r w:rsidRPr="002C795B">
        <w:rPr>
          <w:rFonts w:ascii="Arial" w:eastAsia="Times New Roman" w:hAnsi="Arial" w:cs="Arial"/>
          <w:szCs w:val="24"/>
          <w:lang w:eastAsia="ru-RU"/>
        </w:rPr>
        <w:t>3. Настоящее постановление вступает в силу с момента его подписания.</w:t>
      </w:r>
    </w:p>
    <w:p w:rsidR="002C795B" w:rsidRPr="002C795B" w:rsidRDefault="002C795B" w:rsidP="002C795B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2C795B">
        <w:rPr>
          <w:rFonts w:ascii="Arial" w:eastAsia="Times New Roman" w:hAnsi="Arial" w:cs="Arial"/>
          <w:szCs w:val="24"/>
          <w:lang w:eastAsia="ru-RU"/>
        </w:rPr>
        <w:t xml:space="preserve">4. </w:t>
      </w:r>
      <w:proofErr w:type="gramStart"/>
      <w:r w:rsidRPr="002C795B">
        <w:rPr>
          <w:rFonts w:ascii="Arial" w:eastAsia="Times New Roman" w:hAnsi="Arial" w:cs="Arial"/>
          <w:szCs w:val="24"/>
          <w:lang w:eastAsia="ru-RU"/>
        </w:rPr>
        <w:t>Контроль за</w:t>
      </w:r>
      <w:proofErr w:type="gramEnd"/>
      <w:r w:rsidRPr="002C795B">
        <w:rPr>
          <w:rFonts w:ascii="Arial" w:eastAsia="Times New Roman" w:hAnsi="Arial" w:cs="Arial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2C795B">
        <w:rPr>
          <w:rFonts w:ascii="Arial" w:eastAsia="Times New Roman" w:hAnsi="Arial" w:cs="Arial"/>
          <w:szCs w:val="24"/>
          <w:lang w:eastAsia="ru-RU"/>
        </w:rPr>
        <w:t>Врио</w:t>
      </w:r>
      <w:proofErr w:type="spellEnd"/>
      <w:r w:rsidRPr="002C795B">
        <w:rPr>
          <w:rFonts w:ascii="Arial" w:eastAsia="Times New Roman" w:hAnsi="Arial" w:cs="Arial"/>
          <w:szCs w:val="24"/>
          <w:lang w:eastAsia="ru-RU"/>
        </w:rPr>
        <w:t xml:space="preserve"> главы администрации              </w:t>
      </w:r>
      <w:r w:rsidR="000F5484">
        <w:rPr>
          <w:rFonts w:ascii="Arial" w:eastAsia="Times New Roman" w:hAnsi="Arial" w:cs="Arial"/>
          <w:szCs w:val="24"/>
          <w:lang w:eastAsia="ru-RU"/>
        </w:rPr>
        <w:t xml:space="preserve">   </w:t>
      </w:r>
      <w:r w:rsidRPr="002C795B">
        <w:rPr>
          <w:rFonts w:ascii="Arial" w:eastAsia="Times New Roman" w:hAnsi="Arial" w:cs="Arial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Cs w:val="24"/>
          <w:lang w:eastAsia="ru-RU"/>
        </w:rPr>
        <w:t xml:space="preserve">         </w:t>
      </w:r>
      <w:r w:rsidRPr="002C795B">
        <w:rPr>
          <w:rFonts w:ascii="Arial" w:eastAsia="Times New Roman" w:hAnsi="Arial" w:cs="Arial"/>
          <w:szCs w:val="24"/>
          <w:lang w:eastAsia="ru-RU"/>
        </w:rPr>
        <w:t xml:space="preserve">                                     Ю.Н.</w:t>
      </w:r>
      <w:r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2C795B">
        <w:rPr>
          <w:rFonts w:ascii="Arial" w:eastAsia="Times New Roman" w:hAnsi="Arial" w:cs="Arial"/>
          <w:szCs w:val="24"/>
          <w:lang w:eastAsia="ru-RU"/>
        </w:rPr>
        <w:t>Ермольчик</w:t>
      </w: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ru-RU"/>
        </w:rPr>
      </w:pPr>
      <w:r>
        <w:rPr>
          <w:rFonts w:ascii="Arial" w:eastAsia="Times New Roman" w:hAnsi="Arial" w:cs="Arial"/>
          <w:b/>
          <w:szCs w:val="24"/>
          <w:lang w:eastAsia="ru-RU"/>
        </w:rPr>
        <w:t xml:space="preserve">       </w:t>
      </w: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2C795B" w:rsidRPr="002C795B" w:rsidRDefault="002C795B" w:rsidP="002C795B">
      <w:pPr>
        <w:widowControl w:val="0"/>
        <w:autoSpaceDE w:val="0"/>
        <w:autoSpaceDN w:val="0"/>
        <w:spacing w:after="0" w:line="240" w:lineRule="auto"/>
        <w:ind w:left="284" w:firstLine="539"/>
        <w:jc w:val="both"/>
        <w:rPr>
          <w:rFonts w:ascii="Arial" w:eastAsia="Times New Roman" w:hAnsi="Arial" w:cs="Arial"/>
          <w:szCs w:val="24"/>
        </w:rPr>
      </w:pPr>
    </w:p>
    <w:sectPr w:rsidR="002C795B" w:rsidRPr="002C795B" w:rsidSect="00B33F9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998"/>
    <w:multiLevelType w:val="hybridMultilevel"/>
    <w:tmpl w:val="CC683502"/>
    <w:lvl w:ilvl="0" w:tplc="335816D4">
      <w:start w:val="1"/>
      <w:numFmt w:val="decimal"/>
      <w:lvlText w:val="%1."/>
      <w:lvlJc w:val="left"/>
      <w:pPr>
        <w:ind w:left="58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C85442">
      <w:numFmt w:val="bullet"/>
      <w:lvlText w:val="•"/>
      <w:lvlJc w:val="left"/>
      <w:pPr>
        <w:ind w:left="1291" w:hanging="298"/>
      </w:pPr>
      <w:rPr>
        <w:rFonts w:hint="default"/>
        <w:lang w:val="ru-RU" w:eastAsia="en-US" w:bidi="ar-SA"/>
      </w:rPr>
    </w:lvl>
    <w:lvl w:ilvl="2" w:tplc="DD8036D0">
      <w:numFmt w:val="bullet"/>
      <w:lvlText w:val="•"/>
      <w:lvlJc w:val="left"/>
      <w:pPr>
        <w:ind w:left="2180" w:hanging="298"/>
      </w:pPr>
      <w:rPr>
        <w:rFonts w:hint="default"/>
        <w:lang w:val="ru-RU" w:eastAsia="en-US" w:bidi="ar-SA"/>
      </w:rPr>
    </w:lvl>
    <w:lvl w:ilvl="3" w:tplc="1478C196">
      <w:numFmt w:val="bullet"/>
      <w:lvlText w:val="•"/>
      <w:lvlJc w:val="left"/>
      <w:pPr>
        <w:ind w:left="3130" w:hanging="298"/>
      </w:pPr>
      <w:rPr>
        <w:rFonts w:hint="default"/>
        <w:lang w:val="ru-RU" w:eastAsia="en-US" w:bidi="ar-SA"/>
      </w:rPr>
    </w:lvl>
    <w:lvl w:ilvl="4" w:tplc="46CEDE6C">
      <w:numFmt w:val="bullet"/>
      <w:lvlText w:val="•"/>
      <w:lvlJc w:val="left"/>
      <w:pPr>
        <w:ind w:left="4080" w:hanging="298"/>
      </w:pPr>
      <w:rPr>
        <w:rFonts w:hint="default"/>
        <w:lang w:val="ru-RU" w:eastAsia="en-US" w:bidi="ar-SA"/>
      </w:rPr>
    </w:lvl>
    <w:lvl w:ilvl="5" w:tplc="7D720270">
      <w:numFmt w:val="bullet"/>
      <w:lvlText w:val="•"/>
      <w:lvlJc w:val="left"/>
      <w:pPr>
        <w:ind w:left="5030" w:hanging="298"/>
      </w:pPr>
      <w:rPr>
        <w:rFonts w:hint="default"/>
        <w:lang w:val="ru-RU" w:eastAsia="en-US" w:bidi="ar-SA"/>
      </w:rPr>
    </w:lvl>
    <w:lvl w:ilvl="6" w:tplc="DD0A82B0">
      <w:numFmt w:val="bullet"/>
      <w:lvlText w:val="•"/>
      <w:lvlJc w:val="left"/>
      <w:pPr>
        <w:ind w:left="5980" w:hanging="298"/>
      </w:pPr>
      <w:rPr>
        <w:rFonts w:hint="default"/>
        <w:lang w:val="ru-RU" w:eastAsia="en-US" w:bidi="ar-SA"/>
      </w:rPr>
    </w:lvl>
    <w:lvl w:ilvl="7" w:tplc="0200013E">
      <w:numFmt w:val="bullet"/>
      <w:lvlText w:val="•"/>
      <w:lvlJc w:val="left"/>
      <w:pPr>
        <w:ind w:left="6930" w:hanging="298"/>
      </w:pPr>
      <w:rPr>
        <w:rFonts w:hint="default"/>
        <w:lang w:val="ru-RU" w:eastAsia="en-US" w:bidi="ar-SA"/>
      </w:rPr>
    </w:lvl>
    <w:lvl w:ilvl="8" w:tplc="03007850">
      <w:numFmt w:val="bullet"/>
      <w:lvlText w:val="•"/>
      <w:lvlJc w:val="left"/>
      <w:pPr>
        <w:ind w:left="7881" w:hanging="298"/>
      </w:pPr>
      <w:rPr>
        <w:rFonts w:hint="default"/>
        <w:lang w:val="ru-RU" w:eastAsia="en-US" w:bidi="ar-SA"/>
      </w:rPr>
    </w:lvl>
  </w:abstractNum>
  <w:abstractNum w:abstractNumId="1">
    <w:nsid w:val="1D32368B"/>
    <w:multiLevelType w:val="hybridMultilevel"/>
    <w:tmpl w:val="22BABD5E"/>
    <w:lvl w:ilvl="0" w:tplc="2C0C2B3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54A5A01"/>
    <w:multiLevelType w:val="multilevel"/>
    <w:tmpl w:val="474A4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B0"/>
    <w:rsid w:val="00035FBB"/>
    <w:rsid w:val="000675E4"/>
    <w:rsid w:val="000F5484"/>
    <w:rsid w:val="00144C65"/>
    <w:rsid w:val="00213F5A"/>
    <w:rsid w:val="002471A8"/>
    <w:rsid w:val="002C795B"/>
    <w:rsid w:val="003C6C03"/>
    <w:rsid w:val="00425A88"/>
    <w:rsid w:val="0049701C"/>
    <w:rsid w:val="0051131E"/>
    <w:rsid w:val="005319AF"/>
    <w:rsid w:val="005B4B43"/>
    <w:rsid w:val="005C25B6"/>
    <w:rsid w:val="005D7EE3"/>
    <w:rsid w:val="006341F9"/>
    <w:rsid w:val="00703B70"/>
    <w:rsid w:val="007F4FB0"/>
    <w:rsid w:val="0082188C"/>
    <w:rsid w:val="0088584E"/>
    <w:rsid w:val="008C35F8"/>
    <w:rsid w:val="008E6E46"/>
    <w:rsid w:val="00B07BE7"/>
    <w:rsid w:val="00B33F9D"/>
    <w:rsid w:val="00B8447A"/>
    <w:rsid w:val="00D43E7F"/>
    <w:rsid w:val="00D65EF9"/>
    <w:rsid w:val="00E104CC"/>
    <w:rsid w:val="00E129CE"/>
    <w:rsid w:val="00E73123"/>
    <w:rsid w:val="00FB19C5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B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C795B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B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C795B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18CA-AE77-40C5-A642-263987CD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25</cp:revision>
  <dcterms:created xsi:type="dcterms:W3CDTF">2026-01-20T11:55:00Z</dcterms:created>
  <dcterms:modified xsi:type="dcterms:W3CDTF">2026-02-20T07:19:00Z</dcterms:modified>
</cp:coreProperties>
</file>