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353" w:rsidRDefault="009A4353" w:rsidP="009A4353">
      <w:pPr>
        <w:jc w:val="center"/>
        <w:rPr>
          <w:bCs/>
          <w:sz w:val="28"/>
          <w:szCs w:val="28"/>
        </w:rPr>
      </w:pPr>
      <w:r w:rsidRPr="00612889">
        <w:rPr>
          <w:bCs/>
          <w:smallCaps/>
          <w:noProof/>
          <w:sz w:val="28"/>
          <w:szCs w:val="28"/>
        </w:rPr>
        <w:drawing>
          <wp:inline distT="0" distB="0" distL="0" distR="0" wp14:anchorId="0175BCD5" wp14:editId="1CD9F067">
            <wp:extent cx="403860" cy="485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353" w:rsidRPr="008221C4" w:rsidRDefault="009A4353" w:rsidP="009A4353">
      <w:pPr>
        <w:jc w:val="center"/>
        <w:rPr>
          <w:bCs/>
          <w:smallCaps/>
          <w:sz w:val="28"/>
          <w:szCs w:val="28"/>
        </w:rPr>
      </w:pPr>
      <w:r w:rsidRPr="008221C4">
        <w:rPr>
          <w:bCs/>
          <w:sz w:val="28"/>
          <w:szCs w:val="28"/>
        </w:rPr>
        <w:t>Российская Федерация</w:t>
      </w:r>
    </w:p>
    <w:p w:rsidR="009A4353" w:rsidRPr="008221C4" w:rsidRDefault="009A4353" w:rsidP="009A4353">
      <w:pPr>
        <w:jc w:val="center"/>
        <w:rPr>
          <w:bCs/>
          <w:smallCaps/>
          <w:sz w:val="28"/>
          <w:szCs w:val="28"/>
        </w:rPr>
      </w:pPr>
      <w:r w:rsidRPr="008221C4">
        <w:rPr>
          <w:bCs/>
          <w:sz w:val="28"/>
          <w:szCs w:val="28"/>
        </w:rPr>
        <w:t>БРЯНСКАЯ ОБЛАСТЬ</w:t>
      </w:r>
    </w:p>
    <w:p w:rsidR="009A4353" w:rsidRDefault="009A4353" w:rsidP="009A4353">
      <w:pPr>
        <w:jc w:val="center"/>
        <w:rPr>
          <w:bCs/>
          <w:sz w:val="28"/>
          <w:szCs w:val="28"/>
        </w:rPr>
      </w:pPr>
      <w:r w:rsidRPr="008221C4">
        <w:rPr>
          <w:bCs/>
          <w:sz w:val="28"/>
          <w:szCs w:val="28"/>
        </w:rPr>
        <w:t>СОВЕТ НАРОДНЫХ ДЕПУТАТОВ СТАРОДУБСКОГО</w:t>
      </w:r>
    </w:p>
    <w:p w:rsidR="009A4353" w:rsidRPr="008221C4" w:rsidRDefault="009A4353" w:rsidP="009A4353">
      <w:pPr>
        <w:jc w:val="center"/>
        <w:rPr>
          <w:bCs/>
          <w:smallCaps/>
          <w:sz w:val="28"/>
          <w:szCs w:val="28"/>
        </w:rPr>
      </w:pPr>
      <w:r w:rsidRPr="008221C4">
        <w:rPr>
          <w:bCs/>
          <w:sz w:val="28"/>
          <w:szCs w:val="28"/>
        </w:rPr>
        <w:t>МУНИЦИПАЛЬНОГО ОКРУГА</w:t>
      </w:r>
    </w:p>
    <w:p w:rsidR="009A4353" w:rsidRPr="008221C4" w:rsidRDefault="009A4353" w:rsidP="009A4353">
      <w:pPr>
        <w:jc w:val="center"/>
        <w:rPr>
          <w:bCs/>
          <w:smallCaps/>
          <w:sz w:val="28"/>
          <w:szCs w:val="28"/>
        </w:rPr>
      </w:pPr>
    </w:p>
    <w:p w:rsidR="009A4353" w:rsidRPr="008221C4" w:rsidRDefault="009A4353" w:rsidP="009A4353">
      <w:pPr>
        <w:jc w:val="center"/>
        <w:rPr>
          <w:bCs/>
          <w:smallCaps/>
          <w:sz w:val="28"/>
          <w:szCs w:val="28"/>
        </w:rPr>
      </w:pPr>
      <w:r w:rsidRPr="008221C4">
        <w:rPr>
          <w:bCs/>
          <w:sz w:val="28"/>
          <w:szCs w:val="28"/>
        </w:rPr>
        <w:t>РЕШЕНИЕ</w:t>
      </w:r>
    </w:p>
    <w:p w:rsidR="009A4353" w:rsidRPr="003A73EB" w:rsidRDefault="009A4353" w:rsidP="009A4353">
      <w:pPr>
        <w:keepNext/>
        <w:outlineLvl w:val="0"/>
        <w:rPr>
          <w:smallCaps/>
        </w:rPr>
      </w:pPr>
    </w:p>
    <w:p w:rsidR="009A4353" w:rsidRPr="0017628F" w:rsidRDefault="009A4353" w:rsidP="009A4353">
      <w:pPr>
        <w:pStyle w:val="aa"/>
        <w:rPr>
          <w:sz w:val="28"/>
          <w:szCs w:val="28"/>
        </w:rPr>
      </w:pPr>
      <w:r w:rsidRPr="0017628F">
        <w:rPr>
          <w:rFonts w:eastAsia="Calibri"/>
          <w:sz w:val="28"/>
          <w:szCs w:val="28"/>
          <w:lang w:eastAsia="en-US"/>
        </w:rPr>
        <w:t>От</w:t>
      </w:r>
      <w:r w:rsidR="00415A11">
        <w:rPr>
          <w:sz w:val="28"/>
          <w:szCs w:val="28"/>
        </w:rPr>
        <w:t>27.08.</w:t>
      </w:r>
      <w:r w:rsidRPr="0017628F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17628F">
        <w:rPr>
          <w:sz w:val="28"/>
          <w:szCs w:val="28"/>
        </w:rPr>
        <w:t>г.  №</w:t>
      </w:r>
      <w:r w:rsidR="00415A11">
        <w:rPr>
          <w:sz w:val="28"/>
          <w:szCs w:val="28"/>
        </w:rPr>
        <w:t>551</w:t>
      </w:r>
      <w:r w:rsidRPr="0017628F">
        <w:rPr>
          <w:sz w:val="28"/>
          <w:szCs w:val="28"/>
        </w:rPr>
        <w:t xml:space="preserve">  </w:t>
      </w:r>
    </w:p>
    <w:p w:rsidR="009A4353" w:rsidRPr="003A73EB" w:rsidRDefault="009A4353" w:rsidP="009A4353">
      <w:pPr>
        <w:keepNext/>
        <w:jc w:val="both"/>
        <w:outlineLvl w:val="0"/>
        <w:rPr>
          <w:smallCaps/>
          <w:sz w:val="28"/>
          <w:szCs w:val="28"/>
        </w:rPr>
      </w:pPr>
      <w:r w:rsidRPr="003A73EB">
        <w:rPr>
          <w:rFonts w:eastAsia="Calibri"/>
          <w:sz w:val="28"/>
          <w:szCs w:val="28"/>
          <w:lang w:eastAsia="en-US"/>
        </w:rPr>
        <w:t>г</w:t>
      </w:r>
      <w:r w:rsidRPr="003A73EB">
        <w:rPr>
          <w:smallCaps/>
          <w:sz w:val="28"/>
          <w:szCs w:val="28"/>
        </w:rPr>
        <w:t xml:space="preserve">. </w:t>
      </w:r>
      <w:r w:rsidRPr="003A73EB">
        <w:rPr>
          <w:rFonts w:eastAsia="Calibri"/>
          <w:sz w:val="28"/>
          <w:szCs w:val="28"/>
          <w:lang w:eastAsia="en-US"/>
        </w:rPr>
        <w:t>Стародуб</w:t>
      </w:r>
    </w:p>
    <w:p w:rsidR="009A4353" w:rsidRDefault="009A4353" w:rsidP="009A4353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9A4353" w:rsidTr="00F65460">
        <w:tc>
          <w:tcPr>
            <w:tcW w:w="5353" w:type="dxa"/>
          </w:tcPr>
          <w:p w:rsidR="009A4353" w:rsidRDefault="009A4353" w:rsidP="00F65460">
            <w:pPr>
              <w:pStyle w:val="a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</w:rPr>
              <w:t>О</w:t>
            </w:r>
            <w:r w:rsidRPr="008B2A6B">
              <w:rPr>
                <w:sz w:val="28"/>
              </w:rPr>
              <w:t xml:space="preserve"> готовности к проведению выборов Губернатора Брянской области и депутатов Совета народных депутатов второго созыва на территории Стародубского муниципального округа 12-14 сентября 2025 г.</w:t>
            </w:r>
          </w:p>
          <w:p w:rsidR="009A4353" w:rsidRDefault="009A4353" w:rsidP="00F65460">
            <w:pPr>
              <w:rPr>
                <w:sz w:val="26"/>
              </w:rPr>
            </w:pPr>
          </w:p>
        </w:tc>
        <w:tc>
          <w:tcPr>
            <w:tcW w:w="4218" w:type="dxa"/>
          </w:tcPr>
          <w:p w:rsidR="009A4353" w:rsidRDefault="009A4353" w:rsidP="00F65460">
            <w:pPr>
              <w:rPr>
                <w:sz w:val="26"/>
              </w:rPr>
            </w:pPr>
          </w:p>
        </w:tc>
      </w:tr>
    </w:tbl>
    <w:p w:rsidR="009A4353" w:rsidRDefault="009A4353" w:rsidP="009A4353">
      <w:pPr>
        <w:rPr>
          <w:sz w:val="26"/>
        </w:rPr>
      </w:pPr>
    </w:p>
    <w:p w:rsidR="009A4353" w:rsidRDefault="009A4353" w:rsidP="009A4353">
      <w:pPr>
        <w:rPr>
          <w:sz w:val="26"/>
        </w:rPr>
      </w:pPr>
    </w:p>
    <w:p w:rsidR="009A4353" w:rsidRDefault="009A4353" w:rsidP="009A4353">
      <w:pPr>
        <w:pStyle w:val="af"/>
        <w:jc w:val="both"/>
        <w:rPr>
          <w:sz w:val="28"/>
        </w:rPr>
      </w:pPr>
      <w:r>
        <w:rPr>
          <w:sz w:val="28"/>
        </w:rPr>
        <w:tab/>
        <w:t xml:space="preserve">Заслушав и обсудив информацию управляющего делами </w:t>
      </w:r>
      <w:r>
        <w:rPr>
          <w:sz w:val="28"/>
          <w:szCs w:val="28"/>
        </w:rPr>
        <w:t xml:space="preserve">администрации Стародубского муниципального округа </w:t>
      </w:r>
      <w:proofErr w:type="spellStart"/>
      <w:r>
        <w:rPr>
          <w:sz w:val="28"/>
          <w:szCs w:val="28"/>
        </w:rPr>
        <w:t>Рубайло</w:t>
      </w:r>
      <w:proofErr w:type="spellEnd"/>
      <w:r>
        <w:rPr>
          <w:sz w:val="28"/>
          <w:szCs w:val="28"/>
        </w:rPr>
        <w:t xml:space="preserve"> Ольги Юрьевны «</w:t>
      </w:r>
      <w:r>
        <w:rPr>
          <w:noProof/>
          <w:sz w:val="28"/>
        </w:rPr>
        <w:t>О</w:t>
      </w:r>
      <w:r w:rsidRPr="008B2A6B">
        <w:rPr>
          <w:sz w:val="28"/>
        </w:rPr>
        <w:t xml:space="preserve"> готовности к проведению выборов Губернатора Брянской области и депутатов Совета народных депутатов второго созыва на территории Стародубского муниципального округа 12-14 сентября 2025 г.</w:t>
      </w:r>
      <w:r>
        <w:rPr>
          <w:sz w:val="28"/>
          <w:szCs w:val="28"/>
        </w:rPr>
        <w:t>»</w:t>
      </w:r>
      <w:r>
        <w:rPr>
          <w:sz w:val="28"/>
        </w:rPr>
        <w:t>, Совет народных депутатов Стародубского муниципального округа решил:</w:t>
      </w:r>
      <w:r w:rsidRPr="00D77142">
        <w:rPr>
          <w:sz w:val="28"/>
        </w:rPr>
        <w:t xml:space="preserve">          </w:t>
      </w:r>
    </w:p>
    <w:p w:rsidR="009A4353" w:rsidRDefault="009A4353" w:rsidP="009A4353">
      <w:pPr>
        <w:rPr>
          <w:sz w:val="28"/>
        </w:rPr>
      </w:pPr>
    </w:p>
    <w:p w:rsidR="009A4353" w:rsidRDefault="009A4353" w:rsidP="009A4353">
      <w:pPr>
        <w:ind w:left="-284"/>
        <w:rPr>
          <w:sz w:val="28"/>
        </w:rPr>
      </w:pPr>
    </w:p>
    <w:p w:rsidR="009A4353" w:rsidRPr="00432B53" w:rsidRDefault="009A4353" w:rsidP="009A4353">
      <w:pPr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ind w:left="-142" w:firstLine="142"/>
        <w:jc w:val="both"/>
        <w:rPr>
          <w:sz w:val="28"/>
          <w:szCs w:val="28"/>
        </w:rPr>
      </w:pPr>
      <w:r>
        <w:rPr>
          <w:sz w:val="28"/>
        </w:rPr>
        <w:t xml:space="preserve">Информацию управляющего делами </w:t>
      </w:r>
      <w:r>
        <w:rPr>
          <w:sz w:val="28"/>
          <w:szCs w:val="28"/>
        </w:rPr>
        <w:t xml:space="preserve">администрации Стародубского муниципального округа </w:t>
      </w:r>
      <w:proofErr w:type="spellStart"/>
      <w:r>
        <w:rPr>
          <w:sz w:val="28"/>
          <w:szCs w:val="28"/>
        </w:rPr>
        <w:t>Рубайло</w:t>
      </w:r>
      <w:proofErr w:type="spellEnd"/>
      <w:r>
        <w:rPr>
          <w:sz w:val="28"/>
          <w:szCs w:val="28"/>
        </w:rPr>
        <w:t xml:space="preserve"> Ольги Юрьевны «</w:t>
      </w:r>
      <w:r>
        <w:rPr>
          <w:noProof/>
          <w:sz w:val="28"/>
        </w:rPr>
        <w:t>О</w:t>
      </w:r>
      <w:r w:rsidRPr="008B2A6B">
        <w:rPr>
          <w:rFonts w:eastAsia="Times New Roman"/>
          <w:sz w:val="28"/>
        </w:rPr>
        <w:t xml:space="preserve"> готовности к проведению выборов Губернатора Брянской области и депутатов Совета народных депутатов второго созыва на территории Стародубского муниципального округа 12-14 сентября 2025 г.</w:t>
      </w:r>
      <w:r>
        <w:rPr>
          <w:sz w:val="28"/>
          <w:szCs w:val="28"/>
        </w:rPr>
        <w:t xml:space="preserve">» </w:t>
      </w:r>
      <w:r>
        <w:rPr>
          <w:sz w:val="28"/>
        </w:rPr>
        <w:t>принять к сведению, согласно приложению №1.</w:t>
      </w:r>
    </w:p>
    <w:p w:rsidR="009A4353" w:rsidRDefault="009A4353" w:rsidP="009A4353">
      <w:pPr>
        <w:pStyle w:val="ae"/>
        <w:numPr>
          <w:ilvl w:val="0"/>
          <w:numId w:val="7"/>
        </w:numPr>
        <w:shd w:val="clear" w:color="auto" w:fill="FFFFFF"/>
        <w:tabs>
          <w:tab w:val="clear" w:pos="720"/>
          <w:tab w:val="num" w:pos="-142"/>
        </w:tabs>
        <w:spacing w:after="240" w:line="240" w:lineRule="auto"/>
        <w:ind w:left="-142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 момента его официального опубликования.</w:t>
      </w:r>
    </w:p>
    <w:p w:rsidR="009A4353" w:rsidRDefault="009A4353" w:rsidP="009A4353">
      <w:pPr>
        <w:jc w:val="both"/>
        <w:rPr>
          <w:sz w:val="28"/>
          <w:szCs w:val="28"/>
        </w:rPr>
      </w:pPr>
    </w:p>
    <w:p w:rsidR="009A4353" w:rsidRDefault="009A4353" w:rsidP="009A4353">
      <w:pPr>
        <w:jc w:val="both"/>
        <w:rPr>
          <w:sz w:val="28"/>
          <w:szCs w:val="28"/>
        </w:rPr>
      </w:pPr>
    </w:p>
    <w:p w:rsidR="00052CA0" w:rsidRDefault="00052CA0" w:rsidP="00052CA0">
      <w:pPr>
        <w:tabs>
          <w:tab w:val="left" w:pos="4170"/>
        </w:tabs>
        <w:ind w:firstLine="709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Заместитель председателя</w:t>
      </w:r>
    </w:p>
    <w:p w:rsidR="00052CA0" w:rsidRDefault="00052CA0" w:rsidP="00052CA0">
      <w:pPr>
        <w:tabs>
          <w:tab w:val="left" w:pos="4170"/>
        </w:tabs>
        <w:ind w:firstLine="709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Совета народных депутатов </w:t>
      </w:r>
    </w:p>
    <w:p w:rsidR="00052CA0" w:rsidRDefault="00052CA0" w:rsidP="00052CA0">
      <w:pPr>
        <w:tabs>
          <w:tab w:val="left" w:pos="4170"/>
        </w:tabs>
        <w:ind w:firstLine="709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Стародубского </w:t>
      </w:r>
    </w:p>
    <w:p w:rsidR="009A4353" w:rsidRDefault="00052CA0" w:rsidP="00052CA0">
      <w:pPr>
        <w:tabs>
          <w:tab w:val="left" w:pos="4170"/>
        </w:tabs>
        <w:ind w:firstLine="709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муниципального округа                                 И. Н. Козин</w:t>
      </w:r>
    </w:p>
    <w:p w:rsidR="00052CA0" w:rsidRPr="00752026" w:rsidRDefault="00052CA0" w:rsidP="00052CA0">
      <w:pPr>
        <w:tabs>
          <w:tab w:val="left" w:pos="4170"/>
        </w:tabs>
        <w:ind w:firstLine="709"/>
        <w:rPr>
          <w:rFonts w:eastAsia="Calibri"/>
          <w:sz w:val="28"/>
          <w:lang w:eastAsia="en-US"/>
        </w:rPr>
      </w:pPr>
    </w:p>
    <w:p w:rsidR="009A4353" w:rsidRPr="00752026" w:rsidRDefault="009A4353" w:rsidP="009A4353">
      <w:pPr>
        <w:tabs>
          <w:tab w:val="left" w:pos="4170"/>
        </w:tabs>
        <w:ind w:firstLine="709"/>
        <w:rPr>
          <w:rFonts w:eastAsia="Calibri"/>
          <w:sz w:val="28"/>
          <w:lang w:eastAsia="en-US"/>
        </w:rPr>
      </w:pPr>
    </w:p>
    <w:p w:rsidR="009A4353" w:rsidRDefault="009A4353" w:rsidP="009A4353">
      <w:pPr>
        <w:ind w:left="-142"/>
        <w:jc w:val="both"/>
        <w:rPr>
          <w:sz w:val="28"/>
          <w:szCs w:val="28"/>
        </w:rPr>
      </w:pPr>
    </w:p>
    <w:p w:rsidR="009A4353" w:rsidRDefault="009A4353" w:rsidP="009A4353">
      <w:pPr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 к решению Совета народных депутатов Стародубского муниципального округа Брянской области</w:t>
      </w:r>
    </w:p>
    <w:p w:rsidR="009A4353" w:rsidRDefault="009A4353" w:rsidP="009A4353">
      <w:pPr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415A11">
        <w:rPr>
          <w:sz w:val="28"/>
          <w:szCs w:val="28"/>
        </w:rPr>
        <w:t xml:space="preserve">551 </w:t>
      </w:r>
      <w:r>
        <w:rPr>
          <w:sz w:val="28"/>
          <w:szCs w:val="28"/>
        </w:rPr>
        <w:t xml:space="preserve">от </w:t>
      </w:r>
      <w:r w:rsidR="00415A11">
        <w:rPr>
          <w:sz w:val="28"/>
          <w:szCs w:val="28"/>
        </w:rPr>
        <w:t>27.08.2025г.</w:t>
      </w:r>
      <w:bookmarkStart w:id="0" w:name="_GoBack"/>
      <w:bookmarkEnd w:id="0"/>
      <w:r>
        <w:rPr>
          <w:sz w:val="28"/>
          <w:szCs w:val="28"/>
        </w:rPr>
        <w:t xml:space="preserve">    </w:t>
      </w:r>
    </w:p>
    <w:p w:rsidR="00A0694F" w:rsidRPr="008B2A6B" w:rsidRDefault="008B2A6B" w:rsidP="008B2A6B">
      <w:pPr>
        <w:pStyle w:val="aa"/>
        <w:ind w:left="720"/>
        <w:jc w:val="both"/>
        <w:rPr>
          <w:sz w:val="28"/>
        </w:rPr>
      </w:pPr>
      <w:r w:rsidRPr="008B2A6B">
        <w:rPr>
          <w:rFonts w:eastAsia="Times New Roman"/>
          <w:noProof/>
          <w:sz w:val="28"/>
        </w:rPr>
        <w:t>Информация о</w:t>
      </w:r>
      <w:r w:rsidR="00A0694F" w:rsidRPr="008B2A6B">
        <w:rPr>
          <w:rFonts w:eastAsia="Times New Roman"/>
          <w:sz w:val="28"/>
        </w:rPr>
        <w:t xml:space="preserve"> готовности к проведению выборов Губернатора Брянской области и депутатов Совета народных депутатов второго созыва на территории Стародубского муниципального округа 12-14 сентября 2025 г.</w:t>
      </w:r>
    </w:p>
    <w:p w:rsidR="00A0694F" w:rsidRDefault="00A0694F" w:rsidP="00A0694F">
      <w:pPr>
        <w:pStyle w:val="aa"/>
        <w:rPr>
          <w:rFonts w:eastAsia="Times New Roman"/>
          <w:noProof/>
          <w:sz w:val="28"/>
        </w:rPr>
      </w:pPr>
    </w:p>
    <w:p w:rsidR="00A0694F" w:rsidRPr="008A22CA" w:rsidRDefault="007847EC" w:rsidP="008A22CA">
      <w:pPr>
        <w:pStyle w:val="aa"/>
        <w:ind w:firstLine="720"/>
        <w:jc w:val="both"/>
        <w:rPr>
          <w:sz w:val="28"/>
          <w:szCs w:val="28"/>
        </w:rPr>
      </w:pPr>
      <w:r w:rsidRPr="008A22CA">
        <w:rPr>
          <w:rFonts w:eastAsia="Times New Roman"/>
          <w:sz w:val="28"/>
          <w:szCs w:val="28"/>
        </w:rPr>
        <w:t>Численность населения</w:t>
      </w:r>
      <w:r w:rsidR="00A0694F" w:rsidRPr="008A22CA">
        <w:rPr>
          <w:rFonts w:eastAsia="Times New Roman"/>
          <w:sz w:val="28"/>
          <w:szCs w:val="28"/>
        </w:rPr>
        <w:t xml:space="preserve"> Стародубского муниципального округа</w:t>
      </w:r>
      <w:r w:rsidRPr="008A22CA">
        <w:rPr>
          <w:rFonts w:eastAsia="Times New Roman"/>
          <w:sz w:val="28"/>
          <w:szCs w:val="28"/>
        </w:rPr>
        <w:t xml:space="preserve"> -</w:t>
      </w:r>
      <w:r w:rsidR="00A0694F" w:rsidRPr="008A22CA">
        <w:rPr>
          <w:rFonts w:eastAsia="Times New Roman"/>
          <w:spacing w:val="-13"/>
          <w:sz w:val="28"/>
          <w:szCs w:val="28"/>
        </w:rPr>
        <w:t>34 347</w:t>
      </w:r>
      <w:r w:rsidR="00A0694F" w:rsidRPr="008A22CA">
        <w:rPr>
          <w:rFonts w:eastAsia="Times New Roman"/>
          <w:sz w:val="28"/>
          <w:szCs w:val="28"/>
        </w:rPr>
        <w:t xml:space="preserve"> </w:t>
      </w:r>
      <w:r w:rsidR="00A0694F" w:rsidRPr="008A22CA">
        <w:rPr>
          <w:rFonts w:eastAsia="Times New Roman"/>
          <w:spacing w:val="-12"/>
          <w:sz w:val="28"/>
          <w:szCs w:val="28"/>
        </w:rPr>
        <w:t>человек на 01.01.2025 г.</w:t>
      </w:r>
    </w:p>
    <w:p w:rsidR="00A0694F" w:rsidRPr="008A22CA" w:rsidRDefault="00A0694F" w:rsidP="008A22CA">
      <w:pPr>
        <w:pStyle w:val="aa"/>
        <w:ind w:firstLine="720"/>
        <w:jc w:val="both"/>
        <w:rPr>
          <w:spacing w:val="-6"/>
          <w:sz w:val="28"/>
          <w:szCs w:val="28"/>
        </w:rPr>
      </w:pPr>
      <w:r w:rsidRPr="008A22CA">
        <w:rPr>
          <w:spacing w:val="-6"/>
          <w:sz w:val="28"/>
          <w:szCs w:val="28"/>
        </w:rPr>
        <w:t>Городское население – 17 487 человек;</w:t>
      </w:r>
    </w:p>
    <w:p w:rsidR="00A0694F" w:rsidRPr="008A22CA" w:rsidRDefault="00A0694F" w:rsidP="008A22CA">
      <w:pPr>
        <w:pStyle w:val="aa"/>
        <w:ind w:firstLine="720"/>
        <w:jc w:val="both"/>
        <w:rPr>
          <w:sz w:val="28"/>
          <w:szCs w:val="28"/>
        </w:rPr>
      </w:pPr>
      <w:r w:rsidRPr="008A22CA">
        <w:rPr>
          <w:spacing w:val="-6"/>
          <w:sz w:val="28"/>
          <w:szCs w:val="28"/>
        </w:rPr>
        <w:t>Сельское население – 16 860 человек;</w:t>
      </w:r>
    </w:p>
    <w:p w:rsidR="00A0694F" w:rsidRPr="008A22CA" w:rsidRDefault="00A0694F" w:rsidP="008A22CA">
      <w:pPr>
        <w:pStyle w:val="aa"/>
        <w:ind w:firstLine="720"/>
        <w:jc w:val="both"/>
        <w:rPr>
          <w:sz w:val="28"/>
          <w:szCs w:val="28"/>
        </w:rPr>
      </w:pPr>
      <w:r w:rsidRPr="008A22CA">
        <w:rPr>
          <w:rFonts w:eastAsia="Times New Roman"/>
          <w:spacing w:val="-6"/>
          <w:sz w:val="28"/>
          <w:szCs w:val="28"/>
        </w:rPr>
        <w:t xml:space="preserve">Численность избирателей  - 26 934 </w:t>
      </w:r>
      <w:proofErr w:type="gramStart"/>
      <w:r w:rsidRPr="008A22CA">
        <w:rPr>
          <w:rFonts w:eastAsia="Times New Roman"/>
          <w:spacing w:val="-6"/>
          <w:sz w:val="28"/>
          <w:szCs w:val="28"/>
        </w:rPr>
        <w:t xml:space="preserve">( </w:t>
      </w:r>
      <w:proofErr w:type="gramEnd"/>
      <w:r w:rsidRPr="008A22CA">
        <w:rPr>
          <w:rFonts w:eastAsia="Times New Roman"/>
          <w:spacing w:val="-6"/>
          <w:sz w:val="28"/>
          <w:szCs w:val="28"/>
        </w:rPr>
        <w:t>на 01.07.2025).</w:t>
      </w:r>
    </w:p>
    <w:p w:rsidR="00A0694F" w:rsidRPr="008A22CA" w:rsidRDefault="00A0694F" w:rsidP="008A22CA">
      <w:pPr>
        <w:pStyle w:val="aa"/>
        <w:ind w:firstLine="72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A22CA">
        <w:rPr>
          <w:rFonts w:eastAsiaTheme="minorHAnsi"/>
          <w:sz w:val="28"/>
          <w:szCs w:val="28"/>
          <w:lang w:eastAsia="en-US"/>
        </w:rPr>
        <w:t>На территории округа образовано 42 избирательных участка, из них: 10 на территории города Стародуба, 32 участка на сельских территориях.</w:t>
      </w:r>
      <w:proofErr w:type="gramEnd"/>
    </w:p>
    <w:p w:rsidR="00433CFC" w:rsidRPr="008A22CA" w:rsidRDefault="00F30B7E" w:rsidP="008A22CA">
      <w:pPr>
        <w:pStyle w:val="aa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8A22CA">
        <w:rPr>
          <w:rFonts w:eastAsia="Times New Roman"/>
          <w:sz w:val="28"/>
          <w:szCs w:val="28"/>
        </w:rPr>
        <w:t>Участковые избирательные комиссии расположены</w:t>
      </w:r>
    </w:p>
    <w:p w:rsidR="00A0694F" w:rsidRPr="008A22CA" w:rsidRDefault="00A0694F" w:rsidP="008A22CA">
      <w:pPr>
        <w:pStyle w:val="aa"/>
        <w:ind w:firstLine="720"/>
        <w:jc w:val="both"/>
        <w:rPr>
          <w:rFonts w:eastAsia="Times New Roman"/>
          <w:sz w:val="28"/>
          <w:szCs w:val="28"/>
        </w:rPr>
      </w:pPr>
      <w:r w:rsidRPr="008A22CA">
        <w:rPr>
          <w:sz w:val="28"/>
          <w:szCs w:val="28"/>
        </w:rPr>
        <w:t xml:space="preserve">21 </w:t>
      </w:r>
      <w:r w:rsidRPr="008A22CA">
        <w:rPr>
          <w:rFonts w:eastAsia="Times New Roman"/>
          <w:sz w:val="28"/>
          <w:szCs w:val="28"/>
        </w:rPr>
        <w:t>УИК - в помещениях учреждений культуры;</w:t>
      </w:r>
    </w:p>
    <w:p w:rsidR="00A0694F" w:rsidRPr="008A22CA" w:rsidRDefault="00A0694F" w:rsidP="008A22CA">
      <w:pPr>
        <w:pStyle w:val="aa"/>
        <w:ind w:firstLine="720"/>
        <w:jc w:val="both"/>
        <w:rPr>
          <w:rFonts w:eastAsia="Times New Roman"/>
          <w:spacing w:val="-4"/>
          <w:sz w:val="28"/>
          <w:szCs w:val="28"/>
        </w:rPr>
      </w:pPr>
      <w:r w:rsidRPr="008A22CA">
        <w:rPr>
          <w:rFonts w:eastAsia="Times New Roman"/>
          <w:spacing w:val="-4"/>
          <w:sz w:val="28"/>
          <w:szCs w:val="28"/>
        </w:rPr>
        <w:t>14 - в помещениях учреждений образования;</w:t>
      </w:r>
    </w:p>
    <w:p w:rsidR="00A0694F" w:rsidRPr="008A22CA" w:rsidRDefault="00A0694F" w:rsidP="008A22CA">
      <w:pPr>
        <w:pStyle w:val="aa"/>
        <w:ind w:firstLine="720"/>
        <w:jc w:val="both"/>
        <w:rPr>
          <w:rFonts w:eastAsia="Times New Roman"/>
          <w:spacing w:val="-5"/>
          <w:sz w:val="28"/>
          <w:szCs w:val="28"/>
        </w:rPr>
      </w:pPr>
      <w:r w:rsidRPr="008A22CA">
        <w:rPr>
          <w:rFonts w:eastAsia="Times New Roman"/>
          <w:spacing w:val="-5"/>
          <w:sz w:val="28"/>
          <w:szCs w:val="28"/>
        </w:rPr>
        <w:t>6- административные здания администрации округа;</w:t>
      </w:r>
    </w:p>
    <w:p w:rsidR="00A0694F" w:rsidRPr="008A22CA" w:rsidRDefault="008A22CA" w:rsidP="008A22CA">
      <w:pPr>
        <w:pStyle w:val="aa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1 - </w:t>
      </w:r>
      <w:r w:rsidR="007B7ED7">
        <w:rPr>
          <w:rFonts w:eastAsia="Times New Roman"/>
          <w:sz w:val="28"/>
          <w:szCs w:val="28"/>
        </w:rPr>
        <w:t>медучреждение (</w:t>
      </w:r>
      <w:proofErr w:type="spellStart"/>
      <w:r w:rsidR="00A0694F" w:rsidRPr="008A22CA">
        <w:rPr>
          <w:rFonts w:eastAsia="Times New Roman"/>
          <w:sz w:val="28"/>
          <w:szCs w:val="28"/>
        </w:rPr>
        <w:t>Нижневская</w:t>
      </w:r>
      <w:proofErr w:type="spellEnd"/>
      <w:r w:rsidR="00A0694F" w:rsidRPr="008A22CA">
        <w:rPr>
          <w:rFonts w:eastAsia="Times New Roman"/>
          <w:sz w:val="28"/>
          <w:szCs w:val="28"/>
        </w:rPr>
        <w:t xml:space="preserve"> врачебная амбулатория).</w:t>
      </w:r>
    </w:p>
    <w:p w:rsidR="004711F7" w:rsidRPr="008A22CA" w:rsidRDefault="00A0694F" w:rsidP="008A22CA">
      <w:pPr>
        <w:pStyle w:val="aa"/>
        <w:jc w:val="both"/>
        <w:rPr>
          <w:rFonts w:eastAsiaTheme="minorHAnsi"/>
          <w:sz w:val="28"/>
          <w:szCs w:val="28"/>
          <w:lang w:eastAsia="en-US"/>
        </w:rPr>
      </w:pPr>
      <w:r w:rsidRPr="008A22CA">
        <w:rPr>
          <w:rFonts w:eastAsiaTheme="minorHAnsi"/>
          <w:spacing w:val="-5"/>
          <w:sz w:val="28"/>
          <w:szCs w:val="28"/>
          <w:lang w:eastAsia="en-US"/>
        </w:rPr>
        <w:t xml:space="preserve"> </w:t>
      </w:r>
      <w:r w:rsidR="008A22CA">
        <w:rPr>
          <w:rFonts w:eastAsiaTheme="minorHAnsi"/>
          <w:spacing w:val="-5"/>
          <w:sz w:val="28"/>
          <w:szCs w:val="28"/>
          <w:lang w:eastAsia="en-US"/>
        </w:rPr>
        <w:tab/>
      </w:r>
      <w:r w:rsidRPr="008A22CA">
        <w:rPr>
          <w:rFonts w:eastAsiaTheme="minorHAnsi"/>
          <w:spacing w:val="-5"/>
          <w:sz w:val="28"/>
          <w:szCs w:val="28"/>
          <w:lang w:eastAsia="en-US"/>
        </w:rPr>
        <w:t xml:space="preserve">Из общего количества </w:t>
      </w:r>
      <w:r w:rsidRPr="008A22CA">
        <w:rPr>
          <w:rFonts w:eastAsia="Times New Roman"/>
          <w:spacing w:val="-5"/>
          <w:sz w:val="28"/>
          <w:szCs w:val="28"/>
          <w:lang w:eastAsia="en-US"/>
        </w:rPr>
        <w:t xml:space="preserve">избирательных участков </w:t>
      </w:r>
      <w:r w:rsidRPr="008A22CA">
        <w:rPr>
          <w:rFonts w:eastAsiaTheme="minorHAnsi"/>
          <w:spacing w:val="-5"/>
          <w:sz w:val="28"/>
          <w:szCs w:val="28"/>
          <w:lang w:eastAsia="en-US"/>
        </w:rPr>
        <w:t xml:space="preserve">4 </w:t>
      </w:r>
      <w:r w:rsidRPr="008A22CA">
        <w:rPr>
          <w:rFonts w:eastAsia="Times New Roman"/>
          <w:spacing w:val="-5"/>
          <w:sz w:val="28"/>
          <w:szCs w:val="28"/>
          <w:lang w:eastAsia="en-US"/>
        </w:rPr>
        <w:t>находятся в 5 км приграничной зоне:</w:t>
      </w:r>
      <w:r w:rsidRPr="008A22C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8A22CA">
        <w:rPr>
          <w:rFonts w:eastAsia="Times New Roman"/>
          <w:spacing w:val="-2"/>
          <w:sz w:val="28"/>
          <w:szCs w:val="28"/>
          <w:lang w:eastAsia="en-US"/>
        </w:rPr>
        <w:t>Курковичский</w:t>
      </w:r>
      <w:proofErr w:type="spellEnd"/>
      <w:r w:rsidR="00AB2E9F" w:rsidRPr="008A22CA">
        <w:rPr>
          <w:rFonts w:eastAsia="Times New Roman"/>
          <w:spacing w:val="-2"/>
          <w:sz w:val="28"/>
          <w:szCs w:val="28"/>
          <w:lang w:eastAsia="en-US"/>
        </w:rPr>
        <w:t xml:space="preserve"> (</w:t>
      </w:r>
      <w:r w:rsidR="00AB2E9F" w:rsidRPr="008A22CA">
        <w:rPr>
          <w:rFonts w:eastAsia="Times New Roman"/>
          <w:sz w:val="28"/>
          <w:szCs w:val="28"/>
        </w:rPr>
        <w:t>28</w:t>
      </w:r>
      <w:r w:rsidR="007B7ED7">
        <w:rPr>
          <w:rFonts w:eastAsia="Times New Roman"/>
          <w:sz w:val="28"/>
          <w:szCs w:val="28"/>
        </w:rPr>
        <w:t>6</w:t>
      </w:r>
      <w:r w:rsidR="00AB2E9F" w:rsidRPr="008A22CA">
        <w:rPr>
          <w:rFonts w:eastAsia="Times New Roman"/>
          <w:sz w:val="28"/>
          <w:szCs w:val="28"/>
        </w:rPr>
        <w:t xml:space="preserve"> избирателя)</w:t>
      </w:r>
      <w:r w:rsidRPr="008A22CA">
        <w:rPr>
          <w:rFonts w:eastAsia="Times New Roman"/>
          <w:spacing w:val="-2"/>
          <w:sz w:val="28"/>
          <w:szCs w:val="28"/>
          <w:lang w:eastAsia="en-US"/>
        </w:rPr>
        <w:t>,</w:t>
      </w:r>
      <w:r w:rsidRPr="008A22C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8A22CA">
        <w:rPr>
          <w:rFonts w:eastAsia="Times New Roman"/>
          <w:spacing w:val="-5"/>
          <w:sz w:val="28"/>
          <w:szCs w:val="28"/>
          <w:lang w:eastAsia="en-US"/>
        </w:rPr>
        <w:t>Азаровский</w:t>
      </w:r>
      <w:proofErr w:type="spellEnd"/>
      <w:r w:rsidRPr="008A22CA">
        <w:rPr>
          <w:rFonts w:eastAsia="Times New Roman"/>
          <w:spacing w:val="-5"/>
          <w:sz w:val="28"/>
          <w:szCs w:val="28"/>
          <w:lang w:eastAsia="en-US"/>
        </w:rPr>
        <w:t xml:space="preserve"> (включено  с. Демьянки</w:t>
      </w:r>
      <w:r w:rsidR="00AB2E9F" w:rsidRPr="008A22CA">
        <w:rPr>
          <w:rFonts w:eastAsia="Times New Roman"/>
          <w:spacing w:val="-5"/>
          <w:sz w:val="28"/>
          <w:szCs w:val="28"/>
          <w:lang w:eastAsia="en-US"/>
        </w:rPr>
        <w:t xml:space="preserve"> - </w:t>
      </w:r>
      <w:r w:rsidR="00AB2E9F" w:rsidRPr="008A22CA">
        <w:rPr>
          <w:rFonts w:eastAsia="Times New Roman"/>
          <w:sz w:val="28"/>
          <w:szCs w:val="28"/>
        </w:rPr>
        <w:t>376 избирателей</w:t>
      </w:r>
      <w:r w:rsidRPr="008A22CA">
        <w:rPr>
          <w:rFonts w:eastAsia="Times New Roman"/>
          <w:spacing w:val="-5"/>
          <w:sz w:val="28"/>
          <w:szCs w:val="28"/>
          <w:lang w:eastAsia="en-US"/>
        </w:rPr>
        <w:t>),</w:t>
      </w:r>
      <w:r w:rsidRPr="008A22C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8A22CA">
        <w:rPr>
          <w:rFonts w:eastAsia="Times New Roman"/>
          <w:spacing w:val="-5"/>
          <w:sz w:val="28"/>
          <w:szCs w:val="28"/>
          <w:lang w:eastAsia="en-US"/>
        </w:rPr>
        <w:t>Алейниковский</w:t>
      </w:r>
      <w:proofErr w:type="spellEnd"/>
      <w:r w:rsidR="00AB2E9F" w:rsidRPr="008A22CA">
        <w:rPr>
          <w:rFonts w:eastAsia="Times New Roman"/>
          <w:spacing w:val="-5"/>
          <w:sz w:val="28"/>
          <w:szCs w:val="28"/>
          <w:lang w:eastAsia="en-US"/>
        </w:rPr>
        <w:t xml:space="preserve"> (</w:t>
      </w:r>
      <w:r w:rsidR="00AB2E9F" w:rsidRPr="008A22CA">
        <w:rPr>
          <w:rFonts w:eastAsia="Times New Roman"/>
          <w:sz w:val="28"/>
          <w:szCs w:val="28"/>
        </w:rPr>
        <w:t>363 избирателя)</w:t>
      </w:r>
      <w:r w:rsidRPr="008A22CA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8A22CA">
        <w:rPr>
          <w:rFonts w:eastAsia="Times New Roman"/>
          <w:spacing w:val="-6"/>
          <w:sz w:val="28"/>
          <w:szCs w:val="28"/>
          <w:lang w:eastAsia="en-US"/>
        </w:rPr>
        <w:t>Лужковский</w:t>
      </w:r>
      <w:proofErr w:type="spellEnd"/>
      <w:r w:rsidR="00AB2E9F" w:rsidRPr="008A22CA">
        <w:rPr>
          <w:rFonts w:eastAsia="Times New Roman"/>
          <w:spacing w:val="-6"/>
          <w:sz w:val="28"/>
          <w:szCs w:val="28"/>
          <w:lang w:eastAsia="en-US"/>
        </w:rPr>
        <w:t xml:space="preserve"> (</w:t>
      </w:r>
      <w:r w:rsidR="00AB2E9F" w:rsidRPr="008A22CA">
        <w:rPr>
          <w:rFonts w:eastAsia="Times New Roman"/>
          <w:sz w:val="28"/>
          <w:szCs w:val="28"/>
        </w:rPr>
        <w:t>22</w:t>
      </w:r>
      <w:r w:rsidR="007B7ED7">
        <w:rPr>
          <w:rFonts w:eastAsia="Times New Roman"/>
          <w:sz w:val="28"/>
          <w:szCs w:val="28"/>
        </w:rPr>
        <w:t>4</w:t>
      </w:r>
      <w:r w:rsidR="00AB2E9F" w:rsidRPr="008A22CA">
        <w:rPr>
          <w:rFonts w:eastAsia="Times New Roman"/>
          <w:sz w:val="28"/>
          <w:szCs w:val="28"/>
        </w:rPr>
        <w:t xml:space="preserve"> избирателя)</w:t>
      </w:r>
      <w:r w:rsidRPr="008A22CA">
        <w:rPr>
          <w:rFonts w:eastAsiaTheme="minorHAnsi"/>
          <w:sz w:val="28"/>
          <w:szCs w:val="28"/>
          <w:lang w:eastAsia="en-US"/>
        </w:rPr>
        <w:t xml:space="preserve">, а </w:t>
      </w:r>
      <w:r w:rsidRPr="008A22CA">
        <w:rPr>
          <w:rFonts w:eastAsia="Times New Roman"/>
          <w:spacing w:val="-6"/>
          <w:sz w:val="28"/>
          <w:szCs w:val="28"/>
          <w:lang w:eastAsia="en-US"/>
        </w:rPr>
        <w:t xml:space="preserve">также с. </w:t>
      </w:r>
      <w:proofErr w:type="spellStart"/>
      <w:r w:rsidRPr="008A22CA">
        <w:rPr>
          <w:rFonts w:eastAsia="Times New Roman"/>
          <w:spacing w:val="-6"/>
          <w:sz w:val="28"/>
          <w:szCs w:val="28"/>
          <w:lang w:eastAsia="en-US"/>
        </w:rPr>
        <w:t>Ломаковка</w:t>
      </w:r>
      <w:proofErr w:type="spellEnd"/>
      <w:r w:rsidR="00AB2E9F" w:rsidRPr="008A22CA">
        <w:rPr>
          <w:rFonts w:eastAsia="Times New Roman"/>
          <w:spacing w:val="-6"/>
          <w:sz w:val="28"/>
          <w:szCs w:val="28"/>
          <w:lang w:eastAsia="en-US"/>
        </w:rPr>
        <w:t>,</w:t>
      </w:r>
      <w:r w:rsidRPr="008A22CA">
        <w:rPr>
          <w:rFonts w:eastAsia="Times New Roman"/>
          <w:spacing w:val="-6"/>
          <w:sz w:val="28"/>
          <w:szCs w:val="28"/>
          <w:lang w:eastAsia="en-US"/>
        </w:rPr>
        <w:t xml:space="preserve"> </w:t>
      </w:r>
      <w:r w:rsidRPr="008A22CA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8A22CA">
        <w:rPr>
          <w:rFonts w:eastAsiaTheme="minorHAnsi"/>
          <w:sz w:val="28"/>
          <w:szCs w:val="28"/>
          <w:lang w:eastAsia="en-US"/>
        </w:rPr>
        <w:t>границы</w:t>
      </w:r>
      <w:proofErr w:type="gramEnd"/>
      <w:r w:rsidRPr="008A22CA">
        <w:rPr>
          <w:rFonts w:eastAsiaTheme="minorHAnsi"/>
          <w:sz w:val="28"/>
          <w:szCs w:val="28"/>
          <w:lang w:eastAsia="en-US"/>
        </w:rPr>
        <w:t xml:space="preserve"> которой относятся к </w:t>
      </w:r>
      <w:proofErr w:type="spellStart"/>
      <w:r w:rsidRPr="008A22CA">
        <w:rPr>
          <w:rFonts w:eastAsiaTheme="minorHAnsi"/>
          <w:sz w:val="28"/>
          <w:szCs w:val="28"/>
          <w:lang w:eastAsia="en-US"/>
        </w:rPr>
        <w:t>Воронокскому</w:t>
      </w:r>
      <w:proofErr w:type="spellEnd"/>
      <w:r w:rsidRPr="008A22CA">
        <w:rPr>
          <w:rFonts w:eastAsiaTheme="minorHAnsi"/>
          <w:sz w:val="28"/>
          <w:szCs w:val="28"/>
          <w:lang w:eastAsia="en-US"/>
        </w:rPr>
        <w:t xml:space="preserve"> 871 </w:t>
      </w:r>
      <w:proofErr w:type="spellStart"/>
      <w:r w:rsidRPr="008A22CA">
        <w:rPr>
          <w:rFonts w:eastAsiaTheme="minorHAnsi"/>
          <w:sz w:val="28"/>
          <w:szCs w:val="28"/>
          <w:lang w:eastAsia="en-US"/>
        </w:rPr>
        <w:t>УИКу</w:t>
      </w:r>
      <w:proofErr w:type="spellEnd"/>
      <w:r w:rsidRPr="008A22CA">
        <w:rPr>
          <w:rFonts w:eastAsiaTheme="minorHAnsi"/>
          <w:sz w:val="28"/>
          <w:szCs w:val="28"/>
          <w:lang w:eastAsia="en-US"/>
        </w:rPr>
        <w:t>.</w:t>
      </w:r>
    </w:p>
    <w:p w:rsidR="0064409F" w:rsidRPr="008A22CA" w:rsidRDefault="007847EC" w:rsidP="008A22CA">
      <w:pPr>
        <w:pStyle w:val="aa"/>
        <w:ind w:firstLine="720"/>
        <w:jc w:val="both"/>
        <w:rPr>
          <w:rFonts w:eastAsia="Times New Roman"/>
          <w:sz w:val="28"/>
          <w:szCs w:val="28"/>
        </w:rPr>
      </w:pPr>
      <w:r w:rsidRPr="008A22CA">
        <w:rPr>
          <w:rFonts w:eastAsia="Times New Roman"/>
          <w:sz w:val="28"/>
          <w:szCs w:val="28"/>
        </w:rPr>
        <w:t>Для</w:t>
      </w:r>
      <w:r w:rsidR="00AB2E9F" w:rsidRPr="008A22CA">
        <w:rPr>
          <w:rFonts w:eastAsia="Times New Roman"/>
          <w:sz w:val="28"/>
          <w:szCs w:val="28"/>
        </w:rPr>
        <w:t xml:space="preserve"> выше обозначенных избирательных участков</w:t>
      </w:r>
      <w:r w:rsidRPr="008A22CA">
        <w:rPr>
          <w:rFonts w:eastAsia="Times New Roman"/>
          <w:sz w:val="28"/>
          <w:szCs w:val="28"/>
        </w:rPr>
        <w:t xml:space="preserve"> определены резервные помещения</w:t>
      </w:r>
      <w:r w:rsidR="0064409F" w:rsidRPr="008A22CA">
        <w:rPr>
          <w:rFonts w:eastAsia="Times New Roman"/>
          <w:sz w:val="28"/>
          <w:szCs w:val="28"/>
        </w:rPr>
        <w:t>:</w:t>
      </w:r>
    </w:p>
    <w:p w:rsidR="00AB2E9F" w:rsidRPr="008A22CA" w:rsidRDefault="008A22CA" w:rsidP="008A22CA">
      <w:pPr>
        <w:pStyle w:val="aa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AB2E9F" w:rsidRPr="008A22CA">
        <w:rPr>
          <w:rFonts w:eastAsia="Times New Roman"/>
          <w:sz w:val="28"/>
          <w:szCs w:val="28"/>
        </w:rPr>
        <w:t xml:space="preserve">для </w:t>
      </w:r>
      <w:proofErr w:type="spellStart"/>
      <w:r w:rsidR="00AB2E9F" w:rsidRPr="008A22CA">
        <w:rPr>
          <w:rFonts w:eastAsia="Times New Roman"/>
          <w:sz w:val="28"/>
          <w:szCs w:val="28"/>
        </w:rPr>
        <w:t>Азаровкого</w:t>
      </w:r>
      <w:proofErr w:type="spellEnd"/>
      <w:r w:rsidR="00AB2E9F" w:rsidRPr="008A22CA">
        <w:rPr>
          <w:rFonts w:eastAsia="Times New Roman"/>
          <w:sz w:val="28"/>
          <w:szCs w:val="28"/>
        </w:rPr>
        <w:t xml:space="preserve"> и </w:t>
      </w:r>
      <w:proofErr w:type="spellStart"/>
      <w:r w:rsidR="00AB2E9F" w:rsidRPr="008A22CA">
        <w:rPr>
          <w:rFonts w:eastAsia="Times New Roman"/>
          <w:sz w:val="28"/>
          <w:szCs w:val="28"/>
        </w:rPr>
        <w:t>Курковичского</w:t>
      </w:r>
      <w:proofErr w:type="spellEnd"/>
      <w:r w:rsidR="00AB2E9F" w:rsidRPr="008A22CA">
        <w:rPr>
          <w:rFonts w:eastAsia="Times New Roman"/>
          <w:sz w:val="28"/>
          <w:szCs w:val="28"/>
        </w:rPr>
        <w:t xml:space="preserve"> </w:t>
      </w:r>
      <w:proofErr w:type="spellStart"/>
      <w:r w:rsidR="00AB2E9F" w:rsidRPr="008A22CA">
        <w:rPr>
          <w:rFonts w:eastAsia="Times New Roman"/>
          <w:sz w:val="28"/>
          <w:szCs w:val="28"/>
        </w:rPr>
        <w:t>УИКов</w:t>
      </w:r>
      <w:proofErr w:type="spellEnd"/>
      <w:r w:rsidR="00AB2E9F" w:rsidRPr="008A22CA">
        <w:rPr>
          <w:rFonts w:eastAsia="Times New Roman"/>
          <w:sz w:val="28"/>
          <w:szCs w:val="28"/>
        </w:rPr>
        <w:t xml:space="preserve"> определено здание МБОУ «</w:t>
      </w:r>
      <w:proofErr w:type="spellStart"/>
      <w:r w:rsidR="00AB2E9F" w:rsidRPr="008A22CA">
        <w:rPr>
          <w:rFonts w:eastAsia="Times New Roman"/>
          <w:sz w:val="28"/>
          <w:szCs w:val="28"/>
        </w:rPr>
        <w:t>Понуровской</w:t>
      </w:r>
      <w:proofErr w:type="spellEnd"/>
      <w:r w:rsidR="00AB2E9F" w:rsidRPr="008A22CA">
        <w:rPr>
          <w:rFonts w:eastAsia="Times New Roman"/>
          <w:sz w:val="28"/>
          <w:szCs w:val="28"/>
        </w:rPr>
        <w:t xml:space="preserve"> СОШ» </w:t>
      </w:r>
      <w:proofErr w:type="gramStart"/>
      <w:r w:rsidR="00AB2E9F" w:rsidRPr="008A22CA">
        <w:rPr>
          <w:rFonts w:eastAsia="Times New Roman"/>
          <w:sz w:val="28"/>
          <w:szCs w:val="28"/>
        </w:rPr>
        <w:t>в</w:t>
      </w:r>
      <w:proofErr w:type="gramEnd"/>
      <w:r w:rsidR="00AB2E9F" w:rsidRPr="008A22CA">
        <w:rPr>
          <w:rFonts w:eastAsia="Times New Roman"/>
          <w:sz w:val="28"/>
          <w:szCs w:val="28"/>
        </w:rPr>
        <w:t xml:space="preserve"> с. Понуровка; </w:t>
      </w:r>
    </w:p>
    <w:p w:rsidR="00AB2E9F" w:rsidRPr="008A22CA" w:rsidRDefault="00AB2E9F" w:rsidP="008A22CA">
      <w:pPr>
        <w:pStyle w:val="aa"/>
        <w:ind w:firstLine="720"/>
        <w:jc w:val="both"/>
        <w:rPr>
          <w:sz w:val="28"/>
          <w:szCs w:val="28"/>
        </w:rPr>
      </w:pPr>
      <w:r w:rsidRPr="008A22CA">
        <w:rPr>
          <w:rFonts w:eastAsia="Times New Roman"/>
          <w:sz w:val="28"/>
          <w:szCs w:val="28"/>
        </w:rPr>
        <w:t xml:space="preserve">- для </w:t>
      </w:r>
      <w:proofErr w:type="spellStart"/>
      <w:r w:rsidRPr="008A22CA">
        <w:rPr>
          <w:rFonts w:eastAsia="Times New Roman"/>
          <w:sz w:val="28"/>
          <w:szCs w:val="28"/>
        </w:rPr>
        <w:t>Алейниковского</w:t>
      </w:r>
      <w:proofErr w:type="spellEnd"/>
      <w:r w:rsidRPr="008A22CA">
        <w:rPr>
          <w:rFonts w:eastAsia="Times New Roman"/>
          <w:sz w:val="28"/>
          <w:szCs w:val="28"/>
        </w:rPr>
        <w:t xml:space="preserve"> и </w:t>
      </w:r>
      <w:proofErr w:type="spellStart"/>
      <w:r w:rsidRPr="008A22CA">
        <w:rPr>
          <w:rFonts w:eastAsia="Times New Roman"/>
          <w:sz w:val="28"/>
          <w:szCs w:val="28"/>
        </w:rPr>
        <w:t>Лужковского</w:t>
      </w:r>
      <w:proofErr w:type="spellEnd"/>
      <w:r w:rsidRPr="008A22CA">
        <w:rPr>
          <w:rFonts w:eastAsia="Times New Roman"/>
          <w:sz w:val="28"/>
          <w:szCs w:val="28"/>
        </w:rPr>
        <w:t xml:space="preserve"> </w:t>
      </w:r>
      <w:proofErr w:type="spellStart"/>
      <w:r w:rsidRPr="008A22CA">
        <w:rPr>
          <w:rFonts w:eastAsia="Times New Roman"/>
          <w:sz w:val="28"/>
          <w:szCs w:val="28"/>
        </w:rPr>
        <w:t>УИКов</w:t>
      </w:r>
      <w:proofErr w:type="spellEnd"/>
      <w:r w:rsidRPr="008A22CA">
        <w:rPr>
          <w:rFonts w:eastAsia="Times New Roman"/>
          <w:sz w:val="28"/>
          <w:szCs w:val="28"/>
        </w:rPr>
        <w:t xml:space="preserve"> определено здание МБОУ «</w:t>
      </w:r>
      <w:proofErr w:type="spellStart"/>
      <w:r w:rsidRPr="008A22CA">
        <w:rPr>
          <w:rFonts w:eastAsia="Times New Roman"/>
          <w:sz w:val="28"/>
          <w:szCs w:val="28"/>
        </w:rPr>
        <w:t>Воронокская</w:t>
      </w:r>
      <w:proofErr w:type="spellEnd"/>
      <w:r w:rsidRPr="008A22CA">
        <w:rPr>
          <w:rFonts w:eastAsia="Times New Roman"/>
          <w:sz w:val="28"/>
          <w:szCs w:val="28"/>
        </w:rPr>
        <w:t xml:space="preserve"> СОШ» </w:t>
      </w:r>
      <w:proofErr w:type="gramStart"/>
      <w:r w:rsidRPr="008A22CA">
        <w:rPr>
          <w:rFonts w:eastAsia="Times New Roman"/>
          <w:sz w:val="28"/>
          <w:szCs w:val="28"/>
        </w:rPr>
        <w:t>в</w:t>
      </w:r>
      <w:proofErr w:type="gramEnd"/>
      <w:r w:rsidRPr="008A22CA">
        <w:rPr>
          <w:rFonts w:eastAsia="Times New Roman"/>
          <w:sz w:val="28"/>
          <w:szCs w:val="28"/>
        </w:rPr>
        <w:t xml:space="preserve"> с. Воронок.</w:t>
      </w:r>
    </w:p>
    <w:p w:rsidR="00A37C31" w:rsidRPr="008A22CA" w:rsidRDefault="00AB2E9F" w:rsidP="008A22CA">
      <w:pPr>
        <w:pStyle w:val="aa"/>
        <w:ind w:firstLine="720"/>
        <w:jc w:val="both"/>
        <w:rPr>
          <w:sz w:val="28"/>
          <w:szCs w:val="28"/>
        </w:rPr>
      </w:pPr>
      <w:r w:rsidRPr="008A22CA">
        <w:rPr>
          <w:sz w:val="28"/>
          <w:szCs w:val="28"/>
        </w:rPr>
        <w:t xml:space="preserve">В 10-15 </w:t>
      </w:r>
      <w:r w:rsidRPr="008A22CA">
        <w:rPr>
          <w:rFonts w:eastAsia="Times New Roman"/>
          <w:sz w:val="28"/>
          <w:szCs w:val="28"/>
        </w:rPr>
        <w:t xml:space="preserve">км зоне у нас  2 избирательных участка – № 871 </w:t>
      </w:r>
      <w:proofErr w:type="spellStart"/>
      <w:r w:rsidRPr="008A22CA">
        <w:rPr>
          <w:rFonts w:eastAsia="Times New Roman"/>
          <w:sz w:val="28"/>
          <w:szCs w:val="28"/>
        </w:rPr>
        <w:t>Воронокский</w:t>
      </w:r>
      <w:proofErr w:type="spellEnd"/>
      <w:r w:rsidRPr="008A22CA">
        <w:rPr>
          <w:rFonts w:eastAsia="Times New Roman"/>
          <w:sz w:val="28"/>
          <w:szCs w:val="28"/>
        </w:rPr>
        <w:t xml:space="preserve">,  для него определен резервный пункт - здание </w:t>
      </w:r>
      <w:proofErr w:type="spellStart"/>
      <w:r w:rsidRPr="008A22CA">
        <w:rPr>
          <w:rFonts w:eastAsia="Times New Roman"/>
          <w:sz w:val="28"/>
          <w:szCs w:val="28"/>
        </w:rPr>
        <w:t>Воронокского</w:t>
      </w:r>
      <w:proofErr w:type="spellEnd"/>
      <w:r w:rsidRPr="008A22CA">
        <w:rPr>
          <w:rFonts w:eastAsia="Times New Roman"/>
          <w:sz w:val="28"/>
          <w:szCs w:val="28"/>
        </w:rPr>
        <w:t xml:space="preserve"> СДК, </w:t>
      </w:r>
      <w:proofErr w:type="spellStart"/>
      <w:r w:rsidRPr="008A22CA">
        <w:rPr>
          <w:rFonts w:eastAsia="Times New Roman"/>
          <w:sz w:val="28"/>
          <w:szCs w:val="28"/>
        </w:rPr>
        <w:t>Понуровский</w:t>
      </w:r>
      <w:proofErr w:type="spellEnd"/>
      <w:r w:rsidRPr="008A22CA">
        <w:rPr>
          <w:rFonts w:eastAsia="Times New Roman"/>
          <w:sz w:val="28"/>
          <w:szCs w:val="28"/>
        </w:rPr>
        <w:t xml:space="preserve"> № 909 УИК – для него  определен резервный пункт в </w:t>
      </w:r>
      <w:proofErr w:type="spellStart"/>
      <w:r w:rsidRPr="008A22CA">
        <w:rPr>
          <w:rFonts w:eastAsia="Times New Roman"/>
          <w:sz w:val="28"/>
          <w:szCs w:val="28"/>
        </w:rPr>
        <w:t>Понуровский</w:t>
      </w:r>
      <w:proofErr w:type="spellEnd"/>
      <w:r w:rsidRPr="008A22CA">
        <w:rPr>
          <w:rFonts w:eastAsia="Times New Roman"/>
          <w:sz w:val="28"/>
          <w:szCs w:val="28"/>
        </w:rPr>
        <w:t xml:space="preserve"> СДК.</w:t>
      </w:r>
    </w:p>
    <w:p w:rsidR="00401C0C" w:rsidRPr="008A22CA" w:rsidRDefault="00AB2E9F" w:rsidP="008A22CA">
      <w:pPr>
        <w:pStyle w:val="aa"/>
        <w:ind w:firstLine="720"/>
        <w:jc w:val="both"/>
        <w:rPr>
          <w:rFonts w:eastAsia="Times New Roman"/>
          <w:spacing w:val="-6"/>
          <w:sz w:val="28"/>
          <w:szCs w:val="28"/>
        </w:rPr>
      </w:pPr>
      <w:r w:rsidRPr="008A22CA">
        <w:rPr>
          <w:rFonts w:eastAsia="Times New Roman"/>
          <w:spacing w:val="-5"/>
          <w:sz w:val="28"/>
          <w:szCs w:val="28"/>
        </w:rPr>
        <w:t xml:space="preserve">Всего определено 32 резервных помещений (пунктов) для </w:t>
      </w:r>
      <w:r w:rsidRPr="008A22CA">
        <w:rPr>
          <w:rFonts w:eastAsia="Times New Roman"/>
          <w:sz w:val="28"/>
          <w:szCs w:val="28"/>
        </w:rPr>
        <w:t xml:space="preserve">голосования избирателей и размещения участков избирательных </w:t>
      </w:r>
      <w:r w:rsidRPr="008A22CA">
        <w:rPr>
          <w:rFonts w:eastAsia="Times New Roman"/>
          <w:spacing w:val="-6"/>
          <w:sz w:val="28"/>
          <w:szCs w:val="28"/>
        </w:rPr>
        <w:t>комиссий при проведении выборов Губернатора Брянской области и органов местного самоуправления.</w:t>
      </w:r>
    </w:p>
    <w:p w:rsidR="00912B37" w:rsidRDefault="00AB2E9F" w:rsidP="008A22CA">
      <w:pPr>
        <w:pStyle w:val="aa"/>
        <w:ind w:firstLine="720"/>
        <w:jc w:val="both"/>
        <w:rPr>
          <w:sz w:val="28"/>
          <w:szCs w:val="28"/>
        </w:rPr>
      </w:pPr>
      <w:r w:rsidRPr="008A22CA">
        <w:rPr>
          <w:sz w:val="28"/>
          <w:szCs w:val="28"/>
        </w:rPr>
        <w:t xml:space="preserve">Кроме того, </w:t>
      </w:r>
      <w:r w:rsidR="009C2AFF" w:rsidRPr="008A22CA">
        <w:rPr>
          <w:sz w:val="28"/>
          <w:szCs w:val="28"/>
        </w:rPr>
        <w:t>15 избирательных участк</w:t>
      </w:r>
      <w:r w:rsidR="008A22CA">
        <w:rPr>
          <w:sz w:val="28"/>
          <w:szCs w:val="28"/>
        </w:rPr>
        <w:t>ов</w:t>
      </w:r>
      <w:r w:rsidRPr="008A22CA">
        <w:rPr>
          <w:sz w:val="28"/>
          <w:szCs w:val="28"/>
        </w:rPr>
        <w:t xml:space="preserve"> </w:t>
      </w:r>
      <w:r w:rsidR="009C2AFF" w:rsidRPr="008A22CA">
        <w:rPr>
          <w:sz w:val="28"/>
          <w:szCs w:val="28"/>
        </w:rPr>
        <w:t xml:space="preserve">оснащены </w:t>
      </w:r>
      <w:proofErr w:type="spellStart"/>
      <w:r w:rsidR="009C2AFF" w:rsidRPr="008A22CA">
        <w:rPr>
          <w:sz w:val="28"/>
          <w:szCs w:val="28"/>
        </w:rPr>
        <w:t>металл</w:t>
      </w:r>
      <w:r w:rsidR="00DD645F" w:rsidRPr="008A22CA">
        <w:rPr>
          <w:sz w:val="28"/>
          <w:szCs w:val="28"/>
        </w:rPr>
        <w:t>о</w:t>
      </w:r>
      <w:r w:rsidR="009C2AFF" w:rsidRPr="008A22CA">
        <w:rPr>
          <w:sz w:val="28"/>
          <w:szCs w:val="28"/>
        </w:rPr>
        <w:t>детектор</w:t>
      </w:r>
      <w:r w:rsidR="00DD645F" w:rsidRPr="008A22CA">
        <w:rPr>
          <w:sz w:val="28"/>
          <w:szCs w:val="28"/>
        </w:rPr>
        <w:t>ами</w:t>
      </w:r>
      <w:proofErr w:type="spellEnd"/>
      <w:r w:rsidR="00DD645F" w:rsidRPr="008A22CA">
        <w:rPr>
          <w:sz w:val="28"/>
          <w:szCs w:val="28"/>
        </w:rPr>
        <w:t xml:space="preserve">, которые </w:t>
      </w:r>
      <w:r w:rsidR="0083610E" w:rsidRPr="008A22CA">
        <w:rPr>
          <w:sz w:val="28"/>
          <w:szCs w:val="28"/>
        </w:rPr>
        <w:t xml:space="preserve"> </w:t>
      </w:r>
      <w:r w:rsidR="00401C0C" w:rsidRPr="008A22CA">
        <w:rPr>
          <w:sz w:val="28"/>
          <w:szCs w:val="28"/>
        </w:rPr>
        <w:t xml:space="preserve">будут </w:t>
      </w:r>
      <w:r w:rsidR="0083610E" w:rsidRPr="008A22CA">
        <w:rPr>
          <w:sz w:val="28"/>
          <w:szCs w:val="28"/>
        </w:rPr>
        <w:t xml:space="preserve">размещены </w:t>
      </w:r>
      <w:r w:rsidR="00DD645F" w:rsidRPr="008A22CA">
        <w:rPr>
          <w:sz w:val="28"/>
          <w:szCs w:val="28"/>
        </w:rPr>
        <w:t>на входе в помещения</w:t>
      </w:r>
      <w:r w:rsidR="00401C0C" w:rsidRPr="008A22CA">
        <w:rPr>
          <w:sz w:val="28"/>
          <w:szCs w:val="28"/>
        </w:rPr>
        <w:t xml:space="preserve">. </w:t>
      </w:r>
      <w:proofErr w:type="spellStart"/>
      <w:r w:rsidR="00401C0C" w:rsidRPr="008A22CA">
        <w:rPr>
          <w:sz w:val="28"/>
          <w:szCs w:val="28"/>
        </w:rPr>
        <w:t>Металлорамки</w:t>
      </w:r>
      <w:proofErr w:type="spellEnd"/>
      <w:r w:rsidR="00401C0C" w:rsidRPr="008A22CA">
        <w:rPr>
          <w:sz w:val="28"/>
          <w:szCs w:val="28"/>
        </w:rPr>
        <w:t xml:space="preserve"> </w:t>
      </w:r>
      <w:proofErr w:type="gramStart"/>
      <w:r w:rsidR="00401C0C" w:rsidRPr="008A22CA">
        <w:rPr>
          <w:sz w:val="28"/>
          <w:szCs w:val="28"/>
        </w:rPr>
        <w:t>установлены</w:t>
      </w:r>
      <w:proofErr w:type="gramEnd"/>
      <w:r w:rsidR="00401C0C" w:rsidRPr="008A22CA">
        <w:rPr>
          <w:sz w:val="28"/>
          <w:szCs w:val="28"/>
        </w:rPr>
        <w:t xml:space="preserve"> на 10 городских участках, а также на </w:t>
      </w:r>
      <w:proofErr w:type="spellStart"/>
      <w:r w:rsidR="00401C0C" w:rsidRPr="008A22CA">
        <w:rPr>
          <w:sz w:val="28"/>
          <w:szCs w:val="28"/>
        </w:rPr>
        <w:t>Воронокском</w:t>
      </w:r>
      <w:proofErr w:type="spellEnd"/>
      <w:r w:rsidR="00401C0C" w:rsidRPr="008A22CA">
        <w:rPr>
          <w:sz w:val="28"/>
          <w:szCs w:val="28"/>
        </w:rPr>
        <w:t xml:space="preserve">, </w:t>
      </w:r>
      <w:proofErr w:type="spellStart"/>
      <w:r w:rsidR="00401C0C" w:rsidRPr="008A22CA">
        <w:rPr>
          <w:sz w:val="28"/>
          <w:szCs w:val="28"/>
        </w:rPr>
        <w:t>Понуровском</w:t>
      </w:r>
      <w:proofErr w:type="spellEnd"/>
      <w:r w:rsidR="00401C0C" w:rsidRPr="008A22CA">
        <w:rPr>
          <w:sz w:val="28"/>
          <w:szCs w:val="28"/>
        </w:rPr>
        <w:t xml:space="preserve">, </w:t>
      </w:r>
      <w:proofErr w:type="spellStart"/>
      <w:r w:rsidR="00401C0C" w:rsidRPr="008A22CA">
        <w:rPr>
          <w:sz w:val="28"/>
          <w:szCs w:val="28"/>
        </w:rPr>
        <w:t>Меленском</w:t>
      </w:r>
      <w:proofErr w:type="spellEnd"/>
      <w:r w:rsidR="00401C0C" w:rsidRPr="008A22CA">
        <w:rPr>
          <w:sz w:val="28"/>
          <w:szCs w:val="28"/>
        </w:rPr>
        <w:t xml:space="preserve">, </w:t>
      </w:r>
      <w:proofErr w:type="spellStart"/>
      <w:r w:rsidR="00A246AA" w:rsidRPr="008A22CA">
        <w:rPr>
          <w:sz w:val="28"/>
          <w:szCs w:val="28"/>
        </w:rPr>
        <w:t>Мереновском</w:t>
      </w:r>
      <w:proofErr w:type="spellEnd"/>
      <w:r w:rsidR="00A246AA" w:rsidRPr="008A22CA">
        <w:rPr>
          <w:sz w:val="28"/>
          <w:szCs w:val="28"/>
        </w:rPr>
        <w:t xml:space="preserve">, </w:t>
      </w:r>
      <w:proofErr w:type="spellStart"/>
      <w:r w:rsidR="00A246AA" w:rsidRPr="008A22CA">
        <w:rPr>
          <w:sz w:val="28"/>
          <w:szCs w:val="28"/>
        </w:rPr>
        <w:t>Десятуховком</w:t>
      </w:r>
      <w:proofErr w:type="spellEnd"/>
      <w:r w:rsidR="00401C0C" w:rsidRPr="008A22CA">
        <w:rPr>
          <w:sz w:val="28"/>
          <w:szCs w:val="28"/>
        </w:rPr>
        <w:t xml:space="preserve">  </w:t>
      </w:r>
      <w:proofErr w:type="spellStart"/>
      <w:r w:rsidR="00401C0C" w:rsidRPr="008A22CA">
        <w:rPr>
          <w:sz w:val="28"/>
          <w:szCs w:val="28"/>
        </w:rPr>
        <w:t>УИКах</w:t>
      </w:r>
      <w:proofErr w:type="spellEnd"/>
      <w:r w:rsidR="00401C0C" w:rsidRPr="008A22CA">
        <w:rPr>
          <w:sz w:val="28"/>
          <w:szCs w:val="28"/>
        </w:rPr>
        <w:t xml:space="preserve">. </w:t>
      </w:r>
    </w:p>
    <w:p w:rsidR="008A22CA" w:rsidRPr="007B7ED7" w:rsidRDefault="008A22CA" w:rsidP="007B7ED7">
      <w:pPr>
        <w:pStyle w:val="aa"/>
        <w:ind w:firstLine="720"/>
        <w:jc w:val="both"/>
        <w:rPr>
          <w:sz w:val="28"/>
        </w:rPr>
      </w:pPr>
      <w:r w:rsidRPr="007B7ED7">
        <w:rPr>
          <w:sz w:val="28"/>
        </w:rPr>
        <w:t>Обеспечивать правопорядок будут сотрудники МО МВД России «Стародубск</w:t>
      </w:r>
      <w:r w:rsidR="007B7ED7" w:rsidRPr="007B7ED7">
        <w:rPr>
          <w:sz w:val="28"/>
        </w:rPr>
        <w:t xml:space="preserve">ий» со дня получения бюллетеней, </w:t>
      </w:r>
      <w:r w:rsidRPr="007B7ED7">
        <w:rPr>
          <w:sz w:val="28"/>
        </w:rPr>
        <w:t xml:space="preserve">будет организовано   круглосуточное дежурство сотрудников полиции на каждом </w:t>
      </w:r>
      <w:proofErr w:type="spellStart"/>
      <w:r w:rsidRPr="007B7ED7">
        <w:rPr>
          <w:sz w:val="28"/>
        </w:rPr>
        <w:t>УИКе</w:t>
      </w:r>
      <w:proofErr w:type="spellEnd"/>
      <w:r w:rsidRPr="007B7ED7">
        <w:rPr>
          <w:sz w:val="28"/>
        </w:rPr>
        <w:t>.</w:t>
      </w:r>
    </w:p>
    <w:p w:rsidR="008A22CA" w:rsidRPr="008A22CA" w:rsidRDefault="008A22CA" w:rsidP="008A22CA">
      <w:pPr>
        <w:pStyle w:val="aa"/>
        <w:ind w:firstLine="720"/>
        <w:jc w:val="both"/>
        <w:rPr>
          <w:sz w:val="28"/>
        </w:rPr>
      </w:pPr>
      <w:r w:rsidRPr="008A22CA">
        <w:rPr>
          <w:sz w:val="28"/>
        </w:rPr>
        <w:t xml:space="preserve">Предварительно помещения </w:t>
      </w:r>
      <w:proofErr w:type="spellStart"/>
      <w:r w:rsidRPr="008A22CA">
        <w:rPr>
          <w:sz w:val="28"/>
        </w:rPr>
        <w:t>УИКов</w:t>
      </w:r>
      <w:proofErr w:type="spellEnd"/>
      <w:r w:rsidRPr="008A22CA">
        <w:rPr>
          <w:sz w:val="28"/>
        </w:rPr>
        <w:t xml:space="preserve">   будут обследованы специалистами- </w:t>
      </w:r>
      <w:r w:rsidRPr="008A22CA">
        <w:rPr>
          <w:sz w:val="28"/>
        </w:rPr>
        <w:lastRenderedPageBreak/>
        <w:t>кинологами. Задействованные транспортные средства пройдут техосмотр.</w:t>
      </w:r>
    </w:p>
    <w:p w:rsidR="008A22CA" w:rsidRPr="008A22CA" w:rsidRDefault="008A22CA" w:rsidP="008A22CA">
      <w:pPr>
        <w:pStyle w:val="aa"/>
        <w:ind w:firstLine="720"/>
        <w:jc w:val="both"/>
        <w:rPr>
          <w:sz w:val="28"/>
        </w:rPr>
      </w:pPr>
    </w:p>
    <w:p w:rsidR="008A22CA" w:rsidRPr="008A22CA" w:rsidRDefault="008A22CA" w:rsidP="008A22CA">
      <w:pPr>
        <w:pStyle w:val="aa"/>
        <w:ind w:firstLine="720"/>
        <w:jc w:val="both"/>
        <w:rPr>
          <w:sz w:val="28"/>
          <w:szCs w:val="28"/>
        </w:rPr>
      </w:pPr>
    </w:p>
    <w:p w:rsidR="008F1849" w:rsidRPr="008A22CA" w:rsidRDefault="008F1849" w:rsidP="008A22CA">
      <w:pPr>
        <w:pStyle w:val="aa"/>
        <w:ind w:firstLine="720"/>
        <w:jc w:val="both"/>
        <w:rPr>
          <w:rFonts w:eastAsia="Times New Roman"/>
          <w:color w:val="000000" w:themeColor="text1"/>
          <w:sz w:val="28"/>
          <w:szCs w:val="28"/>
        </w:rPr>
      </w:pPr>
      <w:r w:rsidRPr="008A22CA">
        <w:rPr>
          <w:rFonts w:eastAsia="Times New Roman"/>
          <w:color w:val="000000" w:themeColor="text1"/>
          <w:sz w:val="28"/>
          <w:szCs w:val="28"/>
        </w:rPr>
        <w:t xml:space="preserve">Уточнены схемы эвакуации  из помещений для голосования. В ТИК для </w:t>
      </w:r>
      <w:proofErr w:type="spellStart"/>
      <w:r w:rsidRPr="008A22CA">
        <w:rPr>
          <w:rFonts w:eastAsia="Times New Roman"/>
          <w:color w:val="000000" w:themeColor="text1"/>
          <w:sz w:val="28"/>
          <w:szCs w:val="28"/>
        </w:rPr>
        <w:t>Уиков</w:t>
      </w:r>
      <w:proofErr w:type="spellEnd"/>
      <w:r w:rsidRPr="008A22CA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5C04FC" w:rsidRPr="008A22CA">
        <w:rPr>
          <w:rFonts w:eastAsia="Times New Roman"/>
          <w:color w:val="000000" w:themeColor="text1"/>
          <w:sz w:val="28"/>
          <w:szCs w:val="28"/>
        </w:rPr>
        <w:t>передана</w:t>
      </w:r>
      <w:r w:rsidRPr="008A22CA">
        <w:rPr>
          <w:rFonts w:eastAsia="Times New Roman"/>
          <w:color w:val="000000" w:themeColor="text1"/>
          <w:sz w:val="28"/>
          <w:szCs w:val="28"/>
        </w:rPr>
        <w:t xml:space="preserve"> памятка для избирателей по действиям и движением в укрытия в  случаях необходимой защиты.  </w:t>
      </w:r>
      <w:r w:rsidR="005C04FC" w:rsidRPr="008A22CA">
        <w:rPr>
          <w:rFonts w:eastAsia="Times New Roman"/>
          <w:color w:val="000000" w:themeColor="text1"/>
          <w:sz w:val="28"/>
          <w:szCs w:val="28"/>
        </w:rPr>
        <w:t xml:space="preserve">А также </w:t>
      </w:r>
      <w:r w:rsidRPr="008A22CA">
        <w:rPr>
          <w:rFonts w:eastAsia="Times New Roman"/>
          <w:color w:val="000000" w:themeColor="text1"/>
          <w:sz w:val="28"/>
          <w:szCs w:val="28"/>
        </w:rPr>
        <w:t xml:space="preserve"> переданы  необходимые  указатели.   </w:t>
      </w:r>
    </w:p>
    <w:p w:rsidR="00087E93" w:rsidRPr="008A22CA" w:rsidRDefault="00912B37" w:rsidP="008A22CA">
      <w:pPr>
        <w:pStyle w:val="aa"/>
        <w:jc w:val="both"/>
        <w:rPr>
          <w:rFonts w:eastAsia="Times New Roman"/>
          <w:color w:val="000000" w:themeColor="text1"/>
          <w:sz w:val="28"/>
          <w:szCs w:val="28"/>
        </w:rPr>
      </w:pPr>
      <w:r w:rsidRPr="008A22CA">
        <w:rPr>
          <w:rFonts w:eastAsia="Times New Roman"/>
          <w:color w:val="000000" w:themeColor="text1"/>
          <w:sz w:val="28"/>
          <w:szCs w:val="28"/>
        </w:rPr>
        <w:t>Для  подготовки и проведения выборов органы местного самоуправления оказывают содействие избирательным комиссиям: в оборудовании избирательных участков. На избирательных участках на сегодняшний день</w:t>
      </w:r>
      <w:r w:rsidR="00DB582E" w:rsidRPr="008A22CA">
        <w:rPr>
          <w:rFonts w:eastAsia="Times New Roman"/>
          <w:color w:val="000000" w:themeColor="text1"/>
          <w:sz w:val="28"/>
          <w:szCs w:val="28"/>
        </w:rPr>
        <w:t xml:space="preserve"> предусмотрена  </w:t>
      </w:r>
      <w:r w:rsidR="00A246AA" w:rsidRPr="008A22CA">
        <w:rPr>
          <w:rFonts w:eastAsia="Times New Roman"/>
          <w:color w:val="000000" w:themeColor="text1"/>
          <w:sz w:val="28"/>
          <w:szCs w:val="28"/>
        </w:rPr>
        <w:t xml:space="preserve"> мебель (</w:t>
      </w:r>
      <w:r w:rsidRPr="008A22CA">
        <w:rPr>
          <w:rFonts w:eastAsia="Times New Roman"/>
          <w:color w:val="000000" w:themeColor="text1"/>
          <w:sz w:val="28"/>
          <w:szCs w:val="28"/>
        </w:rPr>
        <w:t>столы, стулья), информационные стенды,  государственная символика</w:t>
      </w:r>
      <w:r w:rsidR="00DB582E" w:rsidRPr="008A22CA">
        <w:rPr>
          <w:rFonts w:eastAsia="Times New Roman"/>
          <w:color w:val="000000" w:themeColor="text1"/>
          <w:sz w:val="28"/>
          <w:szCs w:val="28"/>
        </w:rPr>
        <w:t>, средства связи</w:t>
      </w:r>
      <w:r w:rsidR="008F1849" w:rsidRPr="008A22CA">
        <w:rPr>
          <w:rFonts w:eastAsia="Times New Roman"/>
          <w:color w:val="000000" w:themeColor="text1"/>
          <w:sz w:val="28"/>
          <w:szCs w:val="28"/>
        </w:rPr>
        <w:t xml:space="preserve">. </w:t>
      </w:r>
      <w:r w:rsidRPr="008A22CA">
        <w:rPr>
          <w:rFonts w:eastAsia="Times New Roman"/>
          <w:color w:val="000000" w:themeColor="text1"/>
          <w:sz w:val="28"/>
          <w:szCs w:val="28"/>
        </w:rPr>
        <w:t>Сейфы для сохранности избирательной документации имеются в полном объеме.</w:t>
      </w:r>
      <w:r w:rsidR="005C0D83" w:rsidRPr="008A22CA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gramStart"/>
      <w:r w:rsidR="005C04FC" w:rsidRPr="008A22CA">
        <w:rPr>
          <w:rFonts w:eastAsia="Times New Roman"/>
          <w:color w:val="000000" w:themeColor="text1"/>
          <w:sz w:val="28"/>
          <w:szCs w:val="28"/>
        </w:rPr>
        <w:t>На каждом избирательном участке предусмотрены автоматизированные рабочие места,  включающие в себя компьютер, принтер).</w:t>
      </w:r>
      <w:proofErr w:type="gramEnd"/>
    </w:p>
    <w:p w:rsidR="003A22A8" w:rsidRPr="008A22CA" w:rsidRDefault="00401C0C" w:rsidP="008A22CA">
      <w:pPr>
        <w:pStyle w:val="aa"/>
        <w:ind w:firstLine="720"/>
        <w:jc w:val="both"/>
        <w:rPr>
          <w:rFonts w:eastAsia="Times New Roman"/>
          <w:color w:val="000000" w:themeColor="text1"/>
          <w:sz w:val="28"/>
          <w:szCs w:val="28"/>
        </w:rPr>
      </w:pPr>
      <w:r w:rsidRPr="008A22CA">
        <w:rPr>
          <w:rFonts w:eastAsia="Times New Roman"/>
          <w:color w:val="000000" w:themeColor="text1"/>
          <w:sz w:val="28"/>
          <w:szCs w:val="28"/>
        </w:rPr>
        <w:t>Комплексы обработки избирательных бюллетеней (</w:t>
      </w:r>
      <w:proofErr w:type="spellStart"/>
      <w:r w:rsidRPr="008A22CA">
        <w:rPr>
          <w:rFonts w:eastAsia="Times New Roman"/>
          <w:color w:val="000000" w:themeColor="text1"/>
          <w:sz w:val="28"/>
          <w:szCs w:val="28"/>
        </w:rPr>
        <w:t>КОИБы</w:t>
      </w:r>
      <w:proofErr w:type="spellEnd"/>
      <w:r w:rsidRPr="008A22CA">
        <w:rPr>
          <w:rFonts w:eastAsia="Times New Roman"/>
          <w:color w:val="000000" w:themeColor="text1"/>
          <w:sz w:val="28"/>
          <w:szCs w:val="28"/>
        </w:rPr>
        <w:t>) будут использоваться на четы</w:t>
      </w:r>
      <w:r w:rsidR="00A63117" w:rsidRPr="008A22CA">
        <w:rPr>
          <w:rFonts w:eastAsia="Times New Roman"/>
          <w:color w:val="000000" w:themeColor="text1"/>
          <w:sz w:val="28"/>
          <w:szCs w:val="28"/>
        </w:rPr>
        <w:t xml:space="preserve">рех избирательных участках: № 918 </w:t>
      </w:r>
      <w:r w:rsidR="003A22A8" w:rsidRPr="008A22CA">
        <w:rPr>
          <w:rFonts w:eastAsia="Times New Roman"/>
          <w:color w:val="000000" w:themeColor="text1"/>
          <w:sz w:val="28"/>
          <w:szCs w:val="28"/>
        </w:rPr>
        <w:t>Краснооктябрьский УИК</w:t>
      </w:r>
      <w:r w:rsidR="00A63117" w:rsidRPr="008A22CA">
        <w:rPr>
          <w:rFonts w:eastAsia="Times New Roman"/>
          <w:color w:val="000000" w:themeColor="text1"/>
          <w:sz w:val="28"/>
          <w:szCs w:val="28"/>
        </w:rPr>
        <w:t xml:space="preserve">, </w:t>
      </w:r>
      <w:r w:rsidR="003A22A8" w:rsidRPr="008A22CA">
        <w:rPr>
          <w:rFonts w:eastAsia="Times New Roman"/>
          <w:color w:val="000000" w:themeColor="text1"/>
          <w:sz w:val="28"/>
          <w:szCs w:val="28"/>
        </w:rPr>
        <w:t xml:space="preserve"> №</w:t>
      </w:r>
      <w:r w:rsidR="00A63117" w:rsidRPr="008A22CA">
        <w:rPr>
          <w:rFonts w:eastAsia="Times New Roman"/>
          <w:color w:val="000000" w:themeColor="text1"/>
          <w:sz w:val="28"/>
          <w:szCs w:val="28"/>
        </w:rPr>
        <w:t xml:space="preserve"> 917 </w:t>
      </w:r>
      <w:r w:rsidR="003A22A8" w:rsidRPr="008A22CA">
        <w:rPr>
          <w:rFonts w:eastAsia="Times New Roman"/>
          <w:color w:val="000000" w:themeColor="text1"/>
          <w:sz w:val="28"/>
          <w:szCs w:val="28"/>
        </w:rPr>
        <w:t xml:space="preserve"> У</w:t>
      </w:r>
      <w:r w:rsidRPr="008A22CA">
        <w:rPr>
          <w:rFonts w:eastAsia="Times New Roman"/>
          <w:color w:val="000000" w:themeColor="text1"/>
          <w:sz w:val="28"/>
          <w:szCs w:val="28"/>
        </w:rPr>
        <w:t xml:space="preserve">рицкий УИК, </w:t>
      </w:r>
      <w:r w:rsidR="003A22A8" w:rsidRPr="008A22CA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A63117" w:rsidRPr="008A22CA">
        <w:rPr>
          <w:rFonts w:eastAsia="Times New Roman"/>
          <w:color w:val="000000" w:themeColor="text1"/>
          <w:sz w:val="28"/>
          <w:szCs w:val="28"/>
        </w:rPr>
        <w:t xml:space="preserve">№ </w:t>
      </w:r>
      <w:r w:rsidR="003A22A8" w:rsidRPr="008A22CA">
        <w:rPr>
          <w:rFonts w:eastAsia="Times New Roman"/>
          <w:color w:val="000000" w:themeColor="text1"/>
          <w:sz w:val="28"/>
          <w:szCs w:val="28"/>
        </w:rPr>
        <w:t>919 О</w:t>
      </w:r>
      <w:r w:rsidRPr="008A22CA">
        <w:rPr>
          <w:rFonts w:eastAsia="Times New Roman"/>
          <w:color w:val="000000" w:themeColor="text1"/>
          <w:sz w:val="28"/>
          <w:szCs w:val="28"/>
        </w:rPr>
        <w:t xml:space="preserve">стровский УИК, </w:t>
      </w:r>
      <w:r w:rsidR="00A63117" w:rsidRPr="008A22CA">
        <w:rPr>
          <w:rFonts w:eastAsia="Times New Roman"/>
          <w:color w:val="000000" w:themeColor="text1"/>
          <w:sz w:val="28"/>
          <w:szCs w:val="28"/>
        </w:rPr>
        <w:t xml:space="preserve">№ 982 </w:t>
      </w:r>
      <w:proofErr w:type="spellStart"/>
      <w:r w:rsidRPr="008A22CA">
        <w:rPr>
          <w:rFonts w:eastAsia="Times New Roman"/>
          <w:color w:val="000000" w:themeColor="text1"/>
          <w:sz w:val="28"/>
          <w:szCs w:val="28"/>
        </w:rPr>
        <w:t>Десятуховс</w:t>
      </w:r>
      <w:r w:rsidR="003A22A8" w:rsidRPr="008A22CA">
        <w:rPr>
          <w:rFonts w:eastAsia="Times New Roman"/>
          <w:color w:val="000000" w:themeColor="text1"/>
          <w:sz w:val="28"/>
          <w:szCs w:val="28"/>
        </w:rPr>
        <w:t>кий</w:t>
      </w:r>
      <w:proofErr w:type="spellEnd"/>
      <w:r w:rsidR="003A22A8" w:rsidRPr="008A22CA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A63117" w:rsidRPr="008A22CA">
        <w:rPr>
          <w:rFonts w:eastAsia="Times New Roman"/>
          <w:color w:val="000000" w:themeColor="text1"/>
          <w:sz w:val="28"/>
          <w:szCs w:val="28"/>
        </w:rPr>
        <w:t>УИК.</w:t>
      </w:r>
    </w:p>
    <w:p w:rsidR="003A22A8" w:rsidRPr="007B7ED7" w:rsidRDefault="003A22A8" w:rsidP="008A22CA">
      <w:pPr>
        <w:pStyle w:val="aa"/>
        <w:jc w:val="both"/>
        <w:rPr>
          <w:rFonts w:eastAsia="Times New Roman"/>
          <w:sz w:val="28"/>
          <w:szCs w:val="28"/>
        </w:rPr>
      </w:pPr>
      <w:r w:rsidRPr="008A22CA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7B7ED7">
        <w:rPr>
          <w:rFonts w:eastAsia="Times New Roman"/>
          <w:color w:val="000000" w:themeColor="text1"/>
          <w:sz w:val="28"/>
          <w:szCs w:val="28"/>
        </w:rPr>
        <w:tab/>
      </w:r>
      <w:r w:rsidRPr="007B7ED7">
        <w:rPr>
          <w:rFonts w:eastAsia="Times New Roman"/>
          <w:sz w:val="28"/>
          <w:szCs w:val="28"/>
        </w:rPr>
        <w:t>Для данных избирательных участк</w:t>
      </w:r>
      <w:r w:rsidR="00A63117" w:rsidRPr="007B7ED7">
        <w:rPr>
          <w:rFonts w:eastAsia="Times New Roman"/>
          <w:sz w:val="28"/>
          <w:szCs w:val="28"/>
        </w:rPr>
        <w:t>ов</w:t>
      </w:r>
      <w:r w:rsidRPr="007B7ED7">
        <w:rPr>
          <w:rFonts w:eastAsia="Times New Roman"/>
          <w:sz w:val="28"/>
          <w:szCs w:val="28"/>
        </w:rPr>
        <w:t xml:space="preserve"> на случай отсутствия электроснабжения предусмотрены резервные источники питания. Для других избирательных участк</w:t>
      </w:r>
      <w:r w:rsidR="008A22CA" w:rsidRPr="007B7ED7">
        <w:rPr>
          <w:rFonts w:eastAsia="Times New Roman"/>
          <w:sz w:val="28"/>
          <w:szCs w:val="28"/>
        </w:rPr>
        <w:t>ов</w:t>
      </w:r>
      <w:r w:rsidRPr="007B7ED7">
        <w:rPr>
          <w:rFonts w:eastAsia="Times New Roman"/>
          <w:sz w:val="28"/>
          <w:szCs w:val="28"/>
        </w:rPr>
        <w:t xml:space="preserve"> – мобильные электрогенераторы</w:t>
      </w:r>
      <w:r w:rsidR="007B7ED7">
        <w:rPr>
          <w:rFonts w:eastAsia="Times New Roman"/>
          <w:sz w:val="28"/>
          <w:szCs w:val="28"/>
        </w:rPr>
        <w:t xml:space="preserve"> (</w:t>
      </w:r>
      <w:proofErr w:type="gramStart"/>
      <w:r w:rsidR="007B7ED7" w:rsidRPr="007B7ED7">
        <w:rPr>
          <w:rFonts w:eastAsia="Times New Roman"/>
          <w:sz w:val="28"/>
          <w:szCs w:val="28"/>
        </w:rPr>
        <w:t>для</w:t>
      </w:r>
      <w:proofErr w:type="gramEnd"/>
      <w:r w:rsidR="007B7ED7" w:rsidRPr="007B7ED7">
        <w:rPr>
          <w:rFonts w:eastAsia="Times New Roman"/>
          <w:sz w:val="28"/>
          <w:szCs w:val="28"/>
        </w:rPr>
        <w:t xml:space="preserve"> </w:t>
      </w:r>
      <w:proofErr w:type="gramStart"/>
      <w:r w:rsidR="007B7ED7" w:rsidRPr="007B7ED7">
        <w:rPr>
          <w:rFonts w:eastAsia="Times New Roman"/>
          <w:sz w:val="28"/>
          <w:szCs w:val="28"/>
        </w:rPr>
        <w:t>ТИК</w:t>
      </w:r>
      <w:proofErr w:type="gramEnd"/>
      <w:r w:rsidR="007B7ED7" w:rsidRPr="007B7ED7">
        <w:rPr>
          <w:rFonts w:eastAsia="Times New Roman"/>
          <w:sz w:val="28"/>
          <w:szCs w:val="28"/>
        </w:rPr>
        <w:t xml:space="preserve"> и Газ выборы – генераторы администрации)</w:t>
      </w:r>
      <w:r w:rsidRPr="007B7ED7">
        <w:rPr>
          <w:rFonts w:eastAsia="Times New Roman"/>
          <w:sz w:val="28"/>
          <w:szCs w:val="28"/>
        </w:rPr>
        <w:t xml:space="preserve">. </w:t>
      </w:r>
    </w:p>
    <w:p w:rsidR="00912B37" w:rsidRPr="008A22CA" w:rsidRDefault="003A22A8" w:rsidP="008A22CA">
      <w:pPr>
        <w:pStyle w:val="aa"/>
        <w:ind w:firstLine="720"/>
        <w:jc w:val="both"/>
        <w:rPr>
          <w:rFonts w:eastAsia="Times New Roman"/>
          <w:spacing w:val="-6"/>
          <w:sz w:val="28"/>
          <w:szCs w:val="28"/>
        </w:rPr>
      </w:pPr>
      <w:r w:rsidRPr="008A22CA">
        <w:rPr>
          <w:rFonts w:eastAsia="Times New Roman"/>
          <w:spacing w:val="-6"/>
          <w:sz w:val="28"/>
          <w:szCs w:val="28"/>
        </w:rPr>
        <w:t>С</w:t>
      </w:r>
      <w:r w:rsidR="00401C0C" w:rsidRPr="008A22CA">
        <w:rPr>
          <w:rFonts w:eastAsia="Times New Roman"/>
          <w:spacing w:val="-6"/>
          <w:sz w:val="28"/>
          <w:szCs w:val="28"/>
        </w:rPr>
        <w:t>тародубская ТИК располагается в здании администрации округа.</w:t>
      </w:r>
      <w:r w:rsidRPr="008A22CA">
        <w:rPr>
          <w:rFonts w:eastAsia="Times New Roman"/>
          <w:spacing w:val="-6"/>
          <w:sz w:val="28"/>
          <w:szCs w:val="28"/>
        </w:rPr>
        <w:t xml:space="preserve"> Помещение полностью соответствует требованиям.</w:t>
      </w:r>
    </w:p>
    <w:p w:rsidR="00912B37" w:rsidRDefault="00912B37" w:rsidP="008A22CA">
      <w:pPr>
        <w:pStyle w:val="aa"/>
        <w:ind w:firstLine="720"/>
        <w:jc w:val="both"/>
        <w:rPr>
          <w:rFonts w:eastAsia="Times New Roman"/>
          <w:color w:val="000000" w:themeColor="text1"/>
          <w:sz w:val="28"/>
          <w:szCs w:val="28"/>
        </w:rPr>
      </w:pPr>
      <w:r w:rsidRPr="008A22CA">
        <w:rPr>
          <w:rFonts w:eastAsia="Times New Roman"/>
          <w:color w:val="000000" w:themeColor="text1"/>
          <w:sz w:val="28"/>
          <w:szCs w:val="28"/>
        </w:rPr>
        <w:t xml:space="preserve">За каждым </w:t>
      </w:r>
      <w:proofErr w:type="spellStart"/>
      <w:r w:rsidRPr="008A22CA">
        <w:rPr>
          <w:rFonts w:eastAsia="Times New Roman"/>
          <w:color w:val="000000" w:themeColor="text1"/>
          <w:sz w:val="28"/>
          <w:szCs w:val="28"/>
        </w:rPr>
        <w:t>Уиком</w:t>
      </w:r>
      <w:proofErr w:type="spellEnd"/>
      <w:r w:rsidRPr="008A22CA">
        <w:rPr>
          <w:rFonts w:eastAsia="Times New Roman"/>
          <w:color w:val="000000" w:themeColor="text1"/>
          <w:sz w:val="28"/>
          <w:szCs w:val="28"/>
        </w:rPr>
        <w:t xml:space="preserve"> от органов местного самоуправления закреплены ответственные должностные лица</w:t>
      </w:r>
      <w:r w:rsidR="008A22CA" w:rsidRPr="008A22CA">
        <w:rPr>
          <w:rFonts w:eastAsia="Times New Roman"/>
          <w:color w:val="000000" w:themeColor="text1"/>
          <w:sz w:val="28"/>
          <w:szCs w:val="28"/>
        </w:rPr>
        <w:t>, а также по 3 наблюдателю от партии, кандидата, общественной палаты</w:t>
      </w:r>
      <w:r w:rsidRPr="008A22CA">
        <w:rPr>
          <w:rFonts w:eastAsia="Times New Roman"/>
          <w:color w:val="000000" w:themeColor="text1"/>
          <w:sz w:val="28"/>
          <w:szCs w:val="28"/>
        </w:rPr>
        <w:t>. В целях оперативного</w:t>
      </w:r>
      <w:r w:rsidR="0083610E" w:rsidRPr="008A22CA">
        <w:rPr>
          <w:rFonts w:eastAsia="Times New Roman"/>
          <w:color w:val="000000" w:themeColor="text1"/>
          <w:sz w:val="28"/>
          <w:szCs w:val="28"/>
        </w:rPr>
        <w:t xml:space="preserve"> реагирования на все внештатные ситуации и своевременного информирования и соответственно </w:t>
      </w:r>
      <w:r w:rsidRPr="008A22CA">
        <w:rPr>
          <w:rFonts w:eastAsia="Times New Roman"/>
          <w:color w:val="000000" w:themeColor="text1"/>
          <w:sz w:val="28"/>
          <w:szCs w:val="28"/>
        </w:rPr>
        <w:t xml:space="preserve"> решения вопросов они введены в составы комиссий </w:t>
      </w:r>
      <w:r w:rsidR="00A63117" w:rsidRPr="008A22CA">
        <w:rPr>
          <w:rFonts w:eastAsia="Times New Roman"/>
          <w:color w:val="000000" w:themeColor="text1"/>
          <w:sz w:val="28"/>
          <w:szCs w:val="28"/>
        </w:rPr>
        <w:t>(</w:t>
      </w:r>
      <w:r w:rsidR="0083610E" w:rsidRPr="008A22CA">
        <w:rPr>
          <w:rFonts w:eastAsia="Times New Roman"/>
          <w:color w:val="000000" w:themeColor="text1"/>
          <w:sz w:val="28"/>
          <w:szCs w:val="28"/>
        </w:rPr>
        <w:t>как правило</w:t>
      </w:r>
      <w:r w:rsidR="00A63117" w:rsidRPr="008A22CA">
        <w:rPr>
          <w:rFonts w:eastAsia="Times New Roman"/>
          <w:color w:val="000000" w:themeColor="text1"/>
          <w:sz w:val="28"/>
          <w:szCs w:val="28"/>
        </w:rPr>
        <w:t>,</w:t>
      </w:r>
      <w:r w:rsidR="0083610E" w:rsidRPr="008A22CA">
        <w:rPr>
          <w:rFonts w:eastAsia="Times New Roman"/>
          <w:color w:val="000000" w:themeColor="text1"/>
          <w:sz w:val="28"/>
          <w:szCs w:val="28"/>
        </w:rPr>
        <w:t xml:space="preserve"> в ка</w:t>
      </w:r>
      <w:r w:rsidR="00A63117" w:rsidRPr="008A22CA">
        <w:rPr>
          <w:rFonts w:eastAsia="Times New Roman"/>
          <w:color w:val="000000" w:themeColor="text1"/>
          <w:sz w:val="28"/>
          <w:szCs w:val="28"/>
        </w:rPr>
        <w:t xml:space="preserve">честве наблюдателей). </w:t>
      </w:r>
      <w:r w:rsidR="00323420" w:rsidRPr="008A22CA">
        <w:rPr>
          <w:rFonts w:eastAsia="Times New Roman"/>
          <w:color w:val="000000" w:themeColor="text1"/>
          <w:sz w:val="28"/>
          <w:szCs w:val="28"/>
        </w:rPr>
        <w:t>Их главное задача как ответ</w:t>
      </w:r>
      <w:r w:rsidR="005C04FC" w:rsidRPr="008A22CA">
        <w:rPr>
          <w:rFonts w:eastAsia="Times New Roman"/>
          <w:color w:val="000000" w:themeColor="text1"/>
          <w:sz w:val="28"/>
          <w:szCs w:val="28"/>
        </w:rPr>
        <w:t>ст</w:t>
      </w:r>
      <w:r w:rsidR="00323420" w:rsidRPr="008A22CA">
        <w:rPr>
          <w:rFonts w:eastAsia="Times New Roman"/>
          <w:color w:val="000000" w:themeColor="text1"/>
          <w:sz w:val="28"/>
          <w:szCs w:val="28"/>
        </w:rPr>
        <w:t>венных контроль «</w:t>
      </w:r>
      <w:proofErr w:type="spellStart"/>
      <w:r w:rsidR="00323420" w:rsidRPr="008A22CA">
        <w:rPr>
          <w:rFonts w:eastAsia="Times New Roman"/>
          <w:color w:val="000000" w:themeColor="text1"/>
          <w:sz w:val="28"/>
          <w:szCs w:val="28"/>
        </w:rPr>
        <w:t>жизнеобеспеченности</w:t>
      </w:r>
      <w:proofErr w:type="spellEnd"/>
      <w:r w:rsidR="00323420" w:rsidRPr="008A22CA">
        <w:rPr>
          <w:rFonts w:eastAsia="Times New Roman"/>
          <w:color w:val="000000" w:themeColor="text1"/>
          <w:sz w:val="28"/>
          <w:szCs w:val="28"/>
        </w:rPr>
        <w:t>»  и  «жизнедеятельности»  участка</w:t>
      </w:r>
      <w:r w:rsidR="009C7A5C">
        <w:rPr>
          <w:rFonts w:eastAsia="Times New Roman"/>
          <w:color w:val="000000" w:themeColor="text1"/>
          <w:sz w:val="28"/>
          <w:szCs w:val="28"/>
        </w:rPr>
        <w:t>.</w:t>
      </w:r>
    </w:p>
    <w:p w:rsidR="009C7A5C" w:rsidRPr="008A22CA" w:rsidRDefault="009C7A5C" w:rsidP="008A22CA">
      <w:pPr>
        <w:pStyle w:val="aa"/>
        <w:ind w:firstLine="720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На основании Распоряжения администрации Стародубского муниципального округа была создана рабочая группа по </w:t>
      </w:r>
      <w:r w:rsidRPr="00522FD0">
        <w:rPr>
          <w:color w:val="000000"/>
          <w:sz w:val="28"/>
          <w:lang w:bidi="ru-RU"/>
        </w:rPr>
        <w:t xml:space="preserve">обследования </w:t>
      </w:r>
      <w:r>
        <w:rPr>
          <w:sz w:val="28"/>
          <w:szCs w:val="28"/>
        </w:rPr>
        <w:t xml:space="preserve">помещений для голосования и хранения избирательной документации, прилегающих к ним территорий (помещений) на предмет оценки их инженерно – технической укрупнённости, антитеррористической защищенности и оснащенности техническими средствами в период проведения выборов. Рабочей группой в составе представителей МО МВД России «Стародубский», представителей администрации Стародубского муниципального округа, представителей </w:t>
      </w:r>
      <w:r w:rsidRPr="00D344F5">
        <w:rPr>
          <w:sz w:val="28"/>
          <w:szCs w:val="28"/>
        </w:rPr>
        <w:t xml:space="preserve">отделения вневедомственной охраны </w:t>
      </w:r>
      <w:r>
        <w:rPr>
          <w:sz w:val="28"/>
          <w:szCs w:val="28"/>
        </w:rPr>
        <w:t xml:space="preserve">Стародубский МОВО </w:t>
      </w:r>
      <w:r w:rsidRPr="00D344F5">
        <w:rPr>
          <w:sz w:val="28"/>
          <w:szCs w:val="28"/>
        </w:rPr>
        <w:t xml:space="preserve"> </w:t>
      </w:r>
      <w:r w:rsidRPr="00D344F5">
        <w:rPr>
          <w:rFonts w:hint="eastAsia"/>
          <w:sz w:val="28"/>
          <w:szCs w:val="28"/>
        </w:rPr>
        <w:t>–</w:t>
      </w:r>
      <w:r w:rsidRPr="00D344F5">
        <w:rPr>
          <w:sz w:val="28"/>
          <w:szCs w:val="28"/>
        </w:rPr>
        <w:t xml:space="preserve"> филиала ФГКУ «</w:t>
      </w:r>
      <w:r>
        <w:rPr>
          <w:sz w:val="28"/>
          <w:szCs w:val="28"/>
        </w:rPr>
        <w:t xml:space="preserve">УВО ВНГ России по Брянской </w:t>
      </w:r>
      <w:r w:rsidRPr="00D344F5">
        <w:rPr>
          <w:sz w:val="28"/>
          <w:szCs w:val="28"/>
        </w:rPr>
        <w:t>области»</w:t>
      </w:r>
      <w:r>
        <w:rPr>
          <w:sz w:val="28"/>
          <w:szCs w:val="28"/>
        </w:rPr>
        <w:t xml:space="preserve"> осуществлены проверки помещений участковых избирательных комиссий.</w:t>
      </w:r>
    </w:p>
    <w:p w:rsidR="007B7ED7" w:rsidRPr="007B7ED7" w:rsidRDefault="002865A4" w:rsidP="008A22CA">
      <w:pPr>
        <w:pStyle w:val="aa"/>
        <w:ind w:firstLine="720"/>
        <w:jc w:val="both"/>
        <w:rPr>
          <w:sz w:val="28"/>
          <w:szCs w:val="28"/>
        </w:rPr>
      </w:pPr>
      <w:r w:rsidRPr="007B7ED7">
        <w:rPr>
          <w:sz w:val="28"/>
          <w:szCs w:val="28"/>
        </w:rPr>
        <w:t>Из состава комиссий был</w:t>
      </w:r>
      <w:r w:rsidR="009C7A5C">
        <w:rPr>
          <w:sz w:val="28"/>
          <w:szCs w:val="28"/>
        </w:rPr>
        <w:t>и</w:t>
      </w:r>
      <w:r w:rsidRPr="007B7ED7">
        <w:rPr>
          <w:sz w:val="28"/>
          <w:szCs w:val="28"/>
        </w:rPr>
        <w:t xml:space="preserve"> определены и обучены </w:t>
      </w:r>
      <w:r w:rsidR="007B7ED7" w:rsidRPr="007B7ED7">
        <w:rPr>
          <w:sz w:val="28"/>
          <w:szCs w:val="28"/>
        </w:rPr>
        <w:t>90</w:t>
      </w:r>
      <w:r w:rsidRPr="007B7ED7">
        <w:rPr>
          <w:sz w:val="28"/>
          <w:szCs w:val="28"/>
        </w:rPr>
        <w:t xml:space="preserve"> обходчик</w:t>
      </w:r>
      <w:r w:rsidR="009C7A5C">
        <w:rPr>
          <w:sz w:val="28"/>
          <w:szCs w:val="28"/>
        </w:rPr>
        <w:t>ов</w:t>
      </w:r>
      <w:r w:rsidRPr="007B7ED7">
        <w:rPr>
          <w:sz w:val="28"/>
          <w:szCs w:val="28"/>
        </w:rPr>
        <w:t xml:space="preserve">. </w:t>
      </w:r>
      <w:r w:rsidR="007B7ED7" w:rsidRPr="007B7ED7">
        <w:rPr>
          <w:sz w:val="28"/>
          <w:szCs w:val="28"/>
        </w:rPr>
        <w:t>Работу начали 23.0</w:t>
      </w:r>
      <w:r w:rsidR="008B2A6B">
        <w:rPr>
          <w:sz w:val="28"/>
          <w:szCs w:val="28"/>
        </w:rPr>
        <w:t>8</w:t>
      </w:r>
      <w:r w:rsidR="007B7ED7" w:rsidRPr="007B7ED7">
        <w:rPr>
          <w:sz w:val="28"/>
          <w:szCs w:val="28"/>
        </w:rPr>
        <w:t>.2025 г. и 11.09.2025 г.</w:t>
      </w:r>
      <w:r w:rsidRPr="007B7ED7">
        <w:rPr>
          <w:sz w:val="28"/>
          <w:szCs w:val="28"/>
        </w:rPr>
        <w:t xml:space="preserve"> они законч</w:t>
      </w:r>
      <w:r w:rsidR="007B7ED7" w:rsidRPr="007B7ED7">
        <w:rPr>
          <w:sz w:val="28"/>
          <w:szCs w:val="28"/>
        </w:rPr>
        <w:t>ат</w:t>
      </w:r>
      <w:r w:rsidRPr="007B7ED7">
        <w:rPr>
          <w:sz w:val="28"/>
          <w:szCs w:val="28"/>
        </w:rPr>
        <w:t xml:space="preserve"> работу по обходу  домовладений и  информирования граждан о предстоящих выборах. </w:t>
      </w:r>
    </w:p>
    <w:p w:rsidR="00A826F2" w:rsidRPr="008A22CA" w:rsidRDefault="0064409F" w:rsidP="008A22CA">
      <w:pPr>
        <w:pStyle w:val="aa"/>
        <w:ind w:firstLine="72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A22CA">
        <w:rPr>
          <w:color w:val="000000" w:themeColor="text1"/>
          <w:sz w:val="28"/>
          <w:szCs w:val="28"/>
          <w:shd w:val="clear" w:color="auto" w:fill="FFFFFF"/>
        </w:rPr>
        <w:t xml:space="preserve">На сегодняшний </w:t>
      </w:r>
      <w:r w:rsidR="002865A4" w:rsidRPr="008A22CA">
        <w:rPr>
          <w:color w:val="000000" w:themeColor="text1"/>
          <w:sz w:val="28"/>
          <w:szCs w:val="28"/>
          <w:shd w:val="clear" w:color="auto" w:fill="FFFFFF"/>
        </w:rPr>
        <w:t>день  в связи с ситуацией на приграничье</w:t>
      </w:r>
      <w:r w:rsidR="008A22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A22CA">
        <w:rPr>
          <w:color w:val="000000" w:themeColor="text1"/>
          <w:sz w:val="28"/>
          <w:szCs w:val="28"/>
          <w:shd w:val="clear" w:color="auto" w:fill="FFFFFF"/>
        </w:rPr>
        <w:t>Решениями Стародубской ТИК</w:t>
      </w:r>
      <w:proofErr w:type="gramStart"/>
      <w:r w:rsidRPr="008A22CA">
        <w:rPr>
          <w:color w:val="000000" w:themeColor="text1"/>
          <w:sz w:val="28"/>
          <w:szCs w:val="28"/>
          <w:shd w:val="clear" w:color="auto" w:fill="FFFFFF"/>
        </w:rPr>
        <w:t xml:space="preserve"> О</w:t>
      </w:r>
      <w:proofErr w:type="gramEnd"/>
      <w:r w:rsidRPr="008A22CA">
        <w:rPr>
          <w:color w:val="000000" w:themeColor="text1"/>
          <w:sz w:val="28"/>
          <w:szCs w:val="28"/>
          <w:shd w:val="clear" w:color="auto" w:fill="FFFFFF"/>
        </w:rPr>
        <w:t xml:space="preserve">б организации работы участковой избирательной комиссии, </w:t>
      </w:r>
      <w:r w:rsidRPr="008A22CA">
        <w:rPr>
          <w:color w:val="000000" w:themeColor="text1"/>
          <w:sz w:val="28"/>
          <w:szCs w:val="28"/>
          <w:shd w:val="clear" w:color="auto" w:fill="FFFFFF"/>
        </w:rPr>
        <w:lastRenderedPageBreak/>
        <w:t>проведении голосования (Досрочного голосования), подсчета голосов избирателей, установления итогов голосования  на избирательн</w:t>
      </w:r>
      <w:r w:rsidR="004558BB">
        <w:rPr>
          <w:color w:val="000000" w:themeColor="text1"/>
          <w:sz w:val="28"/>
          <w:szCs w:val="28"/>
          <w:shd w:val="clear" w:color="auto" w:fill="FFFFFF"/>
        </w:rPr>
        <w:t>ых</w:t>
      </w:r>
      <w:r w:rsidRPr="008A22CA">
        <w:rPr>
          <w:color w:val="000000" w:themeColor="text1"/>
          <w:sz w:val="28"/>
          <w:szCs w:val="28"/>
          <w:shd w:val="clear" w:color="auto" w:fill="FFFFFF"/>
        </w:rPr>
        <w:t xml:space="preserve"> участк</w:t>
      </w:r>
      <w:r w:rsidR="004558BB">
        <w:rPr>
          <w:color w:val="000000" w:themeColor="text1"/>
          <w:sz w:val="28"/>
          <w:szCs w:val="28"/>
          <w:shd w:val="clear" w:color="auto" w:fill="FFFFFF"/>
        </w:rPr>
        <w:t>ах</w:t>
      </w:r>
      <w:r w:rsidRPr="008A22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558BB">
        <w:rPr>
          <w:color w:val="000000" w:themeColor="text1"/>
          <w:sz w:val="28"/>
          <w:szCs w:val="28"/>
          <w:shd w:val="clear" w:color="auto" w:fill="FFFFFF"/>
        </w:rPr>
        <w:t xml:space="preserve">№ 871, </w:t>
      </w:r>
      <w:r w:rsidRPr="008A22CA">
        <w:rPr>
          <w:color w:val="000000" w:themeColor="text1"/>
          <w:sz w:val="28"/>
          <w:szCs w:val="28"/>
          <w:shd w:val="clear" w:color="auto" w:fill="FFFFFF"/>
        </w:rPr>
        <w:t xml:space="preserve">№872, </w:t>
      </w:r>
      <w:r w:rsidR="008A22CA" w:rsidRPr="008A22CA">
        <w:rPr>
          <w:color w:val="000000" w:themeColor="text1"/>
          <w:sz w:val="28"/>
          <w:szCs w:val="28"/>
          <w:shd w:val="clear" w:color="auto" w:fill="FFFFFF"/>
        </w:rPr>
        <w:t xml:space="preserve">№ </w:t>
      </w:r>
      <w:r w:rsidRPr="008A22CA">
        <w:rPr>
          <w:color w:val="000000" w:themeColor="text1"/>
          <w:sz w:val="28"/>
          <w:szCs w:val="28"/>
          <w:shd w:val="clear" w:color="auto" w:fill="FFFFFF"/>
        </w:rPr>
        <w:t xml:space="preserve">873, </w:t>
      </w:r>
      <w:r w:rsidR="008A22CA" w:rsidRPr="008A22CA">
        <w:rPr>
          <w:color w:val="000000" w:themeColor="text1"/>
          <w:sz w:val="28"/>
          <w:szCs w:val="28"/>
          <w:shd w:val="clear" w:color="auto" w:fill="FFFFFF"/>
        </w:rPr>
        <w:t xml:space="preserve">№ </w:t>
      </w:r>
      <w:r w:rsidRPr="008A22CA">
        <w:rPr>
          <w:color w:val="000000" w:themeColor="text1"/>
          <w:sz w:val="28"/>
          <w:szCs w:val="28"/>
          <w:shd w:val="clear" w:color="auto" w:fill="FFFFFF"/>
        </w:rPr>
        <w:t>912  установлено провести досрочное и перенести  проведение голосо</w:t>
      </w:r>
      <w:r w:rsidR="004558BB">
        <w:rPr>
          <w:color w:val="000000" w:themeColor="text1"/>
          <w:sz w:val="28"/>
          <w:szCs w:val="28"/>
          <w:shd w:val="clear" w:color="auto" w:fill="FFFFFF"/>
        </w:rPr>
        <w:t>вания (</w:t>
      </w:r>
      <w:r w:rsidR="007B7ED7">
        <w:rPr>
          <w:color w:val="000000" w:themeColor="text1"/>
          <w:sz w:val="28"/>
          <w:szCs w:val="28"/>
          <w:shd w:val="clear" w:color="auto" w:fill="FFFFFF"/>
        </w:rPr>
        <w:t>досрочного голосования)</w:t>
      </w:r>
      <w:r w:rsidRPr="008A22CA">
        <w:rPr>
          <w:color w:val="000000" w:themeColor="text1"/>
          <w:sz w:val="28"/>
          <w:szCs w:val="28"/>
          <w:shd w:val="clear" w:color="auto" w:fill="FFFFFF"/>
        </w:rPr>
        <w:t>, подсчета голосов избирателей, установления итогов</w:t>
      </w:r>
      <w:r w:rsidR="00D27E78" w:rsidRPr="008A22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A22CA">
        <w:rPr>
          <w:color w:val="000000" w:themeColor="text1"/>
          <w:sz w:val="28"/>
          <w:szCs w:val="28"/>
          <w:shd w:val="clear" w:color="auto" w:fill="FFFFFF"/>
        </w:rPr>
        <w:t xml:space="preserve"> голосования</w:t>
      </w:r>
      <w:r w:rsidR="00A826F2" w:rsidRPr="008A22CA">
        <w:rPr>
          <w:color w:val="000000" w:themeColor="text1"/>
          <w:sz w:val="28"/>
          <w:szCs w:val="28"/>
          <w:shd w:val="clear" w:color="auto" w:fill="FFFFFF"/>
        </w:rPr>
        <w:t>:</w:t>
      </w:r>
    </w:p>
    <w:p w:rsidR="004B6A5E" w:rsidRPr="004558BB" w:rsidRDefault="00A826F2" w:rsidP="004558BB">
      <w:pPr>
        <w:pStyle w:val="aa"/>
        <w:ind w:firstLine="720"/>
        <w:jc w:val="both"/>
        <w:rPr>
          <w:rFonts w:eastAsia="Times New Roman"/>
          <w:sz w:val="28"/>
          <w:szCs w:val="28"/>
        </w:rPr>
      </w:pPr>
      <w:proofErr w:type="gramStart"/>
      <w:r w:rsidRPr="004558BB">
        <w:rPr>
          <w:color w:val="000000" w:themeColor="text1"/>
          <w:sz w:val="28"/>
          <w:szCs w:val="28"/>
          <w:shd w:val="clear" w:color="auto" w:fill="FFFFFF"/>
        </w:rPr>
        <w:t>-  на избирательном участке №</w:t>
      </w:r>
      <w:r w:rsidR="004558B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558BB">
        <w:rPr>
          <w:color w:val="000000" w:themeColor="text1"/>
          <w:sz w:val="28"/>
          <w:szCs w:val="28"/>
          <w:shd w:val="clear" w:color="auto" w:fill="FFFFFF"/>
        </w:rPr>
        <w:t>872</w:t>
      </w:r>
      <w:r w:rsidR="0064409F" w:rsidRPr="004558BB">
        <w:rPr>
          <w:color w:val="000000" w:themeColor="text1"/>
          <w:sz w:val="28"/>
          <w:szCs w:val="28"/>
          <w:shd w:val="clear" w:color="auto" w:fill="FFFFFF"/>
        </w:rPr>
        <w:t>, расположенно</w:t>
      </w:r>
      <w:r w:rsidR="004558BB">
        <w:rPr>
          <w:color w:val="000000" w:themeColor="text1"/>
          <w:sz w:val="28"/>
          <w:szCs w:val="28"/>
          <w:shd w:val="clear" w:color="auto" w:fill="FFFFFF"/>
        </w:rPr>
        <w:t>м</w:t>
      </w:r>
      <w:r w:rsidR="0064409F" w:rsidRPr="004558BB">
        <w:rPr>
          <w:color w:val="000000" w:themeColor="text1"/>
          <w:sz w:val="28"/>
          <w:szCs w:val="28"/>
          <w:shd w:val="clear" w:color="auto" w:fill="FFFFFF"/>
        </w:rPr>
        <w:t xml:space="preserve">  по адресу</w:t>
      </w:r>
      <w:r w:rsidR="004558BB">
        <w:rPr>
          <w:color w:val="000000" w:themeColor="text1"/>
          <w:sz w:val="28"/>
          <w:szCs w:val="28"/>
          <w:shd w:val="clear" w:color="auto" w:fill="FFFFFF"/>
        </w:rPr>
        <w:t>:</w:t>
      </w:r>
      <w:r w:rsidR="0064409F" w:rsidRPr="004558BB">
        <w:rPr>
          <w:color w:val="000000" w:themeColor="text1"/>
          <w:sz w:val="28"/>
          <w:szCs w:val="28"/>
          <w:shd w:val="clear" w:color="auto" w:fill="FFFFFF"/>
        </w:rPr>
        <w:t xml:space="preserve"> с.</w:t>
      </w:r>
      <w:r w:rsidR="004558B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4409F" w:rsidRPr="004558BB">
        <w:rPr>
          <w:color w:val="000000" w:themeColor="text1"/>
          <w:sz w:val="28"/>
          <w:szCs w:val="28"/>
          <w:shd w:val="clear" w:color="auto" w:fill="FFFFFF"/>
        </w:rPr>
        <w:t>Лужки, ул.</w:t>
      </w:r>
      <w:r w:rsidR="004558B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4409F" w:rsidRPr="004558BB">
        <w:rPr>
          <w:color w:val="000000" w:themeColor="text1"/>
          <w:sz w:val="28"/>
          <w:szCs w:val="28"/>
          <w:shd w:val="clear" w:color="auto" w:fill="FFFFFF"/>
        </w:rPr>
        <w:t xml:space="preserve">Советская, д.11 (здание ДК) в резервное помещение </w:t>
      </w:r>
      <w:r w:rsidRPr="004558BB">
        <w:rPr>
          <w:color w:val="000000" w:themeColor="text1"/>
          <w:sz w:val="28"/>
          <w:szCs w:val="28"/>
          <w:shd w:val="clear" w:color="auto" w:fill="FFFFFF"/>
        </w:rPr>
        <w:t>по адресу</w:t>
      </w:r>
      <w:r w:rsidR="004558BB">
        <w:rPr>
          <w:color w:val="000000" w:themeColor="text1"/>
          <w:sz w:val="28"/>
          <w:szCs w:val="28"/>
          <w:shd w:val="clear" w:color="auto" w:fill="FFFFFF"/>
        </w:rPr>
        <w:t>:</w:t>
      </w:r>
      <w:r w:rsidRPr="004558B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558BB">
        <w:rPr>
          <w:rFonts w:eastAsia="Times New Roman"/>
          <w:sz w:val="28"/>
          <w:szCs w:val="28"/>
        </w:rPr>
        <w:t>с.</w:t>
      </w:r>
      <w:r w:rsidR="008A22CA" w:rsidRPr="004558BB">
        <w:rPr>
          <w:rFonts w:eastAsia="Times New Roman"/>
          <w:sz w:val="28"/>
          <w:szCs w:val="28"/>
        </w:rPr>
        <w:t xml:space="preserve"> </w:t>
      </w:r>
      <w:r w:rsidRPr="004558BB">
        <w:rPr>
          <w:rFonts w:eastAsia="Times New Roman"/>
          <w:sz w:val="28"/>
          <w:szCs w:val="28"/>
        </w:rPr>
        <w:t>Воронок,  пер. Школьный, д.1</w:t>
      </w:r>
      <w:r w:rsidR="004558BB">
        <w:rPr>
          <w:rFonts w:eastAsia="Times New Roman"/>
          <w:sz w:val="28"/>
          <w:szCs w:val="28"/>
        </w:rPr>
        <w:t xml:space="preserve"> «</w:t>
      </w:r>
      <w:r w:rsidRPr="004558BB">
        <w:rPr>
          <w:rFonts w:eastAsia="Times New Roman"/>
          <w:sz w:val="28"/>
          <w:szCs w:val="28"/>
        </w:rPr>
        <w:t>А</w:t>
      </w:r>
      <w:r w:rsidR="004558BB">
        <w:rPr>
          <w:rFonts w:eastAsia="Times New Roman"/>
          <w:sz w:val="28"/>
          <w:szCs w:val="28"/>
        </w:rPr>
        <w:t>»</w:t>
      </w:r>
      <w:r w:rsidRPr="004558BB">
        <w:rPr>
          <w:rFonts w:eastAsia="Times New Roman"/>
          <w:sz w:val="28"/>
          <w:szCs w:val="28"/>
        </w:rPr>
        <w:t>,  здание  МБОУ «</w:t>
      </w:r>
      <w:proofErr w:type="spellStart"/>
      <w:r w:rsidRPr="004558BB">
        <w:rPr>
          <w:rFonts w:eastAsia="Times New Roman"/>
          <w:sz w:val="28"/>
          <w:szCs w:val="28"/>
        </w:rPr>
        <w:t>Воронокская</w:t>
      </w:r>
      <w:proofErr w:type="spellEnd"/>
      <w:r w:rsidRPr="004558BB">
        <w:rPr>
          <w:rFonts w:eastAsia="Times New Roman"/>
          <w:sz w:val="28"/>
          <w:szCs w:val="28"/>
        </w:rPr>
        <w:t xml:space="preserve"> СОШ»</w:t>
      </w:r>
      <w:r w:rsidR="004558BB">
        <w:rPr>
          <w:rFonts w:eastAsia="Times New Roman"/>
          <w:sz w:val="28"/>
          <w:szCs w:val="28"/>
        </w:rPr>
        <w:t>;</w:t>
      </w:r>
      <w:proofErr w:type="gramEnd"/>
    </w:p>
    <w:p w:rsidR="00A826F2" w:rsidRPr="004558BB" w:rsidRDefault="00A826F2" w:rsidP="004558BB">
      <w:pPr>
        <w:pStyle w:val="aa"/>
        <w:ind w:firstLine="720"/>
        <w:jc w:val="both"/>
        <w:rPr>
          <w:rFonts w:eastAsia="Times New Roman"/>
          <w:sz w:val="28"/>
          <w:szCs w:val="28"/>
        </w:rPr>
      </w:pPr>
      <w:proofErr w:type="gramStart"/>
      <w:r w:rsidRPr="004558BB">
        <w:rPr>
          <w:rFonts w:eastAsia="Times New Roman"/>
          <w:sz w:val="28"/>
          <w:szCs w:val="28"/>
        </w:rPr>
        <w:t>-на избирательном участке №</w:t>
      </w:r>
      <w:r w:rsidR="004558BB">
        <w:rPr>
          <w:rFonts w:eastAsia="Times New Roman"/>
          <w:sz w:val="28"/>
          <w:szCs w:val="28"/>
        </w:rPr>
        <w:t xml:space="preserve"> </w:t>
      </w:r>
      <w:r w:rsidRPr="004558BB">
        <w:rPr>
          <w:rFonts w:eastAsia="Times New Roman"/>
          <w:sz w:val="28"/>
          <w:szCs w:val="28"/>
        </w:rPr>
        <w:t>873, расположенного по адресу</w:t>
      </w:r>
      <w:r w:rsidR="004558BB">
        <w:rPr>
          <w:rFonts w:eastAsia="Times New Roman"/>
          <w:sz w:val="28"/>
          <w:szCs w:val="28"/>
        </w:rPr>
        <w:t>:</w:t>
      </w:r>
      <w:r w:rsidRPr="004558BB">
        <w:rPr>
          <w:rFonts w:eastAsia="Times New Roman"/>
          <w:sz w:val="28"/>
          <w:szCs w:val="28"/>
        </w:rPr>
        <w:t xml:space="preserve">  с.</w:t>
      </w:r>
      <w:r w:rsidR="004558BB">
        <w:rPr>
          <w:rFonts w:eastAsia="Times New Roman"/>
          <w:sz w:val="28"/>
          <w:szCs w:val="28"/>
        </w:rPr>
        <w:t xml:space="preserve"> </w:t>
      </w:r>
      <w:proofErr w:type="spellStart"/>
      <w:r w:rsidRPr="004558BB">
        <w:rPr>
          <w:rFonts w:eastAsia="Times New Roman"/>
          <w:sz w:val="28"/>
          <w:szCs w:val="28"/>
        </w:rPr>
        <w:t>Алейниково</w:t>
      </w:r>
      <w:proofErr w:type="spellEnd"/>
      <w:r w:rsidRPr="004558BB">
        <w:rPr>
          <w:rFonts w:eastAsia="Times New Roman"/>
          <w:sz w:val="28"/>
          <w:szCs w:val="28"/>
        </w:rPr>
        <w:t>, ул.</w:t>
      </w:r>
      <w:r w:rsidR="004558BB">
        <w:rPr>
          <w:rFonts w:eastAsia="Times New Roman"/>
          <w:sz w:val="28"/>
          <w:szCs w:val="28"/>
        </w:rPr>
        <w:t xml:space="preserve"> Центральная, д.2 (</w:t>
      </w:r>
      <w:proofErr w:type="spellStart"/>
      <w:r w:rsidR="004558BB">
        <w:rPr>
          <w:rFonts w:eastAsia="Times New Roman"/>
          <w:sz w:val="28"/>
          <w:szCs w:val="28"/>
        </w:rPr>
        <w:t>Алейниковский</w:t>
      </w:r>
      <w:proofErr w:type="spellEnd"/>
      <w:r w:rsidR="004558BB">
        <w:rPr>
          <w:rFonts w:eastAsia="Times New Roman"/>
          <w:sz w:val="28"/>
          <w:szCs w:val="28"/>
        </w:rPr>
        <w:t xml:space="preserve"> </w:t>
      </w:r>
      <w:r w:rsidRPr="004558BB">
        <w:rPr>
          <w:rFonts w:eastAsia="Times New Roman"/>
          <w:sz w:val="28"/>
          <w:szCs w:val="28"/>
        </w:rPr>
        <w:t xml:space="preserve">ДК) в резервное помещение </w:t>
      </w:r>
      <w:r w:rsidRPr="004558BB">
        <w:rPr>
          <w:color w:val="000000" w:themeColor="text1"/>
          <w:sz w:val="28"/>
          <w:szCs w:val="28"/>
          <w:shd w:val="clear" w:color="auto" w:fill="FFFFFF"/>
        </w:rPr>
        <w:t>по адресу</w:t>
      </w:r>
      <w:r w:rsidR="004558BB">
        <w:rPr>
          <w:color w:val="000000" w:themeColor="text1"/>
          <w:sz w:val="28"/>
          <w:szCs w:val="28"/>
          <w:shd w:val="clear" w:color="auto" w:fill="FFFFFF"/>
        </w:rPr>
        <w:t>:</w:t>
      </w:r>
      <w:r w:rsidRPr="004558B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558BB">
        <w:rPr>
          <w:rFonts w:eastAsia="Times New Roman"/>
          <w:sz w:val="28"/>
          <w:szCs w:val="28"/>
        </w:rPr>
        <w:t>с.</w:t>
      </w:r>
      <w:r w:rsidR="004558BB">
        <w:rPr>
          <w:rFonts w:eastAsia="Times New Roman"/>
          <w:sz w:val="28"/>
          <w:szCs w:val="28"/>
        </w:rPr>
        <w:t xml:space="preserve"> </w:t>
      </w:r>
      <w:r w:rsidRPr="004558BB">
        <w:rPr>
          <w:rFonts w:eastAsia="Times New Roman"/>
          <w:sz w:val="28"/>
          <w:szCs w:val="28"/>
        </w:rPr>
        <w:t>Воронок,  пер. Школьный, д.1</w:t>
      </w:r>
      <w:r w:rsidR="004558BB">
        <w:rPr>
          <w:rFonts w:eastAsia="Times New Roman"/>
          <w:sz w:val="28"/>
          <w:szCs w:val="28"/>
        </w:rPr>
        <w:t xml:space="preserve"> «</w:t>
      </w:r>
      <w:r w:rsidRPr="004558BB">
        <w:rPr>
          <w:rFonts w:eastAsia="Times New Roman"/>
          <w:sz w:val="28"/>
          <w:szCs w:val="28"/>
        </w:rPr>
        <w:t>А</w:t>
      </w:r>
      <w:r w:rsidR="004558BB">
        <w:rPr>
          <w:rFonts w:eastAsia="Times New Roman"/>
          <w:sz w:val="28"/>
          <w:szCs w:val="28"/>
        </w:rPr>
        <w:t>»</w:t>
      </w:r>
      <w:r w:rsidRPr="004558BB">
        <w:rPr>
          <w:rFonts w:eastAsia="Times New Roman"/>
          <w:sz w:val="28"/>
          <w:szCs w:val="28"/>
        </w:rPr>
        <w:t>, здание  МБОУ «</w:t>
      </w:r>
      <w:proofErr w:type="spellStart"/>
      <w:r w:rsidRPr="004558BB">
        <w:rPr>
          <w:rFonts w:eastAsia="Times New Roman"/>
          <w:sz w:val="28"/>
          <w:szCs w:val="28"/>
        </w:rPr>
        <w:t>Воронокская</w:t>
      </w:r>
      <w:proofErr w:type="spellEnd"/>
      <w:r w:rsidRPr="004558BB">
        <w:rPr>
          <w:rFonts w:eastAsia="Times New Roman"/>
          <w:sz w:val="28"/>
          <w:szCs w:val="28"/>
        </w:rPr>
        <w:t xml:space="preserve"> СОШ»</w:t>
      </w:r>
      <w:r w:rsidR="004558BB">
        <w:rPr>
          <w:rFonts w:eastAsia="Times New Roman"/>
          <w:sz w:val="28"/>
          <w:szCs w:val="28"/>
        </w:rPr>
        <w:t>;</w:t>
      </w:r>
      <w:proofErr w:type="gramEnd"/>
    </w:p>
    <w:p w:rsidR="00A826F2" w:rsidRPr="004558BB" w:rsidRDefault="00A826F2" w:rsidP="004558BB">
      <w:pPr>
        <w:pStyle w:val="aa"/>
        <w:ind w:firstLine="720"/>
        <w:jc w:val="both"/>
        <w:rPr>
          <w:rFonts w:eastAsia="Times New Roman"/>
          <w:sz w:val="28"/>
          <w:szCs w:val="28"/>
        </w:rPr>
      </w:pPr>
      <w:proofErr w:type="gramStart"/>
      <w:r w:rsidRPr="004558BB">
        <w:rPr>
          <w:rFonts w:eastAsia="Times New Roman"/>
          <w:sz w:val="28"/>
          <w:szCs w:val="28"/>
        </w:rPr>
        <w:t xml:space="preserve">- на избирательном участке  № </w:t>
      </w:r>
      <w:r w:rsidR="004558BB" w:rsidRPr="004558BB">
        <w:rPr>
          <w:rFonts w:eastAsia="Times New Roman"/>
          <w:sz w:val="28"/>
          <w:szCs w:val="28"/>
        </w:rPr>
        <w:t>871</w:t>
      </w:r>
      <w:r w:rsidRPr="004558BB">
        <w:rPr>
          <w:rFonts w:eastAsia="Times New Roman"/>
          <w:sz w:val="28"/>
          <w:szCs w:val="28"/>
        </w:rPr>
        <w:t>, расположенном по адресу</w:t>
      </w:r>
      <w:r w:rsidR="004558BB">
        <w:rPr>
          <w:rFonts w:eastAsia="Times New Roman"/>
          <w:sz w:val="28"/>
          <w:szCs w:val="28"/>
        </w:rPr>
        <w:t>:</w:t>
      </w:r>
      <w:r w:rsidRPr="004558BB">
        <w:rPr>
          <w:rFonts w:eastAsia="Times New Roman"/>
          <w:sz w:val="28"/>
          <w:szCs w:val="28"/>
        </w:rPr>
        <w:t xml:space="preserve"> с.</w:t>
      </w:r>
      <w:r w:rsidR="004558BB" w:rsidRPr="004558BB">
        <w:rPr>
          <w:rFonts w:eastAsia="Times New Roman"/>
          <w:sz w:val="28"/>
          <w:szCs w:val="28"/>
        </w:rPr>
        <w:t xml:space="preserve"> Воронок, пл. 1 Мая</w:t>
      </w:r>
      <w:r w:rsidRPr="004558BB">
        <w:rPr>
          <w:rFonts w:eastAsia="Times New Roman"/>
          <w:sz w:val="28"/>
          <w:szCs w:val="28"/>
        </w:rPr>
        <w:t xml:space="preserve">, </w:t>
      </w:r>
      <w:r w:rsidR="004558BB" w:rsidRPr="004558BB">
        <w:rPr>
          <w:rFonts w:eastAsia="Times New Roman"/>
          <w:sz w:val="28"/>
          <w:szCs w:val="28"/>
        </w:rPr>
        <w:t>(</w:t>
      </w:r>
      <w:proofErr w:type="spellStart"/>
      <w:r w:rsidR="004558BB" w:rsidRPr="004558BB">
        <w:rPr>
          <w:rFonts w:eastAsia="Times New Roman"/>
          <w:sz w:val="28"/>
          <w:szCs w:val="28"/>
        </w:rPr>
        <w:t>Воронокская</w:t>
      </w:r>
      <w:proofErr w:type="spellEnd"/>
      <w:r w:rsidR="004558BB" w:rsidRPr="004558BB">
        <w:rPr>
          <w:rFonts w:eastAsia="Times New Roman"/>
          <w:sz w:val="28"/>
          <w:szCs w:val="28"/>
        </w:rPr>
        <w:t xml:space="preserve"> сельская библиотека</w:t>
      </w:r>
      <w:r w:rsidRPr="004558BB">
        <w:rPr>
          <w:rFonts w:eastAsia="Times New Roman"/>
          <w:sz w:val="28"/>
          <w:szCs w:val="28"/>
        </w:rPr>
        <w:t>) в резервное помещение по адресу</w:t>
      </w:r>
      <w:r w:rsidR="004558BB">
        <w:rPr>
          <w:rFonts w:eastAsia="Times New Roman"/>
          <w:sz w:val="28"/>
          <w:szCs w:val="28"/>
        </w:rPr>
        <w:t>:</w:t>
      </w:r>
      <w:r w:rsidRPr="004558BB">
        <w:rPr>
          <w:rFonts w:eastAsia="Times New Roman"/>
          <w:sz w:val="28"/>
          <w:szCs w:val="28"/>
        </w:rPr>
        <w:t xml:space="preserve"> </w:t>
      </w:r>
      <w:r w:rsidR="004558BB" w:rsidRPr="004558BB">
        <w:rPr>
          <w:rFonts w:eastAsia="Times New Roman"/>
          <w:sz w:val="28"/>
          <w:szCs w:val="28"/>
        </w:rPr>
        <w:t>с.</w:t>
      </w:r>
      <w:r w:rsidR="004558BB">
        <w:rPr>
          <w:rFonts w:eastAsia="Times New Roman"/>
          <w:sz w:val="28"/>
          <w:szCs w:val="28"/>
        </w:rPr>
        <w:t xml:space="preserve"> </w:t>
      </w:r>
      <w:r w:rsidR="004558BB" w:rsidRPr="004558BB">
        <w:rPr>
          <w:rFonts w:eastAsia="Times New Roman"/>
          <w:sz w:val="28"/>
          <w:szCs w:val="28"/>
        </w:rPr>
        <w:t xml:space="preserve">Воронок,  пер. </w:t>
      </w:r>
      <w:r w:rsidR="004558BB">
        <w:rPr>
          <w:rFonts w:eastAsia="Times New Roman"/>
          <w:sz w:val="28"/>
          <w:szCs w:val="28"/>
        </w:rPr>
        <w:t xml:space="preserve"> </w:t>
      </w:r>
      <w:r w:rsidR="004558BB" w:rsidRPr="004558BB">
        <w:rPr>
          <w:rFonts w:eastAsia="Times New Roman"/>
          <w:sz w:val="28"/>
          <w:szCs w:val="28"/>
        </w:rPr>
        <w:t>Школьный, д.1</w:t>
      </w:r>
      <w:r w:rsidR="004558BB">
        <w:rPr>
          <w:rFonts w:eastAsia="Times New Roman"/>
          <w:sz w:val="28"/>
          <w:szCs w:val="28"/>
        </w:rPr>
        <w:t xml:space="preserve"> «</w:t>
      </w:r>
      <w:r w:rsidR="004558BB" w:rsidRPr="004558BB">
        <w:rPr>
          <w:rFonts w:eastAsia="Times New Roman"/>
          <w:sz w:val="28"/>
          <w:szCs w:val="28"/>
        </w:rPr>
        <w:t>А</w:t>
      </w:r>
      <w:r w:rsidR="004558BB">
        <w:rPr>
          <w:rFonts w:eastAsia="Times New Roman"/>
          <w:sz w:val="28"/>
          <w:szCs w:val="28"/>
        </w:rPr>
        <w:t>»</w:t>
      </w:r>
      <w:r w:rsidR="004558BB" w:rsidRPr="004558BB">
        <w:rPr>
          <w:rFonts w:eastAsia="Times New Roman"/>
          <w:sz w:val="28"/>
          <w:szCs w:val="28"/>
        </w:rPr>
        <w:t>, здание  МБОУ «</w:t>
      </w:r>
      <w:proofErr w:type="spellStart"/>
      <w:r w:rsidR="004558BB" w:rsidRPr="004558BB">
        <w:rPr>
          <w:rFonts w:eastAsia="Times New Roman"/>
          <w:sz w:val="28"/>
          <w:szCs w:val="28"/>
        </w:rPr>
        <w:t>Воронокская</w:t>
      </w:r>
      <w:proofErr w:type="spellEnd"/>
      <w:r w:rsidR="004558BB" w:rsidRPr="004558BB">
        <w:rPr>
          <w:rFonts w:eastAsia="Times New Roman"/>
          <w:sz w:val="28"/>
          <w:szCs w:val="28"/>
        </w:rPr>
        <w:t xml:space="preserve"> СОШ»</w:t>
      </w:r>
      <w:r w:rsidR="004558BB">
        <w:rPr>
          <w:rFonts w:eastAsia="Times New Roman"/>
          <w:sz w:val="28"/>
          <w:szCs w:val="28"/>
        </w:rPr>
        <w:t>;</w:t>
      </w:r>
      <w:proofErr w:type="gramEnd"/>
    </w:p>
    <w:p w:rsidR="00A826F2" w:rsidRPr="008A22CA" w:rsidRDefault="00A826F2" w:rsidP="004558BB">
      <w:pPr>
        <w:pStyle w:val="aa"/>
        <w:ind w:firstLine="720"/>
        <w:jc w:val="both"/>
        <w:rPr>
          <w:rFonts w:eastAsia="Times New Roman"/>
          <w:sz w:val="28"/>
          <w:szCs w:val="28"/>
        </w:rPr>
      </w:pPr>
      <w:proofErr w:type="gramStart"/>
      <w:r w:rsidRPr="004558BB">
        <w:rPr>
          <w:rFonts w:eastAsia="Times New Roman"/>
          <w:sz w:val="28"/>
          <w:szCs w:val="28"/>
        </w:rPr>
        <w:t>- на избирательном  участке №</w:t>
      </w:r>
      <w:r w:rsidR="004558BB">
        <w:rPr>
          <w:rFonts w:eastAsia="Times New Roman"/>
          <w:sz w:val="28"/>
          <w:szCs w:val="28"/>
        </w:rPr>
        <w:t xml:space="preserve"> </w:t>
      </w:r>
      <w:r w:rsidRPr="004558BB">
        <w:rPr>
          <w:rFonts w:eastAsia="Times New Roman"/>
          <w:sz w:val="28"/>
          <w:szCs w:val="28"/>
        </w:rPr>
        <w:t>912, расположенном  по адресу</w:t>
      </w:r>
      <w:r w:rsidR="004558BB">
        <w:rPr>
          <w:rFonts w:eastAsia="Times New Roman"/>
          <w:sz w:val="28"/>
          <w:szCs w:val="28"/>
        </w:rPr>
        <w:t>:</w:t>
      </w:r>
      <w:r w:rsidRPr="004558BB">
        <w:rPr>
          <w:rFonts w:eastAsia="Times New Roman"/>
          <w:sz w:val="28"/>
          <w:szCs w:val="28"/>
        </w:rPr>
        <w:t xml:space="preserve"> с.</w:t>
      </w:r>
      <w:r w:rsidR="004558BB">
        <w:rPr>
          <w:rFonts w:eastAsia="Times New Roman"/>
          <w:sz w:val="28"/>
          <w:szCs w:val="28"/>
        </w:rPr>
        <w:t xml:space="preserve"> </w:t>
      </w:r>
      <w:r w:rsidRPr="004558BB">
        <w:rPr>
          <w:rFonts w:eastAsia="Times New Roman"/>
          <w:sz w:val="28"/>
          <w:szCs w:val="28"/>
        </w:rPr>
        <w:t>По</w:t>
      </w:r>
      <w:r w:rsidR="004558BB">
        <w:rPr>
          <w:rFonts w:eastAsia="Times New Roman"/>
          <w:sz w:val="28"/>
          <w:szCs w:val="28"/>
        </w:rPr>
        <w:t xml:space="preserve">нуровка, </w:t>
      </w:r>
      <w:r w:rsidR="004558BB" w:rsidRPr="004558BB">
        <w:rPr>
          <w:rFonts w:eastAsia="Times New Roman"/>
          <w:sz w:val="28"/>
          <w:szCs w:val="28"/>
        </w:rPr>
        <w:t>ул.</w:t>
      </w:r>
      <w:r w:rsidR="004558BB">
        <w:rPr>
          <w:rFonts w:eastAsia="Times New Roman"/>
          <w:sz w:val="28"/>
          <w:szCs w:val="28"/>
        </w:rPr>
        <w:t xml:space="preserve"> </w:t>
      </w:r>
      <w:proofErr w:type="spellStart"/>
      <w:r w:rsidR="004558BB" w:rsidRPr="004558BB">
        <w:rPr>
          <w:rFonts w:eastAsia="Times New Roman"/>
          <w:sz w:val="28"/>
          <w:szCs w:val="28"/>
        </w:rPr>
        <w:t>Бриггена</w:t>
      </w:r>
      <w:proofErr w:type="spellEnd"/>
      <w:r w:rsidR="004558BB" w:rsidRPr="004558BB">
        <w:rPr>
          <w:rFonts w:eastAsia="Times New Roman"/>
          <w:sz w:val="28"/>
          <w:szCs w:val="28"/>
        </w:rPr>
        <w:t>, д.173 (</w:t>
      </w:r>
      <w:proofErr w:type="spellStart"/>
      <w:r w:rsidRPr="004558BB">
        <w:rPr>
          <w:rFonts w:eastAsia="Times New Roman"/>
          <w:sz w:val="28"/>
          <w:szCs w:val="28"/>
        </w:rPr>
        <w:t>Курковичский</w:t>
      </w:r>
      <w:proofErr w:type="spellEnd"/>
      <w:r w:rsidRPr="004558BB">
        <w:rPr>
          <w:rFonts w:eastAsia="Times New Roman"/>
          <w:sz w:val="28"/>
          <w:szCs w:val="28"/>
        </w:rPr>
        <w:t xml:space="preserve"> СДК)  в резервное помещение  по адресу</w:t>
      </w:r>
      <w:r w:rsidR="004558BB">
        <w:rPr>
          <w:rFonts w:eastAsia="Times New Roman"/>
          <w:sz w:val="28"/>
          <w:szCs w:val="28"/>
        </w:rPr>
        <w:t>:</w:t>
      </w:r>
      <w:r w:rsidRPr="004558BB">
        <w:rPr>
          <w:rFonts w:eastAsia="Times New Roman"/>
          <w:sz w:val="28"/>
          <w:szCs w:val="28"/>
        </w:rPr>
        <w:t xml:space="preserve"> с.</w:t>
      </w:r>
      <w:r w:rsidR="004558BB">
        <w:rPr>
          <w:rFonts w:eastAsia="Times New Roman"/>
          <w:sz w:val="28"/>
          <w:szCs w:val="28"/>
        </w:rPr>
        <w:t xml:space="preserve"> </w:t>
      </w:r>
      <w:r w:rsidRPr="004558BB">
        <w:rPr>
          <w:rFonts w:eastAsia="Times New Roman"/>
          <w:sz w:val="28"/>
          <w:szCs w:val="28"/>
        </w:rPr>
        <w:t>Понуровка, ул.</w:t>
      </w:r>
      <w:r w:rsidR="004558BB">
        <w:rPr>
          <w:rFonts w:eastAsia="Times New Roman"/>
          <w:sz w:val="28"/>
          <w:szCs w:val="28"/>
        </w:rPr>
        <w:t xml:space="preserve"> </w:t>
      </w:r>
      <w:proofErr w:type="spellStart"/>
      <w:r w:rsidRPr="004558BB">
        <w:rPr>
          <w:rFonts w:eastAsia="Times New Roman"/>
          <w:sz w:val="28"/>
          <w:szCs w:val="28"/>
        </w:rPr>
        <w:t>Бриггена</w:t>
      </w:r>
      <w:proofErr w:type="spellEnd"/>
      <w:r w:rsidRPr="004558BB">
        <w:rPr>
          <w:rFonts w:eastAsia="Times New Roman"/>
          <w:sz w:val="28"/>
          <w:szCs w:val="28"/>
        </w:rPr>
        <w:t>, д.173, здание МБОУ «</w:t>
      </w:r>
      <w:proofErr w:type="spellStart"/>
      <w:r w:rsidRPr="004558BB">
        <w:rPr>
          <w:rFonts w:eastAsia="Times New Roman"/>
          <w:sz w:val="28"/>
          <w:szCs w:val="28"/>
        </w:rPr>
        <w:t>Понуровская</w:t>
      </w:r>
      <w:proofErr w:type="spellEnd"/>
      <w:r w:rsidRPr="004558BB">
        <w:rPr>
          <w:rFonts w:eastAsia="Times New Roman"/>
          <w:sz w:val="28"/>
          <w:szCs w:val="28"/>
        </w:rPr>
        <w:t xml:space="preserve"> СОШ»</w:t>
      </w:r>
      <w:r w:rsidR="004558BB">
        <w:rPr>
          <w:rFonts w:eastAsia="Times New Roman"/>
          <w:sz w:val="28"/>
          <w:szCs w:val="28"/>
        </w:rPr>
        <w:t>.</w:t>
      </w:r>
      <w:proofErr w:type="gramEnd"/>
    </w:p>
    <w:p w:rsidR="00A826F2" w:rsidRPr="008A22CA" w:rsidRDefault="00A826F2" w:rsidP="004558BB">
      <w:pPr>
        <w:pStyle w:val="aa"/>
        <w:ind w:firstLine="720"/>
        <w:jc w:val="both"/>
        <w:rPr>
          <w:rFonts w:eastAsia="Times New Roman"/>
          <w:b/>
          <w:sz w:val="28"/>
          <w:szCs w:val="28"/>
        </w:rPr>
      </w:pPr>
      <w:r w:rsidRPr="008A22CA">
        <w:rPr>
          <w:rFonts w:eastAsia="Times New Roman"/>
          <w:b/>
          <w:sz w:val="28"/>
          <w:szCs w:val="28"/>
        </w:rPr>
        <w:t>Решение комиссии действует до принятия решения территориальной комиссией Стародубского района о его отмене.</w:t>
      </w:r>
    </w:p>
    <w:p w:rsidR="002865A4" w:rsidRPr="004558BB" w:rsidRDefault="002865A4" w:rsidP="008A22CA">
      <w:pPr>
        <w:pStyle w:val="aa"/>
        <w:ind w:firstLine="72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558BB">
        <w:rPr>
          <w:color w:val="000000" w:themeColor="text1"/>
          <w:sz w:val="28"/>
          <w:szCs w:val="28"/>
          <w:shd w:val="clear" w:color="auto" w:fill="FFFFFF"/>
        </w:rPr>
        <w:t xml:space="preserve">Досрочное голосование планируется провести с </w:t>
      </w:r>
      <w:r w:rsidR="008A22CA" w:rsidRPr="004558BB">
        <w:rPr>
          <w:color w:val="000000" w:themeColor="text1"/>
          <w:sz w:val="28"/>
          <w:szCs w:val="28"/>
          <w:shd w:val="clear" w:color="auto" w:fill="FFFFFF"/>
        </w:rPr>
        <w:t>10 сентября</w:t>
      </w:r>
      <w:r w:rsidRPr="004558BB">
        <w:rPr>
          <w:color w:val="000000" w:themeColor="text1"/>
          <w:sz w:val="28"/>
          <w:szCs w:val="28"/>
          <w:shd w:val="clear" w:color="auto" w:fill="FFFFFF"/>
        </w:rPr>
        <w:t xml:space="preserve"> по </w:t>
      </w:r>
      <w:r w:rsidR="008A22CA" w:rsidRPr="004558BB">
        <w:rPr>
          <w:color w:val="000000" w:themeColor="text1"/>
          <w:sz w:val="28"/>
          <w:szCs w:val="28"/>
          <w:shd w:val="clear" w:color="auto" w:fill="FFFFFF"/>
        </w:rPr>
        <w:t>11 сентября</w:t>
      </w:r>
      <w:r w:rsidRPr="004558BB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A826F2" w:rsidRPr="008A22CA" w:rsidRDefault="007B7ED7" w:rsidP="008A22CA">
      <w:pPr>
        <w:pStyle w:val="aa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558BB">
        <w:rPr>
          <w:color w:val="000000" w:themeColor="text1"/>
          <w:sz w:val="28"/>
          <w:szCs w:val="28"/>
          <w:shd w:val="clear" w:color="auto" w:fill="FFFFFF"/>
        </w:rPr>
        <w:t>Будет выдано 1204</w:t>
      </w:r>
      <w:r w:rsidR="00E9654E" w:rsidRPr="004558BB">
        <w:rPr>
          <w:color w:val="000000" w:themeColor="text1"/>
          <w:sz w:val="28"/>
          <w:szCs w:val="28"/>
          <w:shd w:val="clear" w:color="auto" w:fill="FFFFFF"/>
        </w:rPr>
        <w:t xml:space="preserve"> бюллетен</w:t>
      </w:r>
      <w:r w:rsidRPr="004558BB">
        <w:rPr>
          <w:color w:val="000000" w:themeColor="text1"/>
          <w:sz w:val="28"/>
          <w:szCs w:val="28"/>
          <w:shd w:val="clear" w:color="auto" w:fill="FFFFFF"/>
        </w:rPr>
        <w:t>я</w:t>
      </w:r>
      <w:r w:rsidR="00E9654E" w:rsidRPr="004558BB">
        <w:rPr>
          <w:color w:val="000000" w:themeColor="text1"/>
          <w:sz w:val="28"/>
          <w:szCs w:val="28"/>
          <w:shd w:val="clear" w:color="auto" w:fill="FFFFFF"/>
        </w:rPr>
        <w:t xml:space="preserve"> для досрочного голосования 872, 873, 910, 912 участку и 871</w:t>
      </w:r>
      <w:r w:rsidR="00C17207" w:rsidRPr="004558BB">
        <w:rPr>
          <w:color w:val="000000" w:themeColor="text1"/>
          <w:sz w:val="28"/>
          <w:szCs w:val="28"/>
          <w:shd w:val="clear" w:color="auto" w:fill="FFFFFF"/>
        </w:rPr>
        <w:t xml:space="preserve">.  </w:t>
      </w:r>
      <w:r w:rsidR="002865A4" w:rsidRPr="004558BB">
        <w:rPr>
          <w:color w:val="000000" w:themeColor="text1"/>
          <w:sz w:val="28"/>
          <w:szCs w:val="28"/>
          <w:shd w:val="clear" w:color="auto" w:fill="FFFFFF"/>
        </w:rPr>
        <w:t>Избирательные б</w:t>
      </w:r>
      <w:r w:rsidR="00C17207" w:rsidRPr="004558BB">
        <w:rPr>
          <w:color w:val="000000" w:themeColor="text1"/>
          <w:sz w:val="28"/>
          <w:szCs w:val="28"/>
          <w:shd w:val="clear" w:color="auto" w:fill="FFFFFF"/>
        </w:rPr>
        <w:t>юллет</w:t>
      </w:r>
      <w:r w:rsidR="00E9654E" w:rsidRPr="004558BB">
        <w:rPr>
          <w:color w:val="000000" w:themeColor="text1"/>
          <w:sz w:val="28"/>
          <w:szCs w:val="28"/>
          <w:shd w:val="clear" w:color="auto" w:fill="FFFFFF"/>
        </w:rPr>
        <w:t xml:space="preserve">ени </w:t>
      </w:r>
      <w:proofErr w:type="gramStart"/>
      <w:r w:rsidR="00E9654E" w:rsidRPr="004558BB">
        <w:rPr>
          <w:color w:val="000000" w:themeColor="text1"/>
          <w:sz w:val="28"/>
          <w:szCs w:val="28"/>
          <w:shd w:val="clear" w:color="auto" w:fill="FFFFFF"/>
        </w:rPr>
        <w:t>согласно Решения</w:t>
      </w:r>
      <w:proofErr w:type="gramEnd"/>
      <w:r w:rsidR="00E9654E" w:rsidRPr="004558BB">
        <w:rPr>
          <w:color w:val="000000" w:themeColor="text1"/>
          <w:sz w:val="28"/>
          <w:szCs w:val="28"/>
          <w:shd w:val="clear" w:color="auto" w:fill="FFFFFF"/>
        </w:rPr>
        <w:t xml:space="preserve"> ТИК </w:t>
      </w:r>
      <w:r w:rsidRPr="004558BB">
        <w:rPr>
          <w:color w:val="000000" w:themeColor="text1"/>
          <w:sz w:val="28"/>
          <w:szCs w:val="28"/>
          <w:shd w:val="clear" w:color="auto" w:fill="FFFFFF"/>
        </w:rPr>
        <w:t xml:space="preserve">будут </w:t>
      </w:r>
      <w:r w:rsidR="00E9654E" w:rsidRPr="004558BB">
        <w:rPr>
          <w:color w:val="000000" w:themeColor="text1"/>
          <w:sz w:val="28"/>
          <w:szCs w:val="28"/>
          <w:shd w:val="clear" w:color="auto" w:fill="FFFFFF"/>
        </w:rPr>
        <w:t>хран</w:t>
      </w:r>
      <w:r w:rsidRPr="004558BB">
        <w:rPr>
          <w:color w:val="000000" w:themeColor="text1"/>
          <w:sz w:val="28"/>
          <w:szCs w:val="28"/>
          <w:shd w:val="clear" w:color="auto" w:fill="FFFFFF"/>
        </w:rPr>
        <w:t>и</w:t>
      </w:r>
      <w:r w:rsidR="00E9654E" w:rsidRPr="004558BB">
        <w:rPr>
          <w:color w:val="000000" w:themeColor="text1"/>
          <w:sz w:val="28"/>
          <w:szCs w:val="28"/>
          <w:shd w:val="clear" w:color="auto" w:fill="FFFFFF"/>
        </w:rPr>
        <w:t>т</w:t>
      </w:r>
      <w:r w:rsidRPr="004558BB">
        <w:rPr>
          <w:color w:val="000000" w:themeColor="text1"/>
          <w:sz w:val="28"/>
          <w:szCs w:val="28"/>
          <w:shd w:val="clear" w:color="auto" w:fill="FFFFFF"/>
        </w:rPr>
        <w:t>ь</w:t>
      </w:r>
      <w:r w:rsidR="00E9654E" w:rsidRPr="004558BB">
        <w:rPr>
          <w:color w:val="000000" w:themeColor="text1"/>
          <w:sz w:val="28"/>
          <w:szCs w:val="28"/>
          <w:shd w:val="clear" w:color="auto" w:fill="FFFFFF"/>
        </w:rPr>
        <w:t>ся на резервных участках до особого</w:t>
      </w:r>
      <w:r w:rsidR="002865A4" w:rsidRPr="004558BB">
        <w:rPr>
          <w:color w:val="000000" w:themeColor="text1"/>
          <w:sz w:val="28"/>
          <w:szCs w:val="28"/>
          <w:shd w:val="clear" w:color="auto" w:fill="FFFFFF"/>
        </w:rPr>
        <w:t xml:space="preserve"> распоряжения (т.е. принятия </w:t>
      </w:r>
      <w:r w:rsidR="00E9654E" w:rsidRPr="004558BB">
        <w:rPr>
          <w:color w:val="000000" w:themeColor="text1"/>
          <w:sz w:val="28"/>
          <w:szCs w:val="28"/>
          <w:shd w:val="clear" w:color="auto" w:fill="FFFFFF"/>
        </w:rPr>
        <w:t xml:space="preserve"> решения</w:t>
      </w:r>
      <w:r w:rsidR="002865A4" w:rsidRPr="004558BB">
        <w:rPr>
          <w:color w:val="000000" w:themeColor="text1"/>
          <w:sz w:val="28"/>
          <w:szCs w:val="28"/>
          <w:shd w:val="clear" w:color="auto" w:fill="FFFFFF"/>
        </w:rPr>
        <w:t xml:space="preserve"> ТИК об отмене перевода </w:t>
      </w:r>
      <w:proofErr w:type="spellStart"/>
      <w:r w:rsidR="002865A4" w:rsidRPr="004558BB">
        <w:rPr>
          <w:color w:val="000000" w:themeColor="text1"/>
          <w:sz w:val="28"/>
          <w:szCs w:val="28"/>
          <w:shd w:val="clear" w:color="auto" w:fill="FFFFFF"/>
        </w:rPr>
        <w:t>УИков</w:t>
      </w:r>
      <w:proofErr w:type="spellEnd"/>
      <w:r w:rsidR="002865A4" w:rsidRPr="004558B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558BB" w:rsidRPr="004558BB">
        <w:rPr>
          <w:color w:val="000000" w:themeColor="text1"/>
          <w:sz w:val="28"/>
          <w:szCs w:val="28"/>
          <w:shd w:val="clear" w:color="auto" w:fill="FFFFFF"/>
        </w:rPr>
        <w:t xml:space="preserve">871, </w:t>
      </w:r>
      <w:r w:rsidR="002865A4" w:rsidRPr="004558BB">
        <w:rPr>
          <w:color w:val="000000" w:themeColor="text1"/>
          <w:sz w:val="28"/>
          <w:szCs w:val="28"/>
          <w:shd w:val="clear" w:color="auto" w:fill="FFFFFF"/>
        </w:rPr>
        <w:t>872, 873, 910, 912 в резервные помещения</w:t>
      </w:r>
      <w:r w:rsidR="004558BB" w:rsidRPr="004558BB">
        <w:rPr>
          <w:color w:val="000000" w:themeColor="text1"/>
          <w:sz w:val="28"/>
          <w:szCs w:val="28"/>
          <w:shd w:val="clear" w:color="auto" w:fill="FFFFFF"/>
        </w:rPr>
        <w:t>)</w:t>
      </w:r>
      <w:r w:rsidR="002865A4" w:rsidRPr="004558BB">
        <w:rPr>
          <w:color w:val="000000" w:themeColor="text1"/>
          <w:sz w:val="28"/>
          <w:szCs w:val="28"/>
          <w:shd w:val="clear" w:color="auto" w:fill="FFFFFF"/>
        </w:rPr>
        <w:t>. Комиссия также до особого решения работает на резервных участках.</w:t>
      </w:r>
      <w:r w:rsidR="00952F70" w:rsidRPr="008A22CA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2865A4" w:rsidRPr="008A22CA" w:rsidRDefault="002865A4" w:rsidP="004558BB">
      <w:pPr>
        <w:pStyle w:val="aa"/>
        <w:ind w:firstLine="720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8A22CA">
        <w:rPr>
          <w:b/>
          <w:color w:val="000000" w:themeColor="text1"/>
          <w:sz w:val="28"/>
          <w:szCs w:val="28"/>
          <w:shd w:val="clear" w:color="auto" w:fill="FFFFFF"/>
        </w:rPr>
        <w:t>ОРГАНИЗАЦИЯ И </w:t>
      </w:r>
      <w:r w:rsidRPr="008A22CA">
        <w:rPr>
          <w:rStyle w:val="a7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ПОРЯДОК МОБИЛИЗАЦИОННОЙ </w:t>
      </w:r>
      <w:r w:rsidRPr="008A22CA">
        <w:rPr>
          <w:b/>
          <w:color w:val="000000" w:themeColor="text1"/>
          <w:sz w:val="28"/>
          <w:szCs w:val="28"/>
          <w:shd w:val="clear" w:color="auto" w:fill="FFFFFF"/>
        </w:rPr>
        <w:t>ПОДГОТОВКИ И МОБИЛИЗАЦИИ ИЗБИРАТЕЛЕЙ</w:t>
      </w:r>
    </w:p>
    <w:p w:rsidR="002865A4" w:rsidRPr="008A22CA" w:rsidRDefault="002865A4" w:rsidP="008A22CA">
      <w:pPr>
        <w:pStyle w:val="aa"/>
        <w:ind w:firstLine="72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A22CA">
        <w:rPr>
          <w:color w:val="000000" w:themeColor="text1"/>
          <w:sz w:val="28"/>
          <w:szCs w:val="28"/>
          <w:shd w:val="clear" w:color="auto" w:fill="FFFFFF"/>
        </w:rPr>
        <w:t xml:space="preserve">Создан избирательный штаб во главе с руководителем штаба </w:t>
      </w:r>
      <w:proofErr w:type="spellStart"/>
      <w:r w:rsidRPr="008A22CA">
        <w:rPr>
          <w:color w:val="000000" w:themeColor="text1"/>
          <w:sz w:val="28"/>
          <w:szCs w:val="28"/>
          <w:shd w:val="clear" w:color="auto" w:fill="FFFFFF"/>
        </w:rPr>
        <w:t>Подольн</w:t>
      </w:r>
      <w:r w:rsidR="008A22CA" w:rsidRPr="008A22CA">
        <w:rPr>
          <w:color w:val="000000" w:themeColor="text1"/>
          <w:sz w:val="28"/>
          <w:szCs w:val="28"/>
          <w:shd w:val="clear" w:color="auto" w:fill="FFFFFF"/>
        </w:rPr>
        <w:t>ым</w:t>
      </w:r>
      <w:proofErr w:type="spellEnd"/>
      <w:r w:rsidR="008A22CA" w:rsidRPr="008A22CA">
        <w:rPr>
          <w:color w:val="000000" w:themeColor="text1"/>
          <w:sz w:val="28"/>
          <w:szCs w:val="28"/>
          <w:shd w:val="clear" w:color="auto" w:fill="FFFFFF"/>
        </w:rPr>
        <w:t xml:space="preserve"> Александром Владимировичем (</w:t>
      </w:r>
      <w:r w:rsidRPr="008A22CA">
        <w:rPr>
          <w:color w:val="000000" w:themeColor="text1"/>
          <w:sz w:val="28"/>
          <w:szCs w:val="28"/>
          <w:shd w:val="clear" w:color="auto" w:fill="FFFFFF"/>
        </w:rPr>
        <w:t>структура прилагается)</w:t>
      </w:r>
    </w:p>
    <w:p w:rsidR="002865A4" w:rsidRPr="008A22CA" w:rsidRDefault="002865A4" w:rsidP="008A22CA">
      <w:pPr>
        <w:pStyle w:val="aa"/>
        <w:ind w:firstLine="72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A22CA">
        <w:rPr>
          <w:color w:val="000000" w:themeColor="text1"/>
          <w:sz w:val="28"/>
          <w:szCs w:val="28"/>
          <w:shd w:val="clear" w:color="auto" w:fill="FFFFFF"/>
        </w:rPr>
        <w:t xml:space="preserve">Определены ответственные лица: </w:t>
      </w:r>
    </w:p>
    <w:p w:rsidR="002865A4" w:rsidRPr="008A22CA" w:rsidRDefault="002865A4" w:rsidP="008A22CA">
      <w:pPr>
        <w:pStyle w:val="aa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A22CA">
        <w:rPr>
          <w:color w:val="000000" w:themeColor="text1"/>
          <w:sz w:val="28"/>
          <w:szCs w:val="28"/>
          <w:shd w:val="clear" w:color="auto" w:fill="FFFFFF"/>
        </w:rPr>
        <w:t xml:space="preserve">- мобилизацию в образовательной сфере; - в сфере медицины; </w:t>
      </w:r>
      <w:proofErr w:type="gramStart"/>
      <w:r w:rsidRPr="008A22CA">
        <w:rPr>
          <w:color w:val="000000" w:themeColor="text1"/>
          <w:sz w:val="28"/>
          <w:szCs w:val="28"/>
          <w:shd w:val="clear" w:color="auto" w:fill="FFFFFF"/>
        </w:rPr>
        <w:t>-в</w:t>
      </w:r>
      <w:proofErr w:type="gramEnd"/>
      <w:r w:rsidRPr="008A22CA">
        <w:rPr>
          <w:color w:val="000000" w:themeColor="text1"/>
          <w:sz w:val="28"/>
          <w:szCs w:val="28"/>
          <w:shd w:val="clear" w:color="auto" w:fill="FFFFFF"/>
        </w:rPr>
        <w:t xml:space="preserve"> отрасли сельского хозяйства, - за партийную мобилизацию; - за мероприятия;</w:t>
      </w:r>
    </w:p>
    <w:p w:rsidR="002865A4" w:rsidRPr="008A22CA" w:rsidRDefault="008A22CA" w:rsidP="008A22CA">
      <w:pPr>
        <w:pStyle w:val="aa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A22CA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="002865A4" w:rsidRPr="008A22CA">
        <w:rPr>
          <w:color w:val="000000" w:themeColor="text1"/>
          <w:sz w:val="28"/>
          <w:szCs w:val="28"/>
          <w:shd w:val="clear" w:color="auto" w:fill="FFFFFF"/>
        </w:rPr>
        <w:t>за работу с наблюдателями, - за сбор информации посредством домового обхода.</w:t>
      </w:r>
    </w:p>
    <w:p w:rsidR="002865A4" w:rsidRPr="008A22CA" w:rsidRDefault="002865A4" w:rsidP="008A22CA">
      <w:pPr>
        <w:pStyle w:val="aa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A22CA">
        <w:rPr>
          <w:color w:val="000000" w:themeColor="text1"/>
          <w:sz w:val="28"/>
          <w:szCs w:val="28"/>
          <w:shd w:val="clear" w:color="auto" w:fill="FFFFFF"/>
        </w:rPr>
        <w:t>Закреплены  ответственные лица за каждым избирательным участком из числа сотрудников администрации, руководителей госучреждений,  перед которыми поставлены  следующие  задачи:</w:t>
      </w:r>
    </w:p>
    <w:p w:rsidR="002865A4" w:rsidRPr="008A22CA" w:rsidRDefault="002865A4" w:rsidP="008A22CA">
      <w:pPr>
        <w:pStyle w:val="aa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A22CA">
        <w:rPr>
          <w:color w:val="000000" w:themeColor="text1"/>
          <w:sz w:val="28"/>
          <w:szCs w:val="28"/>
          <w:shd w:val="clear" w:color="auto" w:fill="FFFFFF"/>
        </w:rPr>
        <w:t xml:space="preserve">- мобилизация избирателей на  закрепленным </w:t>
      </w:r>
      <w:proofErr w:type="gramStart"/>
      <w:r w:rsidRPr="008A22CA">
        <w:rPr>
          <w:color w:val="000000" w:themeColor="text1"/>
          <w:sz w:val="28"/>
          <w:szCs w:val="28"/>
          <w:shd w:val="clear" w:color="auto" w:fill="FFFFFF"/>
        </w:rPr>
        <w:t>участке</w:t>
      </w:r>
      <w:proofErr w:type="gramEnd"/>
      <w:r w:rsidRPr="008A22CA">
        <w:rPr>
          <w:color w:val="000000" w:themeColor="text1"/>
          <w:sz w:val="28"/>
          <w:szCs w:val="28"/>
          <w:shd w:val="clear" w:color="auto" w:fill="FFFFFF"/>
        </w:rPr>
        <w:t xml:space="preserve"> для дост</w:t>
      </w:r>
      <w:r w:rsidR="008A22CA" w:rsidRPr="008A22CA">
        <w:rPr>
          <w:color w:val="000000" w:themeColor="text1"/>
          <w:sz w:val="28"/>
          <w:szCs w:val="28"/>
          <w:shd w:val="clear" w:color="auto" w:fill="FFFFFF"/>
        </w:rPr>
        <w:t>и</w:t>
      </w:r>
      <w:r w:rsidRPr="008A22CA">
        <w:rPr>
          <w:color w:val="000000" w:themeColor="text1"/>
          <w:sz w:val="28"/>
          <w:szCs w:val="28"/>
          <w:shd w:val="clear" w:color="auto" w:fill="FFFFFF"/>
        </w:rPr>
        <w:t xml:space="preserve">жения цели: обеспечение максимальной </w:t>
      </w:r>
      <w:r w:rsidR="008A22CA" w:rsidRPr="008A22CA">
        <w:rPr>
          <w:color w:val="000000" w:themeColor="text1"/>
          <w:sz w:val="28"/>
          <w:szCs w:val="28"/>
          <w:shd w:val="clear" w:color="auto" w:fill="FFFFFF"/>
        </w:rPr>
        <w:t>явки на избирательный участок (</w:t>
      </w:r>
      <w:r w:rsidRPr="008A22CA">
        <w:rPr>
          <w:color w:val="000000" w:themeColor="text1"/>
          <w:sz w:val="28"/>
          <w:szCs w:val="28"/>
          <w:shd w:val="clear" w:color="auto" w:fill="FFFFFF"/>
        </w:rPr>
        <w:t xml:space="preserve">в том числе посредством голосования на дому) </w:t>
      </w:r>
    </w:p>
    <w:p w:rsidR="002865A4" w:rsidRPr="008A22CA" w:rsidRDefault="008A22CA" w:rsidP="008A22CA">
      <w:pPr>
        <w:pStyle w:val="aa"/>
        <w:ind w:firstLine="72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Функции ответственного</w:t>
      </w:r>
      <w:r w:rsidR="002865A4" w:rsidRPr="008A22CA">
        <w:rPr>
          <w:color w:val="000000" w:themeColor="text1"/>
          <w:sz w:val="28"/>
          <w:szCs w:val="28"/>
          <w:shd w:val="clear" w:color="auto" w:fill="FFFFFF"/>
        </w:rPr>
        <w:t>: получение информации о каждом избирателе, доведение информации до каждого избирателя о выборах и датах их проведения, контроль явки избирателя в дни голосования.</w:t>
      </w:r>
    </w:p>
    <w:p w:rsidR="002865A4" w:rsidRPr="007B7ED7" w:rsidRDefault="002865A4" w:rsidP="007B7ED7">
      <w:pPr>
        <w:pStyle w:val="aa"/>
        <w:ind w:firstLine="72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A22CA">
        <w:rPr>
          <w:color w:val="000000" w:themeColor="text1"/>
          <w:sz w:val="28"/>
          <w:szCs w:val="28"/>
          <w:shd w:val="clear" w:color="auto" w:fill="FFFFFF"/>
        </w:rPr>
        <w:t>В том числе закрепленные ответственные лица осуществляют контроль по вопросам обесп</w:t>
      </w:r>
      <w:r w:rsidR="008A22CA" w:rsidRPr="008A22CA">
        <w:rPr>
          <w:color w:val="000000" w:themeColor="text1"/>
          <w:sz w:val="28"/>
          <w:szCs w:val="28"/>
          <w:shd w:val="clear" w:color="auto" w:fill="FFFFFF"/>
        </w:rPr>
        <w:t>ечения процедуры голосования (п</w:t>
      </w:r>
      <w:r w:rsidRPr="008A22CA">
        <w:rPr>
          <w:color w:val="000000" w:themeColor="text1"/>
          <w:sz w:val="28"/>
          <w:szCs w:val="28"/>
          <w:shd w:val="clear" w:color="auto" w:fill="FFFFFF"/>
        </w:rPr>
        <w:t xml:space="preserve">одготовка избирательных участков, обеспечение комфортных условий избирательной компании  как для </w:t>
      </w:r>
      <w:r w:rsidRPr="008A22CA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членов </w:t>
      </w:r>
      <w:proofErr w:type="gramStart"/>
      <w:r w:rsidRPr="008A22CA">
        <w:rPr>
          <w:color w:val="000000" w:themeColor="text1"/>
          <w:sz w:val="28"/>
          <w:szCs w:val="28"/>
          <w:shd w:val="clear" w:color="auto" w:fill="FFFFFF"/>
        </w:rPr>
        <w:t>УИК</w:t>
      </w:r>
      <w:proofErr w:type="gramEnd"/>
      <w:r w:rsidRPr="008A22CA">
        <w:rPr>
          <w:color w:val="000000" w:themeColor="text1"/>
          <w:sz w:val="28"/>
          <w:szCs w:val="28"/>
          <w:shd w:val="clear" w:color="auto" w:fill="FFFFFF"/>
        </w:rPr>
        <w:t xml:space="preserve">  так и для избирателя. По проблемным вопросам информация ответственными лицами передается  главе администрации округа  (руководителю избирательного штаба) или управляющему делами для информирования главы администрации округа с целью принятия соответствующих мер.</w:t>
      </w:r>
    </w:p>
    <w:p w:rsidR="002865A4" w:rsidRPr="008A22CA" w:rsidRDefault="002865A4" w:rsidP="008A22CA">
      <w:pPr>
        <w:pStyle w:val="aa"/>
        <w:ind w:firstLine="72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A22CA">
        <w:rPr>
          <w:color w:val="000000" w:themeColor="text1"/>
          <w:sz w:val="28"/>
          <w:szCs w:val="28"/>
          <w:shd w:val="clear" w:color="auto" w:fill="FFFFFF"/>
        </w:rPr>
        <w:t xml:space="preserve">Информация собирается посредством домового обхода, работы с руководителями предприятий (списки), работы с председателями </w:t>
      </w:r>
      <w:proofErr w:type="spellStart"/>
      <w:r w:rsidRPr="008A22CA">
        <w:rPr>
          <w:color w:val="000000" w:themeColor="text1"/>
          <w:sz w:val="28"/>
          <w:szCs w:val="28"/>
          <w:shd w:val="clear" w:color="auto" w:fill="FFFFFF"/>
        </w:rPr>
        <w:t>УИков</w:t>
      </w:r>
      <w:proofErr w:type="spellEnd"/>
      <w:r w:rsidRPr="008A22CA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2865A4" w:rsidRPr="008A22CA" w:rsidRDefault="002865A4" w:rsidP="008A22CA">
      <w:pPr>
        <w:pStyle w:val="aa"/>
        <w:ind w:firstLine="72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A22CA">
        <w:rPr>
          <w:color w:val="000000" w:themeColor="text1"/>
          <w:sz w:val="28"/>
          <w:szCs w:val="28"/>
          <w:shd w:val="clear" w:color="auto" w:fill="FFFFFF"/>
        </w:rPr>
        <w:t>Руководители предприятий, учреждений, организаций определены как ответственные должностные лица за обеспечение явки работников как избирателей на избирательные участки.</w:t>
      </w:r>
    </w:p>
    <w:p w:rsidR="002865A4" w:rsidRPr="008A22CA" w:rsidRDefault="002865A4" w:rsidP="007B7ED7">
      <w:pPr>
        <w:pStyle w:val="aa"/>
        <w:ind w:firstLine="72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B7ED7">
        <w:rPr>
          <w:color w:val="000000" w:themeColor="text1"/>
          <w:sz w:val="28"/>
          <w:szCs w:val="28"/>
          <w:shd w:val="clear" w:color="auto" w:fill="FFFFFF"/>
        </w:rPr>
        <w:t>Собраны списки работников для контроля со стороны ответственных лиц  за отраслевую мобилизацию. На предприятиях определены ответственные за мобилизацию: руководители организаций, учреждений</w:t>
      </w:r>
      <w:r w:rsidR="007B7ED7" w:rsidRPr="007B7ED7">
        <w:rPr>
          <w:color w:val="000000" w:themeColor="text1"/>
          <w:sz w:val="28"/>
          <w:szCs w:val="28"/>
          <w:shd w:val="clear" w:color="auto" w:fill="FFFFFF"/>
        </w:rPr>
        <w:t>.</w:t>
      </w:r>
      <w:r w:rsidRPr="008A22CA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2865A4" w:rsidRPr="008A22CA" w:rsidRDefault="002865A4" w:rsidP="008A22CA">
      <w:pPr>
        <w:pStyle w:val="aa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2865A4" w:rsidRPr="008A22CA" w:rsidRDefault="002865A4" w:rsidP="008A22CA">
      <w:pPr>
        <w:pStyle w:val="aa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sectPr w:rsidR="002865A4" w:rsidRPr="008A22CA" w:rsidSect="009C7A5C">
      <w:type w:val="continuous"/>
      <w:pgSz w:w="11909" w:h="16834"/>
      <w:pgMar w:top="709" w:right="852" w:bottom="709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3F9" w:rsidRDefault="006853F9" w:rsidP="009C2AFF">
      <w:r>
        <w:separator/>
      </w:r>
    </w:p>
  </w:endnote>
  <w:endnote w:type="continuationSeparator" w:id="0">
    <w:p w:rsidR="006853F9" w:rsidRDefault="006853F9" w:rsidP="009C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3F9" w:rsidRDefault="006853F9" w:rsidP="009C2AFF">
      <w:r>
        <w:separator/>
      </w:r>
    </w:p>
  </w:footnote>
  <w:footnote w:type="continuationSeparator" w:id="0">
    <w:p w:rsidR="006853F9" w:rsidRDefault="006853F9" w:rsidP="009C2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2EE2D00"/>
    <w:lvl w:ilvl="0">
      <w:numFmt w:val="bullet"/>
      <w:lvlText w:val="*"/>
      <w:lvlJc w:val="left"/>
    </w:lvl>
  </w:abstractNum>
  <w:abstractNum w:abstractNumId="1">
    <w:nsid w:val="1F535F45"/>
    <w:multiLevelType w:val="hybridMultilevel"/>
    <w:tmpl w:val="A8D68E4A"/>
    <w:lvl w:ilvl="0" w:tplc="997E20E0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60D0A59"/>
    <w:multiLevelType w:val="hybridMultilevel"/>
    <w:tmpl w:val="A03A5850"/>
    <w:lvl w:ilvl="0" w:tplc="B15493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3576343C"/>
    <w:multiLevelType w:val="hybridMultilevel"/>
    <w:tmpl w:val="33885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917E4E"/>
    <w:multiLevelType w:val="hybridMultilevel"/>
    <w:tmpl w:val="3768E152"/>
    <w:lvl w:ilvl="0" w:tplc="F13C283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33C373F"/>
    <w:multiLevelType w:val="hybridMultilevel"/>
    <w:tmpl w:val="CD467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2A22A3"/>
    <w:multiLevelType w:val="hybridMultilevel"/>
    <w:tmpl w:val="778817D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AFF"/>
    <w:rsid w:val="0002079A"/>
    <w:rsid w:val="00024F27"/>
    <w:rsid w:val="00044451"/>
    <w:rsid w:val="000521DD"/>
    <w:rsid w:val="00052CA0"/>
    <w:rsid w:val="00087E93"/>
    <w:rsid w:val="000C250B"/>
    <w:rsid w:val="000D0C0F"/>
    <w:rsid w:val="000E11ED"/>
    <w:rsid w:val="001215F1"/>
    <w:rsid w:val="00193EB8"/>
    <w:rsid w:val="00197B3D"/>
    <w:rsid w:val="001C696B"/>
    <w:rsid w:val="002153E7"/>
    <w:rsid w:val="00230C6F"/>
    <w:rsid w:val="00233600"/>
    <w:rsid w:val="00255F9E"/>
    <w:rsid w:val="0025736C"/>
    <w:rsid w:val="002865A4"/>
    <w:rsid w:val="002956CC"/>
    <w:rsid w:val="003135F1"/>
    <w:rsid w:val="00323420"/>
    <w:rsid w:val="00341AB6"/>
    <w:rsid w:val="0034517A"/>
    <w:rsid w:val="003654C8"/>
    <w:rsid w:val="003A22A8"/>
    <w:rsid w:val="003B14DB"/>
    <w:rsid w:val="00401C0C"/>
    <w:rsid w:val="00415A11"/>
    <w:rsid w:val="00433CFC"/>
    <w:rsid w:val="004558BB"/>
    <w:rsid w:val="004711F7"/>
    <w:rsid w:val="004B6A5E"/>
    <w:rsid w:val="004F5B5F"/>
    <w:rsid w:val="005133E3"/>
    <w:rsid w:val="00535EEF"/>
    <w:rsid w:val="005446F0"/>
    <w:rsid w:val="00582405"/>
    <w:rsid w:val="005B5A15"/>
    <w:rsid w:val="005C04FC"/>
    <w:rsid w:val="005C0D83"/>
    <w:rsid w:val="005F2C36"/>
    <w:rsid w:val="0064409F"/>
    <w:rsid w:val="0068314C"/>
    <w:rsid w:val="006853F9"/>
    <w:rsid w:val="006C5C5E"/>
    <w:rsid w:val="0076232E"/>
    <w:rsid w:val="00765B1C"/>
    <w:rsid w:val="007847EC"/>
    <w:rsid w:val="007B7ED7"/>
    <w:rsid w:val="00822A69"/>
    <w:rsid w:val="00822E64"/>
    <w:rsid w:val="0083610E"/>
    <w:rsid w:val="00893DEE"/>
    <w:rsid w:val="008A22CA"/>
    <w:rsid w:val="008B2A6B"/>
    <w:rsid w:val="008B700D"/>
    <w:rsid w:val="008F1849"/>
    <w:rsid w:val="0090131E"/>
    <w:rsid w:val="00912B37"/>
    <w:rsid w:val="00913FC8"/>
    <w:rsid w:val="00922D39"/>
    <w:rsid w:val="00952F70"/>
    <w:rsid w:val="009644AD"/>
    <w:rsid w:val="00975125"/>
    <w:rsid w:val="009924B8"/>
    <w:rsid w:val="009A4353"/>
    <w:rsid w:val="009C2AFF"/>
    <w:rsid w:val="009C7A5C"/>
    <w:rsid w:val="009D057C"/>
    <w:rsid w:val="00A0694F"/>
    <w:rsid w:val="00A246AA"/>
    <w:rsid w:val="00A37C31"/>
    <w:rsid w:val="00A63117"/>
    <w:rsid w:val="00A66EA1"/>
    <w:rsid w:val="00A72486"/>
    <w:rsid w:val="00A826F2"/>
    <w:rsid w:val="00A9494D"/>
    <w:rsid w:val="00AA7604"/>
    <w:rsid w:val="00AB2E9F"/>
    <w:rsid w:val="00B13135"/>
    <w:rsid w:val="00B33EF7"/>
    <w:rsid w:val="00BA539D"/>
    <w:rsid w:val="00BB4CDA"/>
    <w:rsid w:val="00BD7483"/>
    <w:rsid w:val="00C17207"/>
    <w:rsid w:val="00C32910"/>
    <w:rsid w:val="00CC644D"/>
    <w:rsid w:val="00D10940"/>
    <w:rsid w:val="00D27E78"/>
    <w:rsid w:val="00DB582E"/>
    <w:rsid w:val="00DD645F"/>
    <w:rsid w:val="00E22220"/>
    <w:rsid w:val="00E57F46"/>
    <w:rsid w:val="00E9654E"/>
    <w:rsid w:val="00EC475A"/>
    <w:rsid w:val="00EC507C"/>
    <w:rsid w:val="00EE6F31"/>
    <w:rsid w:val="00F30B7E"/>
    <w:rsid w:val="00FA1979"/>
    <w:rsid w:val="00FC6F56"/>
    <w:rsid w:val="00FC787B"/>
    <w:rsid w:val="00FF13EE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A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2AFF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2A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C2AFF"/>
    <w:rPr>
      <w:rFonts w:ascii="Times New Roman" w:hAnsi="Times New Roman" w:cs="Times New Roman"/>
      <w:sz w:val="20"/>
      <w:szCs w:val="20"/>
    </w:rPr>
  </w:style>
  <w:style w:type="character" w:styleId="a7">
    <w:name w:val="Emphasis"/>
    <w:basedOn w:val="a0"/>
    <w:uiPriority w:val="20"/>
    <w:qFormat/>
    <w:rsid w:val="00F30B7E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4B6A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A5E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A069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c">
    <w:name w:val="Body Text"/>
    <w:basedOn w:val="a"/>
    <w:link w:val="ad"/>
    <w:rsid w:val="009A4353"/>
    <w:pPr>
      <w:autoSpaceDE/>
      <w:autoSpaceDN/>
      <w:adjustRightInd/>
    </w:pPr>
    <w:rPr>
      <w:rFonts w:ascii="Tms Rmn" w:eastAsia="Times New Roman" w:hAnsi="Tms Rmn"/>
      <w:b/>
      <w:i/>
      <w:snapToGrid w:val="0"/>
      <w:color w:val="000000"/>
      <w:sz w:val="28"/>
      <w:lang w:val="x-none" w:eastAsia="x-none"/>
    </w:rPr>
  </w:style>
  <w:style w:type="character" w:customStyle="1" w:styleId="ad">
    <w:name w:val="Основной текст Знак"/>
    <w:basedOn w:val="a0"/>
    <w:link w:val="ac"/>
    <w:rsid w:val="009A4353"/>
    <w:rPr>
      <w:rFonts w:ascii="Tms Rmn" w:eastAsia="Times New Roman" w:hAnsi="Tms Rmn" w:cs="Times New Roman"/>
      <w:b/>
      <w:i/>
      <w:snapToGrid w:val="0"/>
      <w:color w:val="000000"/>
      <w:sz w:val="28"/>
      <w:szCs w:val="20"/>
      <w:lang w:val="x-none" w:eastAsia="x-none"/>
    </w:rPr>
  </w:style>
  <w:style w:type="paragraph" w:styleId="ae">
    <w:name w:val="List Paragraph"/>
    <w:basedOn w:val="a"/>
    <w:uiPriority w:val="34"/>
    <w:qFormat/>
    <w:rsid w:val="009A435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Без интервала Знак"/>
    <w:link w:val="aa"/>
    <w:uiPriority w:val="1"/>
    <w:locked/>
    <w:rsid w:val="009A4353"/>
    <w:rPr>
      <w:rFonts w:ascii="Times New Roman" w:hAnsi="Times New Roman" w:cs="Times New Roman"/>
      <w:sz w:val="20"/>
      <w:szCs w:val="20"/>
    </w:rPr>
  </w:style>
  <w:style w:type="paragraph" w:styleId="af">
    <w:name w:val="Title"/>
    <w:basedOn w:val="a"/>
    <w:link w:val="af0"/>
    <w:qFormat/>
    <w:rsid w:val="009A4353"/>
    <w:pPr>
      <w:widowControl/>
      <w:autoSpaceDE/>
      <w:autoSpaceDN/>
      <w:adjustRightInd/>
      <w:jc w:val="center"/>
    </w:pPr>
    <w:rPr>
      <w:rFonts w:eastAsia="Times New Roman"/>
      <w:sz w:val="26"/>
    </w:rPr>
  </w:style>
  <w:style w:type="character" w:customStyle="1" w:styleId="af0">
    <w:name w:val="Название Знак"/>
    <w:basedOn w:val="a0"/>
    <w:link w:val="af"/>
    <w:rsid w:val="009A4353"/>
    <w:rPr>
      <w:rFonts w:ascii="Times New Roman" w:eastAsia="Times New Roman" w:hAnsi="Times New Roman"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A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2AFF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2A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C2AFF"/>
    <w:rPr>
      <w:rFonts w:ascii="Times New Roman" w:hAnsi="Times New Roman" w:cs="Times New Roman"/>
      <w:sz w:val="20"/>
      <w:szCs w:val="20"/>
    </w:rPr>
  </w:style>
  <w:style w:type="character" w:styleId="a7">
    <w:name w:val="Emphasis"/>
    <w:basedOn w:val="a0"/>
    <w:uiPriority w:val="20"/>
    <w:qFormat/>
    <w:rsid w:val="00F30B7E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4B6A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A5E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A069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c">
    <w:name w:val="Body Text"/>
    <w:basedOn w:val="a"/>
    <w:link w:val="ad"/>
    <w:rsid w:val="009A4353"/>
    <w:pPr>
      <w:autoSpaceDE/>
      <w:autoSpaceDN/>
      <w:adjustRightInd/>
    </w:pPr>
    <w:rPr>
      <w:rFonts w:ascii="Tms Rmn" w:eastAsia="Times New Roman" w:hAnsi="Tms Rmn"/>
      <w:b/>
      <w:i/>
      <w:snapToGrid w:val="0"/>
      <w:color w:val="000000"/>
      <w:sz w:val="28"/>
      <w:lang w:val="x-none" w:eastAsia="x-none"/>
    </w:rPr>
  </w:style>
  <w:style w:type="character" w:customStyle="1" w:styleId="ad">
    <w:name w:val="Основной текст Знак"/>
    <w:basedOn w:val="a0"/>
    <w:link w:val="ac"/>
    <w:rsid w:val="009A4353"/>
    <w:rPr>
      <w:rFonts w:ascii="Tms Rmn" w:eastAsia="Times New Roman" w:hAnsi="Tms Rmn" w:cs="Times New Roman"/>
      <w:b/>
      <w:i/>
      <w:snapToGrid w:val="0"/>
      <w:color w:val="000000"/>
      <w:sz w:val="28"/>
      <w:szCs w:val="20"/>
      <w:lang w:val="x-none" w:eastAsia="x-none"/>
    </w:rPr>
  </w:style>
  <w:style w:type="paragraph" w:styleId="ae">
    <w:name w:val="List Paragraph"/>
    <w:basedOn w:val="a"/>
    <w:uiPriority w:val="34"/>
    <w:qFormat/>
    <w:rsid w:val="009A435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Без интервала Знак"/>
    <w:link w:val="aa"/>
    <w:uiPriority w:val="1"/>
    <w:locked/>
    <w:rsid w:val="009A4353"/>
    <w:rPr>
      <w:rFonts w:ascii="Times New Roman" w:hAnsi="Times New Roman" w:cs="Times New Roman"/>
      <w:sz w:val="20"/>
      <w:szCs w:val="20"/>
    </w:rPr>
  </w:style>
  <w:style w:type="paragraph" w:styleId="af">
    <w:name w:val="Title"/>
    <w:basedOn w:val="a"/>
    <w:link w:val="af0"/>
    <w:qFormat/>
    <w:rsid w:val="009A4353"/>
    <w:pPr>
      <w:widowControl/>
      <w:autoSpaceDE/>
      <w:autoSpaceDN/>
      <w:adjustRightInd/>
      <w:jc w:val="center"/>
    </w:pPr>
    <w:rPr>
      <w:rFonts w:eastAsia="Times New Roman"/>
      <w:sz w:val="26"/>
    </w:rPr>
  </w:style>
  <w:style w:type="character" w:customStyle="1" w:styleId="af0">
    <w:name w:val="Название Знак"/>
    <w:basedOn w:val="a0"/>
    <w:link w:val="af"/>
    <w:rsid w:val="009A4353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C4EB3-E23A-4EEA-96D0-3540CB01F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Управляющий</dc:creator>
  <cp:lastModifiedBy>Work</cp:lastModifiedBy>
  <cp:revision>10</cp:revision>
  <cp:lastPrinted>2025-08-20T14:20:00Z</cp:lastPrinted>
  <dcterms:created xsi:type="dcterms:W3CDTF">2024-08-19T13:16:00Z</dcterms:created>
  <dcterms:modified xsi:type="dcterms:W3CDTF">2025-08-27T11:38:00Z</dcterms:modified>
</cp:coreProperties>
</file>