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24" w:rsidRPr="001C24F4" w:rsidRDefault="00256B24" w:rsidP="00EF0BA3">
      <w:pPr>
        <w:shd w:val="clear" w:color="auto" w:fill="FFFFFF"/>
        <w:jc w:val="center"/>
        <w:rPr>
          <w:sz w:val="28"/>
          <w:szCs w:val="28"/>
        </w:rPr>
      </w:pPr>
      <w:r w:rsidRPr="001C24F4">
        <w:rPr>
          <w:b/>
          <w:bCs/>
          <w:color w:val="000000"/>
          <w:spacing w:val="-2"/>
          <w:sz w:val="28"/>
          <w:szCs w:val="28"/>
        </w:rPr>
        <w:t xml:space="preserve">ПРОТОКОЛ </w:t>
      </w:r>
    </w:p>
    <w:p w:rsidR="00C159D6" w:rsidRPr="00300E7A" w:rsidRDefault="00256B24" w:rsidP="00C159D6">
      <w:pPr>
        <w:pStyle w:val="font8"/>
        <w:tabs>
          <w:tab w:val="left" w:pos="142"/>
        </w:tabs>
        <w:spacing w:before="0" w:beforeAutospacing="0" w:after="0" w:afterAutospacing="0"/>
        <w:jc w:val="center"/>
        <w:textAlignment w:val="baseline"/>
        <w:rPr>
          <w:color w:val="000000" w:themeColor="text1"/>
          <w:sz w:val="27"/>
          <w:szCs w:val="27"/>
        </w:rPr>
      </w:pPr>
      <w:r w:rsidRPr="001C24F4">
        <w:rPr>
          <w:b/>
          <w:bCs/>
          <w:color w:val="000000"/>
          <w:spacing w:val="-2"/>
          <w:sz w:val="28"/>
          <w:szCs w:val="28"/>
        </w:rPr>
        <w:t xml:space="preserve">публичных слушаний </w:t>
      </w:r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по проекту бюджета Стародубского муниципального округа Брянской области на 2024 год и плановый период 2025 и 2026 годов.</w:t>
      </w:r>
    </w:p>
    <w:p w:rsidR="001C24F4" w:rsidRPr="00EF0BA3" w:rsidRDefault="00256B24" w:rsidP="006C27FF">
      <w:pPr>
        <w:shd w:val="clear" w:color="auto" w:fill="FFFFFF"/>
        <w:ind w:left="-284" w:right="442" w:firstLine="1220"/>
        <w:jc w:val="center"/>
        <w:rPr>
          <w:color w:val="000000"/>
          <w:spacing w:val="-4"/>
          <w:sz w:val="28"/>
          <w:szCs w:val="28"/>
        </w:rPr>
      </w:pPr>
      <w:r w:rsidRPr="001C24F4">
        <w:rPr>
          <w:color w:val="000000"/>
          <w:spacing w:val="-9"/>
          <w:sz w:val="28"/>
          <w:szCs w:val="28"/>
        </w:rPr>
        <w:t>г.</w:t>
      </w:r>
      <w:r w:rsidR="001C24F4">
        <w:rPr>
          <w:color w:val="000000"/>
          <w:spacing w:val="-9"/>
          <w:sz w:val="28"/>
          <w:szCs w:val="28"/>
        </w:rPr>
        <w:t xml:space="preserve"> </w:t>
      </w:r>
      <w:r w:rsidRPr="001C24F4">
        <w:rPr>
          <w:color w:val="000000"/>
          <w:spacing w:val="-9"/>
          <w:sz w:val="28"/>
          <w:szCs w:val="28"/>
        </w:rPr>
        <w:t>Стародуб</w:t>
      </w:r>
      <w:r w:rsidRPr="001C24F4">
        <w:rPr>
          <w:color w:val="000000"/>
          <w:sz w:val="28"/>
          <w:szCs w:val="28"/>
        </w:rPr>
        <w:t xml:space="preserve">             </w:t>
      </w:r>
      <w:r w:rsidR="001C24F4">
        <w:rPr>
          <w:color w:val="000000"/>
          <w:sz w:val="28"/>
          <w:szCs w:val="28"/>
        </w:rPr>
        <w:t xml:space="preserve">                                                        </w:t>
      </w:r>
      <w:r w:rsidRPr="001C24F4">
        <w:rPr>
          <w:color w:val="000000"/>
          <w:sz w:val="28"/>
          <w:szCs w:val="28"/>
        </w:rPr>
        <w:t xml:space="preserve">   </w:t>
      </w:r>
      <w:r w:rsidR="00C159D6">
        <w:rPr>
          <w:color w:val="000000"/>
          <w:spacing w:val="-4"/>
          <w:sz w:val="28"/>
          <w:szCs w:val="28"/>
        </w:rPr>
        <w:t>15.12.2023</w:t>
      </w:r>
      <w:r w:rsidR="001C24F4" w:rsidRPr="001C24F4">
        <w:rPr>
          <w:color w:val="000000"/>
          <w:spacing w:val="-4"/>
          <w:sz w:val="28"/>
          <w:szCs w:val="28"/>
        </w:rPr>
        <w:t xml:space="preserve"> г.</w:t>
      </w:r>
    </w:p>
    <w:p w:rsidR="008B5852" w:rsidRPr="008B5852" w:rsidRDefault="001C24F4" w:rsidP="008B5852">
      <w:pPr>
        <w:pStyle w:val="ConsNonformat"/>
        <w:widowControl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B585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Место проведения публичных слушаний: </w:t>
      </w:r>
      <w:r w:rsidR="008B5852" w:rsidRPr="008B5852">
        <w:rPr>
          <w:rFonts w:ascii="Times New Roman" w:hAnsi="Times New Roman"/>
          <w:sz w:val="28"/>
          <w:szCs w:val="28"/>
        </w:rPr>
        <w:t xml:space="preserve">10.00 часов в зале заседаний администрации Стародубского муниципального района по адресу: г. Стародуб, пл. </w:t>
      </w:r>
      <w:proofErr w:type="gramStart"/>
      <w:r w:rsidR="008B5852" w:rsidRPr="008B5852">
        <w:rPr>
          <w:rFonts w:ascii="Times New Roman" w:hAnsi="Times New Roman"/>
          <w:sz w:val="28"/>
          <w:szCs w:val="28"/>
        </w:rPr>
        <w:t>Советская</w:t>
      </w:r>
      <w:proofErr w:type="gramEnd"/>
      <w:r w:rsidR="008B5852" w:rsidRPr="008B5852">
        <w:rPr>
          <w:rFonts w:ascii="Times New Roman" w:hAnsi="Times New Roman"/>
          <w:sz w:val="28"/>
          <w:szCs w:val="28"/>
        </w:rPr>
        <w:t>, 2А.</w:t>
      </w:r>
    </w:p>
    <w:p w:rsidR="008B5852" w:rsidRDefault="008B5852" w:rsidP="008B5852">
      <w:pPr>
        <w:pStyle w:val="ConsNonformat"/>
        <w:widowControl/>
        <w:jc w:val="both"/>
        <w:rPr>
          <w:sz w:val="24"/>
        </w:rPr>
      </w:pPr>
    </w:p>
    <w:p w:rsidR="00256B24" w:rsidRPr="001C24F4" w:rsidRDefault="00256B24" w:rsidP="001C24F4">
      <w:pPr>
        <w:shd w:val="clear" w:color="auto" w:fill="FFFFFF"/>
        <w:spacing w:before="5"/>
        <w:ind w:left="-426" w:firstLine="653"/>
        <w:jc w:val="both"/>
        <w:rPr>
          <w:b/>
          <w:bCs/>
          <w:color w:val="000000"/>
          <w:spacing w:val="-1"/>
          <w:sz w:val="28"/>
          <w:szCs w:val="28"/>
        </w:rPr>
      </w:pPr>
      <w:r w:rsidRPr="001C24F4">
        <w:rPr>
          <w:b/>
          <w:bCs/>
          <w:color w:val="000000"/>
          <w:spacing w:val="-1"/>
          <w:sz w:val="28"/>
          <w:szCs w:val="28"/>
        </w:rPr>
        <w:t>Председательствовал:</w:t>
      </w:r>
    </w:p>
    <w:p w:rsidR="00256B24" w:rsidRPr="001C24F4" w:rsidRDefault="008B5852" w:rsidP="001C24F4">
      <w:pPr>
        <w:shd w:val="clear" w:color="auto" w:fill="FFFFFF"/>
        <w:ind w:left="-426" w:firstLine="653"/>
        <w:jc w:val="both"/>
        <w:rPr>
          <w:sz w:val="28"/>
          <w:szCs w:val="28"/>
        </w:rPr>
      </w:pPr>
      <w:proofErr w:type="spellStart"/>
      <w:r>
        <w:rPr>
          <w:color w:val="000000"/>
          <w:spacing w:val="-5"/>
          <w:sz w:val="28"/>
          <w:szCs w:val="28"/>
        </w:rPr>
        <w:t>Тамилин</w:t>
      </w:r>
      <w:proofErr w:type="spellEnd"/>
      <w:r>
        <w:rPr>
          <w:color w:val="000000"/>
          <w:spacing w:val="-5"/>
          <w:sz w:val="28"/>
          <w:szCs w:val="28"/>
        </w:rPr>
        <w:t xml:space="preserve"> Н.Н</w:t>
      </w:r>
      <w:r w:rsidR="006B0617" w:rsidRPr="001C24F4">
        <w:rPr>
          <w:color w:val="000000"/>
          <w:spacing w:val="-5"/>
          <w:sz w:val="28"/>
          <w:szCs w:val="28"/>
        </w:rPr>
        <w:t>.</w:t>
      </w:r>
      <w:r w:rsidR="00256B24" w:rsidRPr="001C24F4">
        <w:rPr>
          <w:color w:val="000000"/>
          <w:spacing w:val="-5"/>
          <w:sz w:val="28"/>
          <w:szCs w:val="28"/>
        </w:rPr>
        <w:t xml:space="preserve"> </w:t>
      </w:r>
      <w:r w:rsidR="006B0617" w:rsidRPr="001C24F4">
        <w:rPr>
          <w:color w:val="000000"/>
          <w:spacing w:val="-5"/>
          <w:sz w:val="28"/>
          <w:szCs w:val="28"/>
        </w:rPr>
        <w:t>–</w:t>
      </w:r>
      <w:r w:rsidR="00256B24" w:rsidRPr="001C24F4">
        <w:rPr>
          <w:color w:val="000000"/>
          <w:spacing w:val="-5"/>
          <w:sz w:val="28"/>
          <w:szCs w:val="28"/>
        </w:rPr>
        <w:t xml:space="preserve"> </w:t>
      </w:r>
      <w:r w:rsidR="006B0617" w:rsidRPr="001C24F4">
        <w:rPr>
          <w:color w:val="000000"/>
          <w:spacing w:val="-5"/>
          <w:sz w:val="28"/>
          <w:szCs w:val="28"/>
        </w:rPr>
        <w:t xml:space="preserve">глава Стародубского </w:t>
      </w:r>
      <w:r w:rsidR="00FB2B18">
        <w:rPr>
          <w:color w:val="000000"/>
          <w:spacing w:val="-5"/>
          <w:sz w:val="28"/>
          <w:szCs w:val="28"/>
        </w:rPr>
        <w:t>муниципального округа</w:t>
      </w:r>
      <w:r w:rsidR="006B0617" w:rsidRPr="001C24F4">
        <w:rPr>
          <w:color w:val="000000"/>
          <w:spacing w:val="-5"/>
          <w:sz w:val="28"/>
          <w:szCs w:val="28"/>
        </w:rPr>
        <w:t>, председатель</w:t>
      </w:r>
      <w:r w:rsidR="00256B24" w:rsidRPr="001C24F4">
        <w:rPr>
          <w:color w:val="000000"/>
          <w:spacing w:val="-5"/>
          <w:sz w:val="28"/>
          <w:szCs w:val="28"/>
        </w:rPr>
        <w:t xml:space="preserve"> </w:t>
      </w:r>
      <w:proofErr w:type="gramStart"/>
      <w:r w:rsidR="00256B24" w:rsidRPr="001C24F4">
        <w:rPr>
          <w:color w:val="000000"/>
          <w:spacing w:val="-5"/>
          <w:sz w:val="28"/>
          <w:szCs w:val="28"/>
        </w:rPr>
        <w:t>о</w:t>
      </w:r>
      <w:proofErr w:type="gramEnd"/>
      <w:r w:rsidR="00256B24" w:rsidRPr="001C24F4">
        <w:rPr>
          <w:color w:val="000000"/>
          <w:spacing w:val="-5"/>
          <w:sz w:val="28"/>
          <w:szCs w:val="28"/>
        </w:rPr>
        <w:t xml:space="preserve"> </w:t>
      </w:r>
      <w:proofErr w:type="gramStart"/>
      <w:r w:rsidR="00256B24" w:rsidRPr="001C24F4">
        <w:rPr>
          <w:color w:val="000000"/>
          <w:spacing w:val="-5"/>
          <w:sz w:val="28"/>
          <w:szCs w:val="28"/>
        </w:rPr>
        <w:t>Совета</w:t>
      </w:r>
      <w:proofErr w:type="gramEnd"/>
      <w:r w:rsidR="00256B24" w:rsidRPr="001C24F4">
        <w:rPr>
          <w:color w:val="000000"/>
          <w:spacing w:val="-5"/>
          <w:sz w:val="28"/>
          <w:szCs w:val="28"/>
        </w:rPr>
        <w:t xml:space="preserve"> народных депутатов</w:t>
      </w:r>
      <w:r w:rsidR="00FB2B18">
        <w:rPr>
          <w:color w:val="000000"/>
          <w:spacing w:val="-5"/>
          <w:sz w:val="28"/>
          <w:szCs w:val="28"/>
        </w:rPr>
        <w:t xml:space="preserve"> Стародубского муниципального округа</w:t>
      </w:r>
    </w:p>
    <w:p w:rsidR="00256B24" w:rsidRPr="001C24F4" w:rsidRDefault="00256B24" w:rsidP="001C24F4">
      <w:pPr>
        <w:shd w:val="clear" w:color="auto" w:fill="FFFFFF"/>
        <w:ind w:left="-426" w:firstLine="653"/>
        <w:jc w:val="both"/>
        <w:rPr>
          <w:sz w:val="28"/>
          <w:szCs w:val="28"/>
        </w:rPr>
      </w:pPr>
      <w:r w:rsidRPr="001C24F4">
        <w:rPr>
          <w:b/>
          <w:bCs/>
          <w:color w:val="000000"/>
          <w:spacing w:val="-4"/>
          <w:sz w:val="28"/>
          <w:szCs w:val="28"/>
        </w:rPr>
        <w:t>Секретарь:</w:t>
      </w:r>
    </w:p>
    <w:p w:rsidR="00256B24" w:rsidRPr="001C24F4" w:rsidRDefault="008B5852" w:rsidP="001C24F4">
      <w:pPr>
        <w:shd w:val="clear" w:color="auto" w:fill="FFFFFF"/>
        <w:ind w:left="-426" w:firstLine="653"/>
        <w:jc w:val="both"/>
        <w:rPr>
          <w:sz w:val="28"/>
          <w:szCs w:val="28"/>
        </w:rPr>
      </w:pPr>
      <w:proofErr w:type="spellStart"/>
      <w:r>
        <w:rPr>
          <w:color w:val="000000"/>
          <w:spacing w:val="-5"/>
          <w:sz w:val="28"/>
          <w:szCs w:val="28"/>
        </w:rPr>
        <w:t>Жеребцова</w:t>
      </w:r>
      <w:proofErr w:type="spellEnd"/>
      <w:r>
        <w:rPr>
          <w:color w:val="000000"/>
          <w:spacing w:val="-5"/>
          <w:sz w:val="28"/>
          <w:szCs w:val="28"/>
        </w:rPr>
        <w:t xml:space="preserve"> Е.С.</w:t>
      </w:r>
    </w:p>
    <w:p w:rsidR="00256B24" w:rsidRPr="001C24F4" w:rsidRDefault="00256B24" w:rsidP="001C24F4">
      <w:pPr>
        <w:shd w:val="clear" w:color="auto" w:fill="FFFFFF"/>
        <w:ind w:left="-426" w:firstLine="653"/>
        <w:jc w:val="both"/>
        <w:rPr>
          <w:sz w:val="28"/>
          <w:szCs w:val="28"/>
        </w:rPr>
      </w:pPr>
      <w:r w:rsidRPr="001C24F4">
        <w:rPr>
          <w:color w:val="000000"/>
          <w:spacing w:val="-7"/>
          <w:sz w:val="28"/>
          <w:szCs w:val="28"/>
        </w:rPr>
        <w:t>.</w:t>
      </w:r>
      <w:r w:rsidRPr="001C24F4">
        <w:rPr>
          <w:sz w:val="28"/>
          <w:szCs w:val="28"/>
        </w:rPr>
        <w:t xml:space="preserve"> </w:t>
      </w:r>
    </w:p>
    <w:p w:rsidR="00256B24" w:rsidRPr="001C24F4" w:rsidRDefault="00256B24" w:rsidP="001C24F4">
      <w:pPr>
        <w:shd w:val="clear" w:color="auto" w:fill="FFFFFF"/>
        <w:ind w:left="-426" w:firstLine="653"/>
        <w:jc w:val="center"/>
        <w:rPr>
          <w:sz w:val="28"/>
          <w:szCs w:val="28"/>
        </w:rPr>
      </w:pPr>
      <w:r w:rsidRPr="001C24F4">
        <w:rPr>
          <w:b/>
          <w:bCs/>
          <w:color w:val="000000"/>
          <w:spacing w:val="-3"/>
          <w:sz w:val="28"/>
          <w:szCs w:val="28"/>
        </w:rPr>
        <w:t>Повестка дня:</w:t>
      </w:r>
    </w:p>
    <w:p w:rsidR="006C27FF" w:rsidRDefault="006C27FF" w:rsidP="006C27FF">
      <w:pPr>
        <w:shd w:val="clear" w:color="auto" w:fill="FFFFFF"/>
        <w:ind w:left="-284" w:right="442" w:firstLine="1220"/>
        <w:jc w:val="both"/>
        <w:rPr>
          <w:b/>
          <w:bCs/>
          <w:color w:val="000000"/>
          <w:spacing w:val="-2"/>
          <w:sz w:val="28"/>
          <w:szCs w:val="28"/>
        </w:rPr>
      </w:pPr>
    </w:p>
    <w:p w:rsidR="00C159D6" w:rsidRPr="00300E7A" w:rsidRDefault="006C27FF" w:rsidP="00C159D6">
      <w:pPr>
        <w:pStyle w:val="font8"/>
        <w:tabs>
          <w:tab w:val="left" w:pos="142"/>
        </w:tabs>
        <w:spacing w:before="0" w:beforeAutospacing="0" w:after="0" w:afterAutospacing="0"/>
        <w:jc w:val="center"/>
        <w:textAlignment w:val="baseline"/>
        <w:rPr>
          <w:color w:val="000000" w:themeColor="text1"/>
          <w:sz w:val="27"/>
          <w:szCs w:val="27"/>
        </w:rPr>
      </w:pPr>
      <w:r>
        <w:rPr>
          <w:b/>
          <w:color w:val="000000"/>
          <w:spacing w:val="1"/>
          <w:sz w:val="28"/>
          <w:szCs w:val="28"/>
        </w:rPr>
        <w:t xml:space="preserve">Рассмотрение </w:t>
      </w:r>
      <w:proofErr w:type="gramStart"/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по</w:t>
      </w:r>
      <w:proofErr w:type="gramEnd"/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proofErr w:type="gramStart"/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проект</w:t>
      </w:r>
      <w:r w:rsidR="00C159D6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а</w:t>
      </w:r>
      <w:proofErr w:type="gramEnd"/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 xml:space="preserve"> бюджета Стародубского муниципального округа Брянской области на 2024 год и плановый период 2025 и 2026 годов.</w:t>
      </w:r>
    </w:p>
    <w:p w:rsidR="006C27FF" w:rsidRPr="00587C75" w:rsidRDefault="006C27FF" w:rsidP="00587C75">
      <w:pPr>
        <w:shd w:val="clear" w:color="auto" w:fill="FFFFFF"/>
        <w:spacing w:before="115"/>
        <w:jc w:val="both"/>
        <w:rPr>
          <w:b/>
          <w:sz w:val="28"/>
          <w:szCs w:val="28"/>
        </w:rPr>
      </w:pPr>
      <w:bookmarkStart w:id="0" w:name="_GoBack"/>
      <w:bookmarkEnd w:id="0"/>
    </w:p>
    <w:p w:rsidR="00C159D6" w:rsidRPr="00C159D6" w:rsidRDefault="006C27FF" w:rsidP="00587C75">
      <w:pPr>
        <w:ind w:left="-709"/>
        <w:jc w:val="both"/>
        <w:rPr>
          <w:sz w:val="28"/>
          <w:szCs w:val="28"/>
        </w:rPr>
      </w:pPr>
      <w:r w:rsidRPr="001C24F4">
        <w:rPr>
          <w:color w:val="000000"/>
          <w:spacing w:val="-6"/>
          <w:sz w:val="28"/>
          <w:szCs w:val="28"/>
        </w:rPr>
        <w:t xml:space="preserve">Выступил глава </w:t>
      </w:r>
      <w:r w:rsidR="00FB2B18">
        <w:rPr>
          <w:color w:val="000000"/>
          <w:spacing w:val="-6"/>
          <w:sz w:val="28"/>
          <w:szCs w:val="28"/>
        </w:rPr>
        <w:t>Стародубского муниципального округа</w:t>
      </w:r>
      <w:r w:rsidRPr="001C24F4">
        <w:rPr>
          <w:color w:val="000000"/>
          <w:spacing w:val="-6"/>
          <w:sz w:val="28"/>
          <w:szCs w:val="28"/>
        </w:rPr>
        <w:t xml:space="preserve">, председатель Совета народных депутатов </w:t>
      </w:r>
      <w:r w:rsidR="00FB2B18">
        <w:rPr>
          <w:color w:val="000000"/>
          <w:spacing w:val="-6"/>
          <w:sz w:val="28"/>
          <w:szCs w:val="28"/>
        </w:rPr>
        <w:t xml:space="preserve">Стародубского муниципального округа </w:t>
      </w:r>
      <w:proofErr w:type="spellStart"/>
      <w:r w:rsidR="008B5852">
        <w:rPr>
          <w:b/>
          <w:bCs/>
          <w:color w:val="000000"/>
          <w:spacing w:val="-6"/>
          <w:sz w:val="28"/>
          <w:szCs w:val="28"/>
        </w:rPr>
        <w:t>Тамилин</w:t>
      </w:r>
      <w:proofErr w:type="spellEnd"/>
      <w:r w:rsidR="008B5852">
        <w:rPr>
          <w:b/>
          <w:bCs/>
          <w:color w:val="000000"/>
          <w:spacing w:val="-6"/>
          <w:sz w:val="28"/>
          <w:szCs w:val="28"/>
        </w:rPr>
        <w:t xml:space="preserve"> Николай Никифорович</w:t>
      </w:r>
      <w:r w:rsidRPr="001C24F4">
        <w:rPr>
          <w:b/>
          <w:bCs/>
          <w:color w:val="000000"/>
          <w:spacing w:val="-6"/>
          <w:sz w:val="28"/>
          <w:szCs w:val="28"/>
        </w:rPr>
        <w:t xml:space="preserve">.  </w:t>
      </w:r>
      <w:proofErr w:type="gramStart"/>
      <w:r w:rsidRPr="001C24F4">
        <w:rPr>
          <w:color w:val="000000"/>
          <w:spacing w:val="-6"/>
          <w:sz w:val="28"/>
          <w:szCs w:val="28"/>
        </w:rPr>
        <w:t xml:space="preserve">Он пояснил </w:t>
      </w:r>
      <w:r w:rsidRPr="001C24F4">
        <w:rPr>
          <w:color w:val="000000"/>
          <w:spacing w:val="-5"/>
          <w:sz w:val="28"/>
          <w:szCs w:val="28"/>
        </w:rPr>
        <w:t>присутствующим, что в соответствии с Федеральным законом « Об общих принципах местного самоуправления в РФ» № 131 ФЗ от 06.10.2003 года</w:t>
      </w:r>
      <w:r w:rsidR="008B5852">
        <w:rPr>
          <w:color w:val="000000"/>
          <w:spacing w:val="-5"/>
          <w:sz w:val="28"/>
          <w:szCs w:val="28"/>
        </w:rPr>
        <w:t xml:space="preserve">, </w:t>
      </w:r>
      <w:r w:rsidR="00C159D6">
        <w:rPr>
          <w:color w:val="000000"/>
          <w:spacing w:val="-5"/>
          <w:sz w:val="28"/>
          <w:szCs w:val="28"/>
        </w:rPr>
        <w:t xml:space="preserve">а так же </w:t>
      </w:r>
      <w:r w:rsidR="00C159D6" w:rsidRPr="00C159D6">
        <w:rPr>
          <w:color w:val="000000"/>
          <w:spacing w:val="-5"/>
          <w:sz w:val="28"/>
          <w:szCs w:val="28"/>
        </w:rPr>
        <w:t xml:space="preserve">решению Совета </w:t>
      </w:r>
      <w:r w:rsidR="00C159D6" w:rsidRPr="00C159D6">
        <w:rPr>
          <w:color w:val="000000"/>
          <w:spacing w:val="-1"/>
          <w:sz w:val="28"/>
          <w:szCs w:val="28"/>
        </w:rPr>
        <w:t>народных депутатов Стародубского муниципального округа Брянской области «</w:t>
      </w:r>
      <w:r w:rsidR="00C159D6" w:rsidRPr="00C159D6">
        <w:rPr>
          <w:rStyle w:val="a8"/>
          <w:rFonts w:ascii="Times New Roman" w:hAnsi="Times New Roman" w:cs="Times New Roman"/>
          <w:sz w:val="28"/>
          <w:szCs w:val="28"/>
        </w:rPr>
        <w:t>О</w:t>
      </w:r>
      <w:r w:rsidR="00C159D6" w:rsidRPr="00C159D6">
        <w:rPr>
          <w:sz w:val="28"/>
          <w:szCs w:val="28"/>
        </w:rPr>
        <w:t xml:space="preserve"> проведении публичных слушаний по вопросу  утверждения бюджета Стародубского муниципального округа Брянской области на 2024 год и плановый период 2025 и 2026 годов» от 29.11.2023г. № 382</w:t>
      </w:r>
      <w:r w:rsidR="00C159D6">
        <w:rPr>
          <w:color w:val="000000"/>
          <w:spacing w:val="-5"/>
          <w:sz w:val="28"/>
          <w:szCs w:val="28"/>
        </w:rPr>
        <w:t>проект</w:t>
      </w:r>
      <w:proofErr w:type="gramEnd"/>
      <w:r w:rsidR="00C159D6">
        <w:rPr>
          <w:color w:val="000000"/>
          <w:spacing w:val="-5"/>
          <w:sz w:val="28"/>
          <w:szCs w:val="28"/>
        </w:rPr>
        <w:t xml:space="preserve"> бюджета Стародубского муниципального округа Брянской области на 2024 год и на плановый период 2025 и 2026 годов проводятся </w:t>
      </w:r>
      <w:r w:rsidRPr="001C24F4">
        <w:rPr>
          <w:color w:val="000000"/>
          <w:spacing w:val="-7"/>
          <w:sz w:val="28"/>
          <w:szCs w:val="28"/>
        </w:rPr>
        <w:t>публичн</w:t>
      </w:r>
      <w:r>
        <w:rPr>
          <w:color w:val="000000"/>
          <w:spacing w:val="-7"/>
          <w:sz w:val="28"/>
          <w:szCs w:val="28"/>
        </w:rPr>
        <w:t>ые слушани</w:t>
      </w:r>
      <w:r w:rsidRPr="001C24F4">
        <w:rPr>
          <w:color w:val="000000"/>
          <w:spacing w:val="-7"/>
          <w:sz w:val="28"/>
          <w:szCs w:val="28"/>
        </w:rPr>
        <w:t>я.</w:t>
      </w:r>
      <w:r w:rsidR="00C159D6" w:rsidRPr="00C159D6">
        <w:rPr>
          <w:color w:val="000000"/>
          <w:spacing w:val="-5"/>
          <w:sz w:val="52"/>
          <w:szCs w:val="52"/>
        </w:rPr>
        <w:t xml:space="preserve"> </w:t>
      </w:r>
      <w:proofErr w:type="gramStart"/>
      <w:r w:rsidR="00C159D6" w:rsidRPr="00C159D6">
        <w:rPr>
          <w:color w:val="000000"/>
          <w:spacing w:val="-6"/>
          <w:sz w:val="28"/>
          <w:szCs w:val="28"/>
        </w:rPr>
        <w:t>Информация о проведении публичных слушаний была распространена в сборниках муниципальных актов Стародубского муниципального округа Брянской области, а также, дополнительно размещена на официальном сайте</w:t>
      </w:r>
      <w:proofErr w:type="gramEnd"/>
      <w:r w:rsidR="00C159D6" w:rsidRPr="00C159D6">
        <w:rPr>
          <w:color w:val="000000"/>
          <w:spacing w:val="-6"/>
          <w:sz w:val="28"/>
          <w:szCs w:val="28"/>
        </w:rPr>
        <w:t xml:space="preserve"> Совета народных депутатов и администрации Стародубского муниципального округа.</w:t>
      </w:r>
    </w:p>
    <w:p w:rsidR="006C27FF" w:rsidRPr="00C159D6" w:rsidRDefault="006C27FF" w:rsidP="006C27FF">
      <w:pPr>
        <w:shd w:val="clear" w:color="auto" w:fill="FFFFFF"/>
        <w:spacing w:before="5"/>
        <w:ind w:left="-426" w:right="5" w:firstLine="653"/>
        <w:jc w:val="both"/>
        <w:rPr>
          <w:color w:val="000000"/>
          <w:spacing w:val="-7"/>
          <w:sz w:val="28"/>
          <w:szCs w:val="28"/>
        </w:rPr>
      </w:pPr>
    </w:p>
    <w:p w:rsidR="00C159D6" w:rsidRPr="00C159D6" w:rsidRDefault="006C27FF" w:rsidP="006C27FF">
      <w:pPr>
        <w:shd w:val="clear" w:color="auto" w:fill="FFFFFF"/>
        <w:spacing w:before="5"/>
        <w:ind w:left="-426" w:right="10" w:firstLine="653"/>
        <w:jc w:val="both"/>
        <w:rPr>
          <w:b/>
          <w:color w:val="000000"/>
          <w:spacing w:val="2"/>
          <w:sz w:val="28"/>
          <w:szCs w:val="28"/>
          <w:u w:val="single"/>
        </w:rPr>
      </w:pPr>
      <w:r w:rsidRPr="00C159D6">
        <w:rPr>
          <w:b/>
          <w:color w:val="000000"/>
          <w:spacing w:val="2"/>
          <w:sz w:val="28"/>
          <w:szCs w:val="28"/>
          <w:u w:val="single"/>
        </w:rPr>
        <w:t>Выступил</w:t>
      </w:r>
      <w:r w:rsidR="00C159D6" w:rsidRPr="00C159D6">
        <w:rPr>
          <w:b/>
          <w:color w:val="000000"/>
          <w:spacing w:val="2"/>
          <w:sz w:val="28"/>
          <w:szCs w:val="28"/>
          <w:u w:val="single"/>
        </w:rPr>
        <w:t>и</w:t>
      </w:r>
      <w:r w:rsidRPr="00C159D6">
        <w:rPr>
          <w:b/>
          <w:color w:val="000000"/>
          <w:spacing w:val="2"/>
          <w:sz w:val="28"/>
          <w:szCs w:val="28"/>
          <w:u w:val="single"/>
        </w:rPr>
        <w:t>:</w:t>
      </w:r>
    </w:p>
    <w:p w:rsidR="00587C75" w:rsidRPr="00C159D6" w:rsidRDefault="00C159D6" w:rsidP="00587C75">
      <w:pPr>
        <w:spacing w:line="276" w:lineRule="auto"/>
        <w:ind w:left="-567"/>
        <w:jc w:val="both"/>
        <w:rPr>
          <w:color w:val="000000"/>
          <w:spacing w:val="-4"/>
          <w:sz w:val="28"/>
          <w:szCs w:val="28"/>
        </w:rPr>
      </w:pPr>
      <w:r w:rsidRPr="00C159D6">
        <w:rPr>
          <w:b/>
          <w:color w:val="000000"/>
          <w:spacing w:val="2"/>
          <w:sz w:val="28"/>
          <w:szCs w:val="28"/>
          <w:u w:val="single"/>
        </w:rPr>
        <w:t>Козин Кирилл Сергееви</w:t>
      </w:r>
      <w:proofErr w:type="gramStart"/>
      <w:r w:rsidRPr="00C159D6">
        <w:rPr>
          <w:b/>
          <w:color w:val="000000"/>
          <w:spacing w:val="2"/>
          <w:sz w:val="28"/>
          <w:szCs w:val="28"/>
          <w:u w:val="single"/>
        </w:rPr>
        <w:t>ч</w:t>
      </w:r>
      <w:r w:rsidRPr="00C159D6">
        <w:rPr>
          <w:color w:val="000000"/>
          <w:spacing w:val="2"/>
          <w:sz w:val="28"/>
          <w:szCs w:val="28"/>
        </w:rPr>
        <w:t>-</w:t>
      </w:r>
      <w:proofErr w:type="gramEnd"/>
      <w:r w:rsidRPr="00C159D6">
        <w:rPr>
          <w:iCs/>
          <w:spacing w:val="2"/>
          <w:sz w:val="28"/>
          <w:szCs w:val="28"/>
        </w:rPr>
        <w:t xml:space="preserve"> начальник</w:t>
      </w:r>
      <w:r w:rsidRPr="00C159D6">
        <w:rPr>
          <w:iCs/>
          <w:spacing w:val="2"/>
          <w:sz w:val="28"/>
          <w:szCs w:val="28"/>
        </w:rPr>
        <w:t xml:space="preserve"> отдела экономического развития и потребительского рынка администрации Стародубского муниципального округа</w:t>
      </w:r>
      <w:r w:rsidRPr="00C159D6">
        <w:rPr>
          <w:iCs/>
          <w:spacing w:val="2"/>
          <w:sz w:val="28"/>
          <w:szCs w:val="28"/>
        </w:rPr>
        <w:t xml:space="preserve">. В своем выступлении он рассказал о </w:t>
      </w:r>
      <w:r w:rsidRPr="00C159D6">
        <w:rPr>
          <w:sz w:val="28"/>
          <w:szCs w:val="28"/>
        </w:rPr>
        <w:t>прогнозе социально-экономического развития Стародубского муниципального округа Брянской области на 2024 год и плановый период 2025 и</w:t>
      </w:r>
      <w:r w:rsidR="00587C75">
        <w:rPr>
          <w:sz w:val="28"/>
          <w:szCs w:val="28"/>
        </w:rPr>
        <w:t xml:space="preserve"> </w:t>
      </w:r>
      <w:r w:rsidRPr="00C159D6">
        <w:rPr>
          <w:sz w:val="28"/>
          <w:szCs w:val="28"/>
        </w:rPr>
        <w:t xml:space="preserve">2026 годов </w:t>
      </w:r>
      <w:r w:rsidR="00587C75" w:rsidRPr="00C159D6">
        <w:rPr>
          <w:color w:val="000000"/>
          <w:spacing w:val="-4"/>
          <w:sz w:val="28"/>
          <w:szCs w:val="28"/>
        </w:rPr>
        <w:t>и ответил на все поступившие вопросы.</w:t>
      </w:r>
    </w:p>
    <w:p w:rsidR="00C159D6" w:rsidRPr="00587C75" w:rsidRDefault="00C159D6" w:rsidP="00587C75">
      <w:pPr>
        <w:pStyle w:val="a3"/>
        <w:spacing w:line="276" w:lineRule="auto"/>
        <w:ind w:left="-426"/>
        <w:jc w:val="both"/>
        <w:rPr>
          <w:bCs/>
          <w:spacing w:val="-6"/>
          <w:sz w:val="28"/>
          <w:szCs w:val="28"/>
          <w:u w:val="single"/>
        </w:rPr>
      </w:pPr>
    </w:p>
    <w:p w:rsidR="00587C75" w:rsidRPr="00C159D6" w:rsidRDefault="00587C75" w:rsidP="00587C75">
      <w:pPr>
        <w:pStyle w:val="a3"/>
        <w:spacing w:line="276" w:lineRule="auto"/>
        <w:ind w:left="-426"/>
        <w:jc w:val="both"/>
        <w:rPr>
          <w:bCs/>
          <w:spacing w:val="-6"/>
          <w:sz w:val="28"/>
          <w:szCs w:val="28"/>
          <w:u w:val="single"/>
        </w:rPr>
      </w:pPr>
    </w:p>
    <w:p w:rsidR="006C27FF" w:rsidRPr="00C159D6" w:rsidRDefault="006C27FF" w:rsidP="00C159D6">
      <w:pPr>
        <w:shd w:val="clear" w:color="auto" w:fill="FFFFFF"/>
        <w:spacing w:before="5"/>
        <w:ind w:left="-567" w:right="10" w:firstLine="141"/>
        <w:jc w:val="both"/>
        <w:rPr>
          <w:b/>
          <w:color w:val="000000"/>
          <w:spacing w:val="2"/>
          <w:sz w:val="28"/>
          <w:szCs w:val="28"/>
        </w:rPr>
      </w:pPr>
    </w:p>
    <w:p w:rsidR="006C27FF" w:rsidRPr="00C159D6" w:rsidRDefault="00C159D6" w:rsidP="00587C75">
      <w:pPr>
        <w:spacing w:line="276" w:lineRule="auto"/>
        <w:ind w:left="-567"/>
        <w:jc w:val="both"/>
        <w:rPr>
          <w:color w:val="000000"/>
          <w:spacing w:val="-4"/>
          <w:sz w:val="28"/>
          <w:szCs w:val="28"/>
        </w:rPr>
      </w:pPr>
      <w:r w:rsidRPr="00C159D6">
        <w:rPr>
          <w:b/>
          <w:color w:val="000000"/>
          <w:spacing w:val="2"/>
          <w:sz w:val="28"/>
          <w:szCs w:val="28"/>
          <w:u w:val="single"/>
        </w:rPr>
        <w:lastRenderedPageBreak/>
        <w:t>Приходько Алла Викторовна</w:t>
      </w:r>
      <w:r w:rsidR="006C27FF" w:rsidRPr="00C159D6">
        <w:rPr>
          <w:color w:val="000000"/>
          <w:spacing w:val="-5"/>
          <w:sz w:val="28"/>
          <w:szCs w:val="28"/>
        </w:rPr>
        <w:t xml:space="preserve"> -  заместител</w:t>
      </w:r>
      <w:r w:rsidR="008B5852" w:rsidRPr="00C159D6">
        <w:rPr>
          <w:color w:val="000000"/>
          <w:spacing w:val="-5"/>
          <w:sz w:val="28"/>
          <w:szCs w:val="28"/>
        </w:rPr>
        <w:t>ь</w:t>
      </w:r>
      <w:r w:rsidR="006C27FF" w:rsidRPr="00C159D6">
        <w:rPr>
          <w:color w:val="000000"/>
          <w:spacing w:val="-5"/>
          <w:sz w:val="28"/>
          <w:szCs w:val="28"/>
        </w:rPr>
        <w:t xml:space="preserve"> главы администрации</w:t>
      </w:r>
      <w:r w:rsidR="008B5852" w:rsidRPr="00C159D6">
        <w:rPr>
          <w:color w:val="000000"/>
          <w:spacing w:val="-5"/>
          <w:sz w:val="28"/>
          <w:szCs w:val="28"/>
        </w:rPr>
        <w:t xml:space="preserve"> Стародубского муниципального </w:t>
      </w:r>
      <w:r w:rsidR="00FB2B18" w:rsidRPr="00C159D6">
        <w:rPr>
          <w:color w:val="000000"/>
          <w:spacing w:val="-5"/>
          <w:sz w:val="28"/>
          <w:szCs w:val="28"/>
        </w:rPr>
        <w:t>округа</w:t>
      </w:r>
      <w:r w:rsidR="008B5852" w:rsidRPr="00C159D6">
        <w:rPr>
          <w:color w:val="000000"/>
          <w:spacing w:val="-5"/>
          <w:sz w:val="28"/>
          <w:szCs w:val="28"/>
        </w:rPr>
        <w:t>.</w:t>
      </w:r>
      <w:r w:rsidR="006C27FF" w:rsidRPr="00C159D6">
        <w:rPr>
          <w:color w:val="000000"/>
          <w:spacing w:val="2"/>
          <w:sz w:val="28"/>
          <w:szCs w:val="28"/>
        </w:rPr>
        <w:t xml:space="preserve"> </w:t>
      </w:r>
      <w:r w:rsidR="006C27FF" w:rsidRPr="00C159D6">
        <w:rPr>
          <w:color w:val="000000"/>
          <w:spacing w:val="-5"/>
          <w:sz w:val="28"/>
          <w:szCs w:val="28"/>
        </w:rPr>
        <w:t xml:space="preserve">В своем выступлении она рассказала </w:t>
      </w:r>
      <w:r w:rsidR="00587C75">
        <w:rPr>
          <w:sz w:val="28"/>
          <w:szCs w:val="28"/>
        </w:rPr>
        <w:t>о</w:t>
      </w:r>
      <w:r w:rsidR="00587C75">
        <w:rPr>
          <w:sz w:val="28"/>
          <w:szCs w:val="28"/>
        </w:rPr>
        <w:t xml:space="preserve"> бюджете  Стародубского муниципального округа Брянской области на 2024 год  и на плановый  период 2025 и 2026 годов</w:t>
      </w:r>
      <w:r w:rsidR="006C27FF" w:rsidRPr="00C159D6">
        <w:rPr>
          <w:color w:val="000000"/>
          <w:spacing w:val="-5"/>
          <w:sz w:val="28"/>
          <w:szCs w:val="28"/>
        </w:rPr>
        <w:t xml:space="preserve"> </w:t>
      </w:r>
      <w:r w:rsidR="008B5852" w:rsidRPr="00C159D6">
        <w:rPr>
          <w:color w:val="000000"/>
          <w:spacing w:val="-4"/>
          <w:sz w:val="28"/>
          <w:szCs w:val="28"/>
        </w:rPr>
        <w:t xml:space="preserve"> и ответила на все поступившие вопросы.</w:t>
      </w:r>
    </w:p>
    <w:p w:rsidR="006C27FF" w:rsidRPr="00CC0590" w:rsidRDefault="006C27FF" w:rsidP="006C27FF">
      <w:pPr>
        <w:shd w:val="clear" w:color="auto" w:fill="FFFFFF"/>
        <w:ind w:left="-426" w:right="19" w:firstLine="653"/>
        <w:jc w:val="both"/>
        <w:rPr>
          <w:color w:val="000000"/>
          <w:spacing w:val="-2"/>
          <w:sz w:val="28"/>
          <w:szCs w:val="28"/>
          <w:u w:val="single"/>
        </w:rPr>
      </w:pPr>
      <w:r w:rsidRPr="00CC0590">
        <w:rPr>
          <w:b/>
          <w:bCs/>
          <w:color w:val="000000"/>
          <w:spacing w:val="-11"/>
          <w:sz w:val="28"/>
          <w:szCs w:val="28"/>
          <w:u w:val="single"/>
        </w:rPr>
        <w:t>Решили:</w:t>
      </w:r>
    </w:p>
    <w:p w:rsidR="00587C75" w:rsidRDefault="00587C75" w:rsidP="00587C75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587C75">
        <w:rPr>
          <w:sz w:val="28"/>
          <w:szCs w:val="28"/>
        </w:rPr>
        <w:t>Одобрить проект бюджета Стародубского муниципального округа Брянской области на 2024год и на плановый период 2025 и 2026 годов.</w:t>
      </w:r>
    </w:p>
    <w:p w:rsidR="00587C75" w:rsidRDefault="00587C75" w:rsidP="00587C75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587C75" w:rsidRDefault="00587C75" w:rsidP="00587C75">
      <w:pPr>
        <w:pStyle w:val="a3"/>
        <w:numPr>
          <w:ilvl w:val="0"/>
          <w:numId w:val="6"/>
        </w:numPr>
        <w:shd w:val="clear" w:color="auto" w:fill="FFFFFF"/>
        <w:tabs>
          <w:tab w:val="left" w:pos="1757"/>
        </w:tabs>
        <w:jc w:val="both"/>
        <w:rPr>
          <w:color w:val="000000"/>
          <w:spacing w:val="-6"/>
          <w:sz w:val="28"/>
          <w:szCs w:val="28"/>
        </w:rPr>
      </w:pPr>
      <w:r w:rsidRPr="00587C75">
        <w:rPr>
          <w:sz w:val="28"/>
          <w:szCs w:val="28"/>
        </w:rPr>
        <w:t>Рекомендовать Совету народных депутатов  Стародубского муниципального округа Брянской области утвердить предлагаемый проект решения «</w:t>
      </w:r>
      <w:r w:rsidRPr="00587C75">
        <w:rPr>
          <w:iCs/>
          <w:sz w:val="28"/>
          <w:szCs w:val="28"/>
        </w:rPr>
        <w:t xml:space="preserve">О бюджете Стародубского муниципального округа Брянской области на 2024 год и на плановый период 2025 и 2026 годов" на заседании </w:t>
      </w:r>
      <w:proofErr w:type="gramStart"/>
      <w:r w:rsidRPr="00587C75">
        <w:rPr>
          <w:iCs/>
          <w:sz w:val="28"/>
          <w:szCs w:val="28"/>
        </w:rPr>
        <w:t>Совета народных депутатов Стародубского муниципального округа Брянской области первого Созыва</w:t>
      </w:r>
      <w:proofErr w:type="gramEnd"/>
      <w:r w:rsidRPr="00587C75">
        <w:rPr>
          <w:color w:val="000000"/>
          <w:spacing w:val="-6"/>
          <w:sz w:val="28"/>
          <w:szCs w:val="28"/>
        </w:rPr>
        <w:t xml:space="preserve"> </w:t>
      </w:r>
    </w:p>
    <w:p w:rsidR="00587C75" w:rsidRPr="00587C75" w:rsidRDefault="00587C75" w:rsidP="00587C75">
      <w:pPr>
        <w:pStyle w:val="a3"/>
        <w:rPr>
          <w:color w:val="000000"/>
          <w:spacing w:val="-6"/>
          <w:sz w:val="28"/>
          <w:szCs w:val="28"/>
        </w:rPr>
      </w:pPr>
    </w:p>
    <w:p w:rsidR="00587C75" w:rsidRPr="00587C75" w:rsidRDefault="00587C75" w:rsidP="00587C75">
      <w:pPr>
        <w:pStyle w:val="a3"/>
        <w:shd w:val="clear" w:color="auto" w:fill="FFFFFF"/>
        <w:tabs>
          <w:tab w:val="left" w:pos="1757"/>
        </w:tabs>
        <w:ind w:left="360"/>
        <w:jc w:val="both"/>
        <w:rPr>
          <w:color w:val="000000"/>
          <w:spacing w:val="-6"/>
          <w:sz w:val="28"/>
          <w:szCs w:val="28"/>
        </w:rPr>
      </w:pPr>
    </w:p>
    <w:p w:rsidR="00587C75" w:rsidRPr="00587C75" w:rsidRDefault="00587C75" w:rsidP="00587C75">
      <w:pPr>
        <w:pStyle w:val="a3"/>
        <w:shd w:val="clear" w:color="auto" w:fill="FFFFFF"/>
        <w:tabs>
          <w:tab w:val="left" w:pos="1757"/>
        </w:tabs>
        <w:ind w:left="360"/>
        <w:jc w:val="both"/>
        <w:rPr>
          <w:color w:val="000000"/>
          <w:spacing w:val="-16"/>
          <w:sz w:val="28"/>
          <w:szCs w:val="28"/>
        </w:rPr>
      </w:pPr>
      <w:r w:rsidRPr="00587C75">
        <w:rPr>
          <w:color w:val="000000"/>
          <w:spacing w:val="-6"/>
          <w:sz w:val="28"/>
          <w:szCs w:val="28"/>
        </w:rPr>
        <w:t xml:space="preserve"> </w:t>
      </w:r>
      <w:r w:rsidRPr="00587C75">
        <w:rPr>
          <w:color w:val="000000"/>
          <w:spacing w:val="-5"/>
          <w:sz w:val="28"/>
          <w:szCs w:val="28"/>
        </w:rPr>
        <w:t>Голосовали: «за» - единогласно.</w:t>
      </w:r>
    </w:p>
    <w:p w:rsidR="00587C75" w:rsidRPr="00587C75" w:rsidRDefault="00587C75" w:rsidP="00587C75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6C27FF" w:rsidRPr="001C24F4" w:rsidRDefault="006C27FF" w:rsidP="006C27FF">
      <w:pPr>
        <w:shd w:val="clear" w:color="auto" w:fill="FFFFFF"/>
        <w:tabs>
          <w:tab w:val="left" w:pos="7416"/>
        </w:tabs>
        <w:jc w:val="both"/>
        <w:rPr>
          <w:color w:val="000000"/>
          <w:spacing w:val="-9"/>
          <w:sz w:val="28"/>
          <w:szCs w:val="28"/>
        </w:rPr>
      </w:pPr>
    </w:p>
    <w:p w:rsidR="006C27FF" w:rsidRDefault="006C27FF" w:rsidP="006C27FF">
      <w:pPr>
        <w:shd w:val="clear" w:color="auto" w:fill="FFFFFF"/>
        <w:tabs>
          <w:tab w:val="left" w:pos="7416"/>
        </w:tabs>
        <w:ind w:left="-426" w:firstLine="653"/>
        <w:jc w:val="both"/>
        <w:rPr>
          <w:color w:val="000000"/>
          <w:spacing w:val="-6"/>
          <w:sz w:val="28"/>
          <w:szCs w:val="28"/>
        </w:rPr>
      </w:pPr>
      <w:r w:rsidRPr="001C24F4">
        <w:rPr>
          <w:color w:val="000000"/>
          <w:spacing w:val="-9"/>
          <w:sz w:val="28"/>
          <w:szCs w:val="28"/>
        </w:rPr>
        <w:t>Председатель</w:t>
      </w:r>
      <w:r w:rsidRPr="001C24F4">
        <w:rPr>
          <w:color w:val="000000"/>
          <w:sz w:val="28"/>
          <w:szCs w:val="28"/>
        </w:rPr>
        <w:tab/>
      </w:r>
      <w:proofErr w:type="spellStart"/>
      <w:r w:rsidR="008B5852">
        <w:rPr>
          <w:color w:val="000000"/>
          <w:spacing w:val="-6"/>
          <w:sz w:val="28"/>
          <w:szCs w:val="28"/>
        </w:rPr>
        <w:t>Н.Н.Тамилин</w:t>
      </w:r>
      <w:proofErr w:type="spellEnd"/>
      <w:r w:rsidR="008B5852">
        <w:rPr>
          <w:color w:val="000000"/>
          <w:spacing w:val="-6"/>
          <w:sz w:val="28"/>
          <w:szCs w:val="28"/>
        </w:rPr>
        <w:t xml:space="preserve"> </w:t>
      </w:r>
    </w:p>
    <w:p w:rsidR="006C27FF" w:rsidRDefault="006C27FF" w:rsidP="006C27FF">
      <w:pPr>
        <w:shd w:val="clear" w:color="auto" w:fill="FFFFFF"/>
        <w:tabs>
          <w:tab w:val="left" w:pos="7416"/>
        </w:tabs>
        <w:ind w:left="-426" w:firstLine="653"/>
        <w:jc w:val="both"/>
        <w:rPr>
          <w:sz w:val="28"/>
          <w:szCs w:val="28"/>
        </w:rPr>
      </w:pPr>
    </w:p>
    <w:p w:rsidR="006C27FF" w:rsidRPr="001C24F4" w:rsidRDefault="006C27FF" w:rsidP="006C27FF">
      <w:pPr>
        <w:shd w:val="clear" w:color="auto" w:fill="FFFFFF"/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24F4">
        <w:rPr>
          <w:color w:val="000000"/>
          <w:spacing w:val="-10"/>
          <w:sz w:val="28"/>
          <w:szCs w:val="28"/>
        </w:rPr>
        <w:t>Секретарь</w:t>
      </w:r>
      <w:r w:rsidR="005C05D7">
        <w:rPr>
          <w:color w:val="000000"/>
          <w:spacing w:val="-10"/>
          <w:sz w:val="28"/>
          <w:szCs w:val="28"/>
        </w:rPr>
        <w:t xml:space="preserve"> </w:t>
      </w:r>
      <w:r w:rsidRPr="001C24F4">
        <w:rPr>
          <w:color w:val="000000"/>
          <w:sz w:val="28"/>
          <w:szCs w:val="28"/>
        </w:rPr>
        <w:tab/>
      </w:r>
      <w:r w:rsidR="008B5852">
        <w:rPr>
          <w:color w:val="000000"/>
          <w:spacing w:val="-7"/>
          <w:sz w:val="28"/>
          <w:szCs w:val="28"/>
        </w:rPr>
        <w:t xml:space="preserve">Е. С. </w:t>
      </w:r>
      <w:proofErr w:type="spellStart"/>
      <w:r w:rsidR="008B5852">
        <w:rPr>
          <w:color w:val="000000"/>
          <w:spacing w:val="-7"/>
          <w:sz w:val="28"/>
          <w:szCs w:val="28"/>
        </w:rPr>
        <w:t>Жеребцова</w:t>
      </w:r>
      <w:proofErr w:type="spellEnd"/>
      <w:r w:rsidR="008B5852">
        <w:rPr>
          <w:color w:val="000000"/>
          <w:spacing w:val="-7"/>
          <w:sz w:val="28"/>
          <w:szCs w:val="28"/>
        </w:rPr>
        <w:t xml:space="preserve"> </w:t>
      </w:r>
    </w:p>
    <w:p w:rsidR="00DE5912" w:rsidRDefault="00587C75" w:rsidP="001C24F4">
      <w:pPr>
        <w:rPr>
          <w:sz w:val="28"/>
          <w:szCs w:val="28"/>
        </w:rPr>
      </w:pPr>
    </w:p>
    <w:p w:rsidR="008B5852" w:rsidRDefault="008B5852" w:rsidP="001C24F4">
      <w:pPr>
        <w:rPr>
          <w:sz w:val="28"/>
          <w:szCs w:val="28"/>
        </w:rPr>
      </w:pPr>
    </w:p>
    <w:sectPr w:rsidR="008B5852" w:rsidSect="0023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8FE"/>
    <w:multiLevelType w:val="singleLevel"/>
    <w:tmpl w:val="4F803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">
    <w:nsid w:val="13DA4F5A"/>
    <w:multiLevelType w:val="singleLevel"/>
    <w:tmpl w:val="A9026334"/>
    <w:lvl w:ilvl="0">
      <w:start w:val="1"/>
      <w:numFmt w:val="decimal"/>
      <w:lvlText w:val="%1."/>
      <w:legacy w:legacy="1" w:legacySpace="0" w:legacyIndent="360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2">
    <w:nsid w:val="32E544A9"/>
    <w:multiLevelType w:val="singleLevel"/>
    <w:tmpl w:val="A902633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3720016"/>
    <w:multiLevelType w:val="hybridMultilevel"/>
    <w:tmpl w:val="C74C6A98"/>
    <w:lvl w:ilvl="0" w:tplc="E84072D4">
      <w:start w:val="1"/>
      <w:numFmt w:val="decimal"/>
      <w:lvlText w:val="%1."/>
      <w:lvlJc w:val="left"/>
      <w:pPr>
        <w:ind w:left="5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75AF13F2"/>
    <w:multiLevelType w:val="hybridMultilevel"/>
    <w:tmpl w:val="FE1C06DA"/>
    <w:lvl w:ilvl="0" w:tplc="BD3C314E">
      <w:start w:val="1"/>
      <w:numFmt w:val="decimal"/>
      <w:lvlText w:val="%1."/>
      <w:lvlJc w:val="left"/>
      <w:pPr>
        <w:ind w:left="129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7EA54AE6"/>
    <w:multiLevelType w:val="hybridMultilevel"/>
    <w:tmpl w:val="14C2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B24"/>
    <w:rsid w:val="00012EF6"/>
    <w:rsid w:val="000220EA"/>
    <w:rsid w:val="0002604E"/>
    <w:rsid w:val="000823F2"/>
    <w:rsid w:val="000C1091"/>
    <w:rsid w:val="001C24F4"/>
    <w:rsid w:val="00231EE6"/>
    <w:rsid w:val="00256B24"/>
    <w:rsid w:val="00315A72"/>
    <w:rsid w:val="00326035"/>
    <w:rsid w:val="003956B0"/>
    <w:rsid w:val="00507E7A"/>
    <w:rsid w:val="00572003"/>
    <w:rsid w:val="00587C75"/>
    <w:rsid w:val="00593231"/>
    <w:rsid w:val="005A3821"/>
    <w:rsid w:val="005A5FFA"/>
    <w:rsid w:val="005A79AD"/>
    <w:rsid w:val="005C05D7"/>
    <w:rsid w:val="006141AD"/>
    <w:rsid w:val="00632352"/>
    <w:rsid w:val="006B0617"/>
    <w:rsid w:val="006C27FF"/>
    <w:rsid w:val="0072630A"/>
    <w:rsid w:val="007C7BD1"/>
    <w:rsid w:val="007F7157"/>
    <w:rsid w:val="008B5852"/>
    <w:rsid w:val="0093292E"/>
    <w:rsid w:val="009F40F8"/>
    <w:rsid w:val="00A65832"/>
    <w:rsid w:val="00B03DAF"/>
    <w:rsid w:val="00B1274B"/>
    <w:rsid w:val="00B46681"/>
    <w:rsid w:val="00B83CB9"/>
    <w:rsid w:val="00BF2F1F"/>
    <w:rsid w:val="00C159D6"/>
    <w:rsid w:val="00C41B23"/>
    <w:rsid w:val="00CA452E"/>
    <w:rsid w:val="00CC0590"/>
    <w:rsid w:val="00CD0D92"/>
    <w:rsid w:val="00DE5937"/>
    <w:rsid w:val="00E21596"/>
    <w:rsid w:val="00EF0BA3"/>
    <w:rsid w:val="00F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3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30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46681"/>
    <w:rPr>
      <w:color w:val="0000FF" w:themeColor="hyperlink"/>
      <w:u w:val="single"/>
    </w:rPr>
  </w:style>
  <w:style w:type="paragraph" w:customStyle="1" w:styleId="ConsNonformat">
    <w:name w:val="ConsNonformat"/>
    <w:rsid w:val="008B585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ont8">
    <w:name w:val="font_8"/>
    <w:basedOn w:val="a"/>
    <w:rsid w:val="00C159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ixui-rich-texttext">
    <w:name w:val="wixui-rich-text__text"/>
    <w:basedOn w:val="a0"/>
    <w:rsid w:val="00C159D6"/>
  </w:style>
  <w:style w:type="paragraph" w:styleId="a7">
    <w:name w:val="Title"/>
    <w:basedOn w:val="a"/>
    <w:next w:val="a"/>
    <w:link w:val="a8"/>
    <w:uiPriority w:val="10"/>
    <w:qFormat/>
    <w:rsid w:val="00C159D6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15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ody Text"/>
    <w:basedOn w:val="a"/>
    <w:link w:val="aa"/>
    <w:rsid w:val="00C159D6"/>
    <w:pPr>
      <w:autoSpaceDE/>
      <w:autoSpaceDN/>
      <w:adjustRightInd/>
    </w:pPr>
    <w:rPr>
      <w:rFonts w:ascii="Tms Rmn" w:hAnsi="Tms Rmn"/>
      <w:b/>
      <w:i/>
      <w:snapToGrid w:val="0"/>
      <w:color w:val="000000"/>
      <w:sz w:val="28"/>
    </w:rPr>
  </w:style>
  <w:style w:type="character" w:customStyle="1" w:styleId="aa">
    <w:name w:val="Основной текст Знак"/>
    <w:basedOn w:val="a0"/>
    <w:link w:val="a9"/>
    <w:rsid w:val="00C159D6"/>
    <w:rPr>
      <w:rFonts w:ascii="Tms Rmn" w:eastAsia="Times New Roman" w:hAnsi="Tms Rmn" w:cs="Times New Roman"/>
      <w:b/>
      <w:i/>
      <w:snapToGrid w:val="0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29</cp:revision>
  <cp:lastPrinted>2019-05-21T11:37:00Z</cp:lastPrinted>
  <dcterms:created xsi:type="dcterms:W3CDTF">2011-12-15T09:29:00Z</dcterms:created>
  <dcterms:modified xsi:type="dcterms:W3CDTF">2023-12-15T12:40:00Z</dcterms:modified>
</cp:coreProperties>
</file>