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FE" w:rsidRDefault="00A646FE" w:rsidP="00A646FE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  <w:t xml:space="preserve">                                                                           </w:t>
      </w:r>
      <w:r w:rsidRPr="00E57E42"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  <w:t xml:space="preserve">   </w:t>
      </w:r>
      <w:r w:rsidRPr="00C706C2"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position w:val="40"/>
          <w:sz w:val="19"/>
          <w:szCs w:val="20"/>
          <w:lang w:eastAsia="ru-RU"/>
        </w:rPr>
        <w:drawing>
          <wp:inline distT="0" distB="0" distL="0" distR="0" wp14:anchorId="15B67EE0" wp14:editId="152E0AEE">
            <wp:extent cx="413385" cy="48387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FE" w:rsidRDefault="00A646FE" w:rsidP="00A6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A646FE" w:rsidRDefault="00A646FE" w:rsidP="00A6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:rsidR="00A646FE" w:rsidRDefault="00A646FE" w:rsidP="00A6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НАРОДНЫХ ДЕПУТАТОВ </w:t>
      </w:r>
    </w:p>
    <w:p w:rsidR="00A646FE" w:rsidRDefault="00A646FE" w:rsidP="00A6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СТАРОДУБСКОГО МУНИЦИПАЛЬНОГО ОКРУГА</w:t>
      </w:r>
    </w:p>
    <w:p w:rsidR="00A646FE" w:rsidRDefault="00A646FE" w:rsidP="00A6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</w:p>
    <w:p w:rsidR="00A646FE" w:rsidRDefault="00A646FE" w:rsidP="00A6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A646FE" w:rsidRDefault="00A646FE" w:rsidP="00A646F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</w:p>
    <w:p w:rsidR="00A646FE" w:rsidRDefault="00A646FE" w:rsidP="00A64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1A61A1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29.04.2026г.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61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008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646FE" w:rsidRDefault="00A646FE" w:rsidP="00A64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</w:t>
      </w:r>
      <w:proofErr w:type="spellEnd"/>
    </w:p>
    <w:p w:rsidR="00A646FE" w:rsidRDefault="00A646FE" w:rsidP="00A646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46FE" w:rsidRDefault="00A646FE" w:rsidP="00A64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 принятии проекта решения «О внесении изменений  и дополнений </w:t>
      </w:r>
    </w:p>
    <w:p w:rsidR="00A646FE" w:rsidRDefault="00A646FE" w:rsidP="00A64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Устав Стародубского муниципального округа Брянской области» </w:t>
      </w:r>
    </w:p>
    <w:p w:rsidR="00A646FE" w:rsidRDefault="00A646FE" w:rsidP="00A64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публичных слушаний по вопросу </w:t>
      </w:r>
    </w:p>
    <w:p w:rsidR="00A646FE" w:rsidRDefault="00A646FE" w:rsidP="00A64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принятия  решения «О внесении изменений и дополнений в Устав Стародубского муниципального округа Брянской области»</w:t>
      </w:r>
    </w:p>
    <w:p w:rsidR="00A646FE" w:rsidRDefault="00A646FE" w:rsidP="00A64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6FE" w:rsidRPr="00B1432C" w:rsidRDefault="00A646FE" w:rsidP="00A6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Рассмотрев проект решения «О внесении изменений  и дополнений в Устав Стародубского муниципального округа Брянской области» и проведении публичных слушаний по вопросу принятия  решения «О внесении изменений и дополнений в Устав Стародубского муниципального округа Брянской области», руководствуясь Федеральным законом от 06.10.2003 №131-ФЗ "Об общих принципах организации  местного самоуправления в Российской Федерации"; статьей 18 Устава Стародубского муниципального округа, принятого решением Совета </w:t>
      </w:r>
      <w:r w:rsidRPr="00B1432C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Стародубского муниципального округа № 55 от 24.12.2020г; </w:t>
      </w:r>
      <w:proofErr w:type="spellStart"/>
      <w:r w:rsidRPr="00B1432C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B1432C">
        <w:rPr>
          <w:rFonts w:ascii="Times New Roman" w:eastAsia="Times New Roman" w:hAnsi="Times New Roman" w:cs="Times New Roman"/>
          <w:sz w:val="28"/>
          <w:szCs w:val="28"/>
        </w:rPr>
        <w:t xml:space="preserve">. 1.3 ст. 1 </w:t>
      </w:r>
      <w:r w:rsidRPr="00B14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публичных слушаниях в Стародубском муниципальном округе Брянской области, утвержденного решением Совета народных депутатов № 59 от 28.01.2021г,</w:t>
      </w:r>
      <w:r w:rsidRPr="00B1432C">
        <w:rPr>
          <w:rFonts w:ascii="Times New Roman" w:eastAsia="Times New Roman" w:hAnsi="Times New Roman" w:cs="Times New Roman"/>
          <w:sz w:val="28"/>
          <w:szCs w:val="28"/>
        </w:rPr>
        <w:t xml:space="preserve"> Совет народных депутатов  Стародубского муниципального округа решил:</w:t>
      </w:r>
    </w:p>
    <w:p w:rsidR="00A646FE" w:rsidRPr="00B1432C" w:rsidRDefault="00A646FE" w:rsidP="00A646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32C">
        <w:rPr>
          <w:rFonts w:ascii="Times New Roman" w:eastAsia="Times New Roman" w:hAnsi="Times New Roman" w:cs="Times New Roman"/>
          <w:sz w:val="28"/>
          <w:szCs w:val="28"/>
        </w:rPr>
        <w:t>Принять проект решения «О внесении изменений  и дополнений в Устав Стародубского муниципального округа Брянской области»,  согласно приложению №1 к настоящему решению.</w:t>
      </w:r>
    </w:p>
    <w:p w:rsidR="00A646FE" w:rsidRPr="00B1432C" w:rsidRDefault="00A646FE" w:rsidP="00A646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32C">
        <w:rPr>
          <w:rFonts w:ascii="Times New Roman" w:eastAsia="Times New Roman" w:hAnsi="Times New Roman" w:cs="Times New Roman"/>
          <w:sz w:val="28"/>
          <w:szCs w:val="28"/>
        </w:rPr>
        <w:t>Опубликовать проект решения «О внесении изменений  и дополнений в Устав Стародубского муниципального округа Брянской области» в установленном порядке.</w:t>
      </w:r>
    </w:p>
    <w:p w:rsidR="00A646FE" w:rsidRPr="00B1432C" w:rsidRDefault="00A646FE" w:rsidP="00A646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4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Провести  </w:t>
      </w:r>
      <w:r w:rsidR="00E22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 мая 2026 </w:t>
      </w:r>
      <w:r w:rsidRPr="00B1432C">
        <w:rPr>
          <w:rFonts w:ascii="Times New Roman" w:eastAsia="Times New Roman" w:hAnsi="Times New Roman" w:cs="Times New Roman"/>
          <w:sz w:val="28"/>
          <w:szCs w:val="28"/>
        </w:rPr>
        <w:t>года в 10.00 утра  в зале заседаний администрации Стародубского муниципального округа по адресу: г. Стародуб, площадь Советская, д. 2А публичные слушания по вопросу внесения изменений  и дополнений в Устав Стародубского муниципального округа Брянской области.</w:t>
      </w:r>
    </w:p>
    <w:p w:rsidR="00A646FE" w:rsidRDefault="00A646FE" w:rsidP="00A646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граждан и юридических лиц с предложениями о внесении изменений и дополнений в Устав Стародубского муниципального округа Брянской области принимаются в письменном виде в Совете народных депутатов Стародубского муниципального округа по адресу: г. Стародуб, площадь Советская, д. 2А, 2-ой этаж в рабочие дни с 9-00 до 16-00 с момента опубликования проекта по   </w:t>
      </w:r>
      <w:r w:rsidR="00E22B7F">
        <w:rPr>
          <w:rFonts w:ascii="Times New Roman" w:hAnsi="Times New Roman" w:cs="Times New Roman"/>
          <w:sz w:val="28"/>
          <w:szCs w:val="28"/>
        </w:rPr>
        <w:t>22 мая 2026</w:t>
      </w:r>
      <w:r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  <w:proofErr w:type="gramEnd"/>
    </w:p>
    <w:p w:rsidR="00A646FE" w:rsidRDefault="00A646FE" w:rsidP="00A646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проведения и подготовки публичных слушаний утвердить организационный комитет в следующем составе:</w:t>
      </w:r>
    </w:p>
    <w:p w:rsidR="00A646FE" w:rsidRDefault="00A646FE" w:rsidP="00A646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2977"/>
        <w:gridCol w:w="526"/>
        <w:gridCol w:w="6061"/>
      </w:tblGrid>
      <w:tr w:rsidR="00A646FE" w:rsidTr="009D237E">
        <w:tc>
          <w:tcPr>
            <w:tcW w:w="2977" w:type="dxa"/>
          </w:tcPr>
          <w:p w:rsidR="00A646FE" w:rsidRDefault="00A646FE" w:rsidP="00035BE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32" w:right="-241" w:hanging="5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Тамилин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</w:t>
            </w:r>
            <w:r w:rsid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Никифорович</w:t>
            </w:r>
          </w:p>
          <w:p w:rsidR="00A646FE" w:rsidRDefault="00A646FE" w:rsidP="00035BE9">
            <w:pPr>
              <w:pStyle w:val="a5"/>
              <w:spacing w:after="0" w:line="240" w:lineRule="auto"/>
              <w:ind w:left="532" w:right="-2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Стародубского муниципального округа</w:t>
            </w:r>
          </w:p>
        </w:tc>
      </w:tr>
      <w:tr w:rsidR="00A646FE" w:rsidTr="009D237E">
        <w:tc>
          <w:tcPr>
            <w:tcW w:w="2977" w:type="dxa"/>
          </w:tcPr>
          <w:p w:rsidR="00A646FE" w:rsidRDefault="00AD6469" w:rsidP="009D237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32" w:right="-108" w:hanging="5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Евгений</w:t>
            </w:r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</w:t>
            </w:r>
            <w:r w:rsid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:rsidR="009D237E" w:rsidRDefault="009D237E" w:rsidP="009D237E">
            <w:pPr>
              <w:pStyle w:val="a5"/>
              <w:spacing w:after="0" w:line="240" w:lineRule="auto"/>
              <w:ind w:left="53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237E" w:rsidRDefault="009D237E" w:rsidP="009D237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32" w:right="-108" w:hanging="5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Козин                    -            </w:t>
            </w:r>
          </w:p>
          <w:p w:rsidR="009D237E" w:rsidRDefault="009D237E" w:rsidP="009D237E">
            <w:pPr>
              <w:pStyle w:val="a5"/>
              <w:spacing w:after="0" w:line="240" w:lineRule="auto"/>
              <w:ind w:left="53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9D237E" w:rsidRDefault="009D237E" w:rsidP="009D237E">
            <w:pPr>
              <w:pStyle w:val="a5"/>
              <w:spacing w:after="0" w:line="240" w:lineRule="auto"/>
              <w:ind w:left="53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  <w:p w:rsidR="009D237E" w:rsidRDefault="009D237E" w:rsidP="009D237E">
            <w:pPr>
              <w:pStyle w:val="a5"/>
              <w:spacing w:after="0" w:line="240" w:lineRule="auto"/>
              <w:ind w:left="53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Совета народных депутатов Стародубского муниципального округа</w:t>
            </w:r>
          </w:p>
          <w:p w:rsidR="009D237E" w:rsidRDefault="009D237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6FE" w:rsidRDefault="009D237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постоянной комиссии Совета народных депутатов по бюджету и налогам</w:t>
            </w:r>
          </w:p>
        </w:tc>
      </w:tr>
      <w:tr w:rsidR="00A646FE" w:rsidTr="009D237E">
        <w:tc>
          <w:tcPr>
            <w:tcW w:w="2977" w:type="dxa"/>
            <w:hideMark/>
          </w:tcPr>
          <w:p w:rsidR="00D616FB" w:rsidRDefault="00D616FB" w:rsidP="00D616FB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10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Приходько Алла </w:t>
            </w:r>
          </w:p>
          <w:p w:rsidR="00A646FE" w:rsidRDefault="00D616FB" w:rsidP="00D616FB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Викторовна        </w:t>
            </w:r>
          </w:p>
        </w:tc>
        <w:tc>
          <w:tcPr>
            <w:tcW w:w="526" w:type="dxa"/>
            <w:hideMark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  <w:hideMark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Стародубского муниципального округа (по согласованию)</w:t>
            </w:r>
          </w:p>
        </w:tc>
      </w:tr>
      <w:tr w:rsidR="00A646FE" w:rsidTr="009D237E">
        <w:tc>
          <w:tcPr>
            <w:tcW w:w="2977" w:type="dxa"/>
            <w:hideMark/>
          </w:tcPr>
          <w:p w:rsidR="00D616FB" w:rsidRDefault="009D237E" w:rsidP="00035BE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D616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>Рубайло</w:t>
            </w:r>
            <w:proofErr w:type="spellEnd"/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A646FE" w:rsidRDefault="00A646FE" w:rsidP="00035BE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16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26" w:type="dxa"/>
            <w:hideMark/>
          </w:tcPr>
          <w:p w:rsidR="00A646FE" w:rsidRDefault="00D616FB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D616FB" w:rsidRPr="00D616FB" w:rsidRDefault="00D616FB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61" w:type="dxa"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юридической и кадровой работы администрации Стародубского муниципального округа  (по согласованию)</w:t>
            </w:r>
          </w:p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46FE" w:rsidTr="009D237E">
        <w:tc>
          <w:tcPr>
            <w:tcW w:w="2977" w:type="dxa"/>
            <w:hideMark/>
          </w:tcPr>
          <w:p w:rsidR="00D616FB" w:rsidRPr="00D616FB" w:rsidRDefault="009D237E" w:rsidP="00D616FB">
            <w:pPr>
              <w:spacing w:after="0" w:line="240" w:lineRule="auto"/>
              <w:ind w:right="-2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616FB" w:rsidRPr="00D616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616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616FB" w:rsidRPr="00D616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16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46FE" w:rsidRPr="00D616FB">
              <w:rPr>
                <w:rFonts w:ascii="Times New Roman" w:eastAsia="Times New Roman" w:hAnsi="Times New Roman" w:cs="Times New Roman"/>
                <w:sz w:val="28"/>
                <w:szCs w:val="28"/>
              </w:rPr>
              <w:t>Маньковская</w:t>
            </w:r>
            <w:proofErr w:type="spellEnd"/>
            <w:r w:rsidR="00A646FE" w:rsidRPr="00D616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616FB" w:rsidRPr="00D616FB" w:rsidRDefault="00D616FB" w:rsidP="00035BE9">
            <w:pPr>
              <w:spacing w:after="0" w:line="240" w:lineRule="auto"/>
              <w:ind w:right="-2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D616FB" w:rsidRDefault="00D616FB" w:rsidP="00035BE9">
            <w:pPr>
              <w:spacing w:after="0" w:line="240" w:lineRule="auto"/>
              <w:ind w:right="-2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16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A64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Николаевна   </w:t>
            </w:r>
          </w:p>
          <w:p w:rsidR="00A646FE" w:rsidRDefault="00A646FE" w:rsidP="00035BE9">
            <w:pPr>
              <w:spacing w:after="0" w:line="240" w:lineRule="auto"/>
              <w:ind w:right="-2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6" w:type="dxa"/>
            <w:hideMark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  <w:hideMark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 редактор газеты «Стародубский вестник» (по согласованию)</w:t>
            </w:r>
          </w:p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46FE" w:rsidTr="009D237E">
        <w:tc>
          <w:tcPr>
            <w:tcW w:w="2977" w:type="dxa"/>
            <w:hideMark/>
          </w:tcPr>
          <w:p w:rsidR="00D616FB" w:rsidRPr="009D237E" w:rsidRDefault="009D237E" w:rsidP="009D23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D616FB" w:rsidRP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46FE" w:rsidRP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 Наталья</w:t>
            </w:r>
          </w:p>
          <w:p w:rsidR="00A646FE" w:rsidRDefault="00A646FE" w:rsidP="00035BE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16FB" w:rsidRP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526" w:type="dxa"/>
            <w:hideMark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  <w:hideMark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Контрольно-счетной палаты Стародубского муниципального округа</w:t>
            </w:r>
          </w:p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46FE" w:rsidTr="009D237E">
        <w:trPr>
          <w:trHeight w:val="1104"/>
        </w:trPr>
        <w:tc>
          <w:tcPr>
            <w:tcW w:w="2977" w:type="dxa"/>
          </w:tcPr>
          <w:p w:rsidR="00D616FB" w:rsidRPr="009D237E" w:rsidRDefault="009D237E" w:rsidP="009D237E">
            <w:pPr>
              <w:spacing w:after="0" w:line="240" w:lineRule="auto"/>
              <w:ind w:right="-2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D616FB" w:rsidRP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46FE" w:rsidRP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 w:rsidR="00A646FE" w:rsidRP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A646FE" w:rsidRDefault="00A646FE" w:rsidP="009D237E">
            <w:pPr>
              <w:spacing w:after="0" w:line="240" w:lineRule="auto"/>
              <w:ind w:right="-2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16FB" w:rsidRPr="009D2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Сергеевна </w:t>
            </w:r>
          </w:p>
          <w:p w:rsidR="009D237E" w:rsidRDefault="009D237E" w:rsidP="009D237E">
            <w:pPr>
              <w:spacing w:after="0" w:line="240" w:lineRule="auto"/>
              <w:ind w:right="-50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hideMark/>
          </w:tcPr>
          <w:p w:rsidR="00A646FE" w:rsidRDefault="00A646FE" w:rsidP="0003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A646FE" w:rsidRDefault="00A646FE" w:rsidP="009D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 Совета народных депутатов Стародубского муниципального округа </w:t>
            </w:r>
          </w:p>
          <w:p w:rsidR="009D237E" w:rsidRDefault="009D237E" w:rsidP="009D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237E" w:rsidRPr="009D237E" w:rsidRDefault="009D237E" w:rsidP="00A646F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6.Н</w:t>
      </w:r>
      <w:r w:rsidRPr="009D237E">
        <w:rPr>
          <w:rFonts w:ascii="Times New Roman" w:hAnsi="Times New Roman" w:cs="Times New Roman"/>
          <w:sz w:val="28"/>
        </w:rPr>
        <w:t>астоящее решение вступает в силу с момента его официального опубликования.</w:t>
      </w:r>
    </w:p>
    <w:p w:rsidR="00A646FE" w:rsidRDefault="009D237E" w:rsidP="00A646F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A646FE">
        <w:rPr>
          <w:rFonts w:ascii="Times New Roman" w:hAnsi="Times New Roman"/>
          <w:sz w:val="28"/>
        </w:rPr>
        <w:t xml:space="preserve">лава Стародубского </w:t>
      </w:r>
    </w:p>
    <w:p w:rsidR="00A646FE" w:rsidRDefault="00A646FE" w:rsidP="00A646F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</w:p>
    <w:p w:rsidR="00A646FE" w:rsidRDefault="00A646FE" w:rsidP="00A646F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Брянской области                                                             Н. Н. </w:t>
      </w:r>
      <w:proofErr w:type="spellStart"/>
      <w:r>
        <w:rPr>
          <w:rFonts w:ascii="Times New Roman" w:hAnsi="Times New Roman"/>
          <w:sz w:val="28"/>
        </w:rPr>
        <w:t>Тамилин</w:t>
      </w:r>
      <w:proofErr w:type="spellEnd"/>
    </w:p>
    <w:p w:rsidR="00AD6469" w:rsidRDefault="00AD6469" w:rsidP="00A646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46FE" w:rsidRPr="007278FA" w:rsidRDefault="00A646FE" w:rsidP="0062798C">
      <w:pPr>
        <w:tabs>
          <w:tab w:val="left" w:pos="41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278FA">
        <w:rPr>
          <w:rFonts w:ascii="Times New Roman" w:hAnsi="Times New Roman"/>
          <w:sz w:val="24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278FA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A646FE" w:rsidRPr="007278FA" w:rsidRDefault="00A646FE" w:rsidP="0062798C">
      <w:pPr>
        <w:tabs>
          <w:tab w:val="left" w:pos="4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755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</w:p>
    <w:p w:rsidR="00A646FE" w:rsidRPr="007278FA" w:rsidRDefault="00A646FE" w:rsidP="00A646FE">
      <w:pPr>
        <w:tabs>
          <w:tab w:val="left" w:pos="4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Совета народных депутатов</w:t>
      </w:r>
    </w:p>
    <w:p w:rsidR="00A646FE" w:rsidRPr="007278FA" w:rsidRDefault="00A646FE" w:rsidP="00A646FE">
      <w:pPr>
        <w:tabs>
          <w:tab w:val="left" w:pos="4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Стародубского </w:t>
      </w:r>
    </w:p>
    <w:p w:rsidR="00A646FE" w:rsidRPr="007278FA" w:rsidRDefault="00A646FE" w:rsidP="00A646FE">
      <w:pPr>
        <w:tabs>
          <w:tab w:val="left" w:pos="4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муниципального округа </w:t>
      </w:r>
    </w:p>
    <w:p w:rsidR="00A646FE" w:rsidRPr="007278FA" w:rsidRDefault="00A646FE" w:rsidP="00A646FE">
      <w:pPr>
        <w:tabs>
          <w:tab w:val="left" w:pos="4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Брянской области </w:t>
      </w:r>
    </w:p>
    <w:p w:rsidR="00A646FE" w:rsidRDefault="00A646FE" w:rsidP="00A646FE">
      <w:pPr>
        <w:rPr>
          <w:rFonts w:ascii="Times New Roman" w:eastAsia="Times New Roman" w:hAnsi="Times New Roman" w:cs="Times New Roman"/>
          <w:sz w:val="28"/>
          <w:szCs w:val="28"/>
        </w:rPr>
      </w:pP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75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8F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A61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00863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1A6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75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1A1">
        <w:rPr>
          <w:rFonts w:ascii="Times New Roman" w:eastAsia="Times New Roman" w:hAnsi="Times New Roman" w:cs="Times New Roman"/>
          <w:sz w:val="28"/>
          <w:szCs w:val="28"/>
        </w:rPr>
        <w:t>29.04.2026г.</w:t>
      </w:r>
      <w:r w:rsidRPr="007278F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296987" w:rsidRDefault="00296987" w:rsidP="00296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296987" w:rsidRDefault="00296987" w:rsidP="00296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position w:val="4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position w:val="40"/>
          <w:sz w:val="19"/>
          <w:szCs w:val="20"/>
          <w:lang w:eastAsia="ru-RU"/>
        </w:rPr>
        <w:drawing>
          <wp:inline distT="0" distB="0" distL="0" distR="0" wp14:anchorId="3857DB43" wp14:editId="1D836B04">
            <wp:extent cx="40957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40"/>
          <w:sz w:val="19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position w:val="40"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40"/>
          <w:sz w:val="44"/>
          <w:szCs w:val="44"/>
          <w:lang w:eastAsia="ru-RU"/>
        </w:rPr>
        <w:t xml:space="preserve"> </w:t>
      </w:r>
    </w:p>
    <w:p w:rsidR="00296987" w:rsidRDefault="00296987" w:rsidP="00296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296987" w:rsidRDefault="00296987" w:rsidP="00296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:rsidR="00296987" w:rsidRDefault="00296987" w:rsidP="00296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НАРОДНЫХ ДЕПУТАТОВ </w:t>
      </w:r>
    </w:p>
    <w:p w:rsidR="00296987" w:rsidRDefault="00296987" w:rsidP="00296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СТАРОДУБСКОГО МУНИЦИПАЛЬНОГО ОКРУГА</w:t>
      </w:r>
    </w:p>
    <w:p w:rsidR="00296987" w:rsidRDefault="00296987" w:rsidP="00296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</w:p>
    <w:p w:rsidR="00296987" w:rsidRDefault="00296987" w:rsidP="00296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96987" w:rsidRDefault="00296987" w:rsidP="0029698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296987" w:rsidRDefault="00296987" w:rsidP="002969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от                    №   </w:t>
      </w:r>
    </w:p>
    <w:p w:rsidR="00296987" w:rsidRDefault="00296987" w:rsidP="002969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г. Стародуб</w:t>
      </w:r>
    </w:p>
    <w:p w:rsidR="00296987" w:rsidRDefault="00296987" w:rsidP="002969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внесении изменений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дополнений в Устав 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Стародубского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муниципального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округа Брянской области</w:t>
      </w:r>
    </w:p>
    <w:p w:rsidR="00296987" w:rsidRDefault="00296987" w:rsidP="00296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987" w:rsidRDefault="00296987" w:rsidP="00296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Устава Стародубского муниципального округа,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принятого решением Совета народных депутатов Стародубского муниципального округа Брянской области                                                                   №55 от 24.12.2020г.,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 Совет народных депутатов Стародубского муниципального округа решил:</w:t>
      </w:r>
    </w:p>
    <w:p w:rsidR="00296987" w:rsidRDefault="00296987" w:rsidP="00296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1. Внести в Устав Стародубского муниципального округа изменения и дополнения согласно приложению №1.</w:t>
      </w:r>
    </w:p>
    <w:p w:rsidR="00296987" w:rsidRDefault="00296987" w:rsidP="00296987">
      <w:pPr>
        <w:shd w:val="clear" w:color="auto" w:fill="FFFFFF"/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Направить настоящее решение в Управление Министерства юстиции Российской Федерации по Брянской области для регистрации.</w:t>
      </w:r>
    </w:p>
    <w:p w:rsidR="00296987" w:rsidRDefault="00296987" w:rsidP="00296987">
      <w:pPr>
        <w:shd w:val="clear" w:color="auto" w:fill="FFFFFF"/>
        <w:spacing w:after="0" w:line="298" w:lineRule="exact"/>
        <w:ind w:left="10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3.Опубликовать изменения и дополнения, вносимые в Устав Стародубского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государственной регистрации в установленные сроки.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6987" w:rsidRDefault="00296987" w:rsidP="00296987">
      <w:pPr>
        <w:shd w:val="clear" w:color="auto" w:fill="FFFFFF"/>
        <w:spacing w:after="0" w:line="298" w:lineRule="exact"/>
        <w:ind w:left="10" w:firstLine="3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Стародубского</w:t>
      </w:r>
    </w:p>
    <w:p w:rsidR="00296987" w:rsidRDefault="00296987" w:rsidP="00296987">
      <w:pPr>
        <w:shd w:val="clear" w:color="auto" w:fill="FFFFFF"/>
        <w:spacing w:after="0" w:line="298" w:lineRule="exact"/>
        <w:ind w:left="10" w:firstLine="3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</w:p>
    <w:p w:rsidR="00296987" w:rsidRDefault="00296987" w:rsidP="00296987">
      <w:pPr>
        <w:shd w:val="clear" w:color="auto" w:fill="FFFFFF"/>
        <w:spacing w:after="0" w:line="298" w:lineRule="exact"/>
        <w:ind w:left="10" w:firstLine="3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Брянской области                                                            Н.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Тамилин</w:t>
      </w:r>
      <w:proofErr w:type="spellEnd"/>
    </w:p>
    <w:p w:rsidR="0062798C" w:rsidRDefault="0062798C" w:rsidP="00296987">
      <w:pPr>
        <w:shd w:val="clear" w:color="auto" w:fill="FFFFFF"/>
        <w:spacing w:after="0" w:line="298" w:lineRule="exact"/>
        <w:ind w:left="10" w:firstLine="336"/>
        <w:rPr>
          <w:rFonts w:ascii="Times New Roman" w:eastAsia="Times New Roman" w:hAnsi="Times New Roman" w:cs="Times New Roman"/>
          <w:sz w:val="28"/>
          <w:szCs w:val="28"/>
        </w:rPr>
      </w:pPr>
    </w:p>
    <w:p w:rsidR="00296987" w:rsidRDefault="00296987" w:rsidP="00296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Приложение     №1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56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решению 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 внесении изменений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и дополнений в Устав 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Стародубского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муниципального</w:t>
      </w:r>
    </w:p>
    <w:p w:rsidR="00296987" w:rsidRDefault="00296987" w:rsidP="002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округа Брянской области</w:t>
      </w:r>
    </w:p>
    <w:p w:rsidR="00296987" w:rsidRDefault="00296987" w:rsidP="002969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№    от    </w:t>
      </w:r>
    </w:p>
    <w:p w:rsidR="00296987" w:rsidRPr="00F82B5E" w:rsidRDefault="00296987" w:rsidP="002969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pacing w:val="-14"/>
          <w:sz w:val="28"/>
          <w:szCs w:val="28"/>
          <w:lang w:eastAsia="ru-RU"/>
        </w:rPr>
      </w:pPr>
    </w:p>
    <w:p w:rsidR="00296987" w:rsidRDefault="00296987" w:rsidP="0029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6.1 пункта 1 статьи 10 Устава изложить в следующей редакции:</w:t>
      </w:r>
    </w:p>
    <w:p w:rsidR="00296987" w:rsidRDefault="00296987" w:rsidP="00296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987" w:rsidRDefault="00296987" w:rsidP="002969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B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6.1)</w:t>
      </w:r>
      <w:r w:rsidRPr="00252B03">
        <w:rPr>
          <w:rFonts w:ascii="Times New Roman" w:hAnsi="Times New Roman" w:cs="Times New Roman"/>
          <w:sz w:val="28"/>
          <w:szCs w:val="28"/>
        </w:rPr>
        <w:t xml:space="preserve"> </w:t>
      </w:r>
      <w:r w:rsidRPr="00C755C3">
        <w:rPr>
          <w:rFonts w:ascii="Times New Roman" w:hAnsi="Times New Roman" w:cs="Times New Roman"/>
          <w:sz w:val="28"/>
          <w:szCs w:val="28"/>
        </w:rPr>
        <w:t>обеспечение проживающих в муниципальном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</w:r>
      <w:r w:rsidR="00C755C3">
        <w:rPr>
          <w:rFonts w:ascii="Times New Roman" w:hAnsi="Times New Roman" w:cs="Times New Roman"/>
          <w:sz w:val="28"/>
          <w:szCs w:val="28"/>
        </w:rPr>
        <w:t xml:space="preserve">, </w:t>
      </w:r>
      <w:r w:rsidRPr="00C755C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755C3" w:rsidRPr="00C755C3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C755C3">
        <w:rPr>
          <w:rFonts w:ascii="Times New Roman" w:hAnsi="Times New Roman" w:cs="Times New Roman"/>
          <w:sz w:val="28"/>
          <w:szCs w:val="28"/>
        </w:rPr>
        <w:t xml:space="preserve">иных полномочий органов местного самоуправления в соответствии с жилищным </w:t>
      </w:r>
      <w:hyperlink r:id="rId7" w:history="1">
        <w:r w:rsidRPr="00C755C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C755C3">
        <w:rPr>
          <w:rFonts w:ascii="Times New Roman" w:hAnsi="Times New Roman" w:cs="Times New Roman"/>
          <w:sz w:val="28"/>
          <w:szCs w:val="28"/>
        </w:rPr>
        <w:t>;</w:t>
      </w:r>
    </w:p>
    <w:p w:rsidR="00C755C3" w:rsidRDefault="00C755C3" w:rsidP="002969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5C3" w:rsidRPr="00252B03" w:rsidRDefault="00C755C3" w:rsidP="002969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177" w:rsidRPr="00296987" w:rsidRDefault="00095177" w:rsidP="00296987"/>
    <w:sectPr w:rsidR="00095177" w:rsidRPr="0029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8BF"/>
    <w:multiLevelType w:val="singleLevel"/>
    <w:tmpl w:val="87741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">
    <w:nsid w:val="20BB5124"/>
    <w:multiLevelType w:val="hybridMultilevel"/>
    <w:tmpl w:val="4198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C6"/>
    <w:rsid w:val="00095177"/>
    <w:rsid w:val="001A61A1"/>
    <w:rsid w:val="00211079"/>
    <w:rsid w:val="00226059"/>
    <w:rsid w:val="00296987"/>
    <w:rsid w:val="00556E6D"/>
    <w:rsid w:val="0062798C"/>
    <w:rsid w:val="0070698D"/>
    <w:rsid w:val="009709AA"/>
    <w:rsid w:val="009D237E"/>
    <w:rsid w:val="00A646FE"/>
    <w:rsid w:val="00AD6469"/>
    <w:rsid w:val="00B16CC6"/>
    <w:rsid w:val="00C00863"/>
    <w:rsid w:val="00C755C3"/>
    <w:rsid w:val="00D616FB"/>
    <w:rsid w:val="00E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8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9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6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8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9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6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C2DFDC9BC9439DFE81F577F4FC0CEF3DEB224DEBD941914FEC46C764E8512ECBEA741D253CF70618B9C4BA4035607EF75401B691Fk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cp:lastPrinted>2026-04-23T07:42:00Z</cp:lastPrinted>
  <dcterms:created xsi:type="dcterms:W3CDTF">2026-04-06T07:04:00Z</dcterms:created>
  <dcterms:modified xsi:type="dcterms:W3CDTF">2026-04-29T13:02:00Z</dcterms:modified>
</cp:coreProperties>
</file>