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CF" w:rsidRDefault="00CF34CF" w:rsidP="00CF34CF">
      <w:pPr>
        <w:shd w:val="clear" w:color="auto" w:fill="FFFFFF"/>
        <w:spacing w:after="0" w:line="240" w:lineRule="auto"/>
        <w:rPr>
          <w:rFonts w:ascii="Times New Roman" w:eastAsia="Times New Roman" w:hAnsi="Times New Roman" w:cs="Times New Roman"/>
          <w:position w:val="40"/>
          <w:sz w:val="44"/>
          <w:szCs w:val="44"/>
          <w:lang w:eastAsia="ru-RU"/>
        </w:rPr>
      </w:pPr>
      <w:r>
        <w:rPr>
          <w:rFonts w:ascii="Times New Roman" w:eastAsia="Times New Roman" w:hAnsi="Times New Roman" w:cs="Times New Roman"/>
          <w:position w:val="40"/>
          <w:sz w:val="19"/>
          <w:szCs w:val="20"/>
          <w:lang w:eastAsia="ru-RU"/>
        </w:rPr>
        <w:t xml:space="preserve">                                                                                            </w:t>
      </w:r>
      <w:r>
        <w:rPr>
          <w:rFonts w:ascii="Times New Roman" w:eastAsia="Times New Roman" w:hAnsi="Times New Roman" w:cs="Times New Roman"/>
          <w:noProof/>
          <w:position w:val="40"/>
          <w:sz w:val="19"/>
          <w:szCs w:val="20"/>
          <w:lang w:eastAsia="ru-RU"/>
        </w:rPr>
        <w:drawing>
          <wp:inline distT="0" distB="0" distL="0" distR="0" wp14:anchorId="64634850" wp14:editId="4FDA21AB">
            <wp:extent cx="409575" cy="485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noFill/>
                    <a:ln>
                      <a:noFill/>
                    </a:ln>
                  </pic:spPr>
                </pic:pic>
              </a:graphicData>
            </a:graphic>
          </wp:inline>
        </w:drawing>
      </w:r>
      <w:r>
        <w:rPr>
          <w:rFonts w:ascii="Times New Roman" w:eastAsia="Times New Roman" w:hAnsi="Times New Roman" w:cs="Times New Roman"/>
          <w:position w:val="40"/>
          <w:sz w:val="19"/>
          <w:szCs w:val="20"/>
          <w:lang w:eastAsia="ru-RU"/>
        </w:rPr>
        <w:t xml:space="preserve">                          </w:t>
      </w:r>
      <w:r>
        <w:rPr>
          <w:rFonts w:ascii="Times New Roman" w:eastAsia="Times New Roman" w:hAnsi="Times New Roman" w:cs="Times New Roman"/>
          <w:position w:val="40"/>
          <w:sz w:val="56"/>
          <w:szCs w:val="56"/>
          <w:lang w:eastAsia="ru-RU"/>
        </w:rPr>
        <w:t xml:space="preserve"> </w:t>
      </w:r>
      <w:r>
        <w:rPr>
          <w:rFonts w:ascii="Times New Roman" w:eastAsia="Times New Roman" w:hAnsi="Times New Roman" w:cs="Times New Roman"/>
          <w:position w:val="40"/>
          <w:sz w:val="44"/>
          <w:szCs w:val="44"/>
          <w:lang w:eastAsia="ru-RU"/>
        </w:rPr>
        <w:t xml:space="preserve"> </w:t>
      </w:r>
    </w:p>
    <w:p w:rsidR="00CF34CF" w:rsidRDefault="00CF34CF" w:rsidP="00CF34CF">
      <w:pPr>
        <w:widowControl w:val="0"/>
        <w:autoSpaceDE w:val="0"/>
        <w:autoSpaceDN w:val="0"/>
        <w:adjustRightInd w:val="0"/>
        <w:spacing w:after="0" w:line="240" w:lineRule="auto"/>
        <w:jc w:val="center"/>
        <w:rPr>
          <w:rFonts w:ascii="Times New Roman" w:eastAsia="Times New Roman" w:hAnsi="Times New Roman" w:cs="Times New Roman"/>
          <w:bCs/>
          <w:smallCaps/>
          <w:sz w:val="28"/>
          <w:szCs w:val="28"/>
          <w:lang w:eastAsia="ru-RU"/>
        </w:rPr>
      </w:pPr>
      <w:r>
        <w:rPr>
          <w:rFonts w:ascii="Times New Roman" w:eastAsia="Times New Roman" w:hAnsi="Times New Roman" w:cs="Times New Roman"/>
          <w:bCs/>
          <w:sz w:val="28"/>
          <w:szCs w:val="28"/>
          <w:lang w:eastAsia="ru-RU"/>
        </w:rPr>
        <w:t>Российская Федерация</w:t>
      </w:r>
    </w:p>
    <w:p w:rsidR="00CF34CF" w:rsidRDefault="00CF34CF" w:rsidP="00CF34CF">
      <w:pPr>
        <w:widowControl w:val="0"/>
        <w:autoSpaceDE w:val="0"/>
        <w:autoSpaceDN w:val="0"/>
        <w:adjustRightInd w:val="0"/>
        <w:spacing w:after="0" w:line="240" w:lineRule="auto"/>
        <w:jc w:val="center"/>
        <w:rPr>
          <w:rFonts w:ascii="Times New Roman" w:eastAsia="Times New Roman" w:hAnsi="Times New Roman" w:cs="Times New Roman"/>
          <w:bCs/>
          <w:smallCaps/>
          <w:sz w:val="28"/>
          <w:szCs w:val="28"/>
          <w:lang w:eastAsia="ru-RU"/>
        </w:rPr>
      </w:pPr>
      <w:r>
        <w:rPr>
          <w:rFonts w:ascii="Times New Roman" w:eastAsia="Times New Roman" w:hAnsi="Times New Roman" w:cs="Times New Roman"/>
          <w:bCs/>
          <w:sz w:val="28"/>
          <w:szCs w:val="28"/>
          <w:lang w:eastAsia="ru-RU"/>
        </w:rPr>
        <w:t>БРЯНСКАЯ ОБЛАСТЬ</w:t>
      </w:r>
    </w:p>
    <w:p w:rsidR="00CF34CF" w:rsidRDefault="00CF34CF" w:rsidP="00CF34C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СОВЕТ НАРОДНЫХ ДЕПУТАТОВ </w:t>
      </w:r>
    </w:p>
    <w:p w:rsidR="00CF34CF" w:rsidRDefault="00CF34CF" w:rsidP="00CF34CF">
      <w:pPr>
        <w:widowControl w:val="0"/>
        <w:autoSpaceDE w:val="0"/>
        <w:autoSpaceDN w:val="0"/>
        <w:adjustRightInd w:val="0"/>
        <w:spacing w:after="0" w:line="240" w:lineRule="auto"/>
        <w:jc w:val="center"/>
        <w:rPr>
          <w:rFonts w:ascii="Times New Roman" w:eastAsia="Times New Roman" w:hAnsi="Times New Roman" w:cs="Times New Roman"/>
          <w:bCs/>
          <w:smallCaps/>
          <w:sz w:val="28"/>
          <w:szCs w:val="28"/>
          <w:lang w:eastAsia="ru-RU"/>
        </w:rPr>
      </w:pPr>
      <w:r>
        <w:rPr>
          <w:rFonts w:ascii="Times New Roman" w:eastAsia="Times New Roman" w:hAnsi="Times New Roman" w:cs="Times New Roman"/>
          <w:bCs/>
          <w:sz w:val="28"/>
          <w:szCs w:val="28"/>
          <w:lang w:eastAsia="ru-RU"/>
        </w:rPr>
        <w:t>СТАРОДУБСКОГО МУНИЦИПАЛЬНОГО ОКРУГА</w:t>
      </w:r>
    </w:p>
    <w:p w:rsidR="00CF34CF" w:rsidRDefault="00CF34CF" w:rsidP="00CF34CF">
      <w:pPr>
        <w:widowControl w:val="0"/>
        <w:autoSpaceDE w:val="0"/>
        <w:autoSpaceDN w:val="0"/>
        <w:adjustRightInd w:val="0"/>
        <w:spacing w:after="0" w:line="240" w:lineRule="auto"/>
        <w:jc w:val="center"/>
        <w:rPr>
          <w:rFonts w:ascii="Times New Roman" w:eastAsia="Times New Roman" w:hAnsi="Times New Roman" w:cs="Times New Roman"/>
          <w:bCs/>
          <w:smallCaps/>
          <w:sz w:val="28"/>
          <w:szCs w:val="28"/>
          <w:lang w:eastAsia="ru-RU"/>
        </w:rPr>
      </w:pPr>
    </w:p>
    <w:p w:rsidR="00CF34CF" w:rsidRDefault="00CF34CF" w:rsidP="00CF34CF">
      <w:pPr>
        <w:widowControl w:val="0"/>
        <w:autoSpaceDE w:val="0"/>
        <w:autoSpaceDN w:val="0"/>
        <w:adjustRightInd w:val="0"/>
        <w:spacing w:after="0" w:line="240" w:lineRule="auto"/>
        <w:jc w:val="center"/>
        <w:rPr>
          <w:rFonts w:ascii="Times New Roman" w:eastAsia="Times New Roman" w:hAnsi="Times New Roman" w:cs="Times New Roman"/>
          <w:bCs/>
          <w:smallCaps/>
          <w:sz w:val="28"/>
          <w:szCs w:val="28"/>
          <w:lang w:eastAsia="ru-RU"/>
        </w:rPr>
      </w:pPr>
      <w:r>
        <w:rPr>
          <w:rFonts w:ascii="Times New Roman" w:eastAsia="Times New Roman" w:hAnsi="Times New Roman" w:cs="Times New Roman"/>
          <w:bCs/>
          <w:sz w:val="28"/>
          <w:szCs w:val="28"/>
          <w:lang w:eastAsia="ru-RU"/>
        </w:rPr>
        <w:t>РЕШЕНИЕ</w:t>
      </w:r>
    </w:p>
    <w:p w:rsidR="00CF34CF" w:rsidRDefault="00CF34CF" w:rsidP="00CF34CF">
      <w:pPr>
        <w:widowControl w:val="0"/>
        <w:autoSpaceDE w:val="0"/>
        <w:autoSpaceDN w:val="0"/>
        <w:adjustRightInd w:val="0"/>
        <w:snapToGrid w:val="0"/>
        <w:spacing w:after="0" w:line="240" w:lineRule="auto"/>
        <w:jc w:val="both"/>
        <w:rPr>
          <w:rFonts w:ascii="Times New Roman" w:eastAsia="Times New Roman" w:hAnsi="Times New Roman" w:cs="Times New Roman"/>
          <w:bCs/>
          <w:sz w:val="28"/>
          <w:szCs w:val="28"/>
          <w:lang w:eastAsia="x-none"/>
        </w:rPr>
      </w:pPr>
    </w:p>
    <w:p w:rsidR="00CF34CF" w:rsidRDefault="00CF34CF" w:rsidP="00CF34CF">
      <w:pPr>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xml:space="preserve">от   </w:t>
      </w:r>
      <w:r w:rsidR="00F9253E">
        <w:rPr>
          <w:rFonts w:ascii="Times New Roman" w:eastAsia="Times New Roman" w:hAnsi="Times New Roman" w:cs="Times New Roman"/>
          <w:sz w:val="26"/>
          <w:szCs w:val="20"/>
          <w:lang w:eastAsia="ru-RU"/>
        </w:rPr>
        <w:t>23.04.2025г</w:t>
      </w:r>
      <w:r>
        <w:rPr>
          <w:rFonts w:ascii="Times New Roman" w:eastAsia="Times New Roman" w:hAnsi="Times New Roman" w:cs="Times New Roman"/>
          <w:sz w:val="26"/>
          <w:szCs w:val="20"/>
          <w:lang w:eastAsia="ru-RU"/>
        </w:rPr>
        <w:t xml:space="preserve"> № </w:t>
      </w:r>
      <w:r w:rsidR="00F9253E">
        <w:rPr>
          <w:rFonts w:ascii="Times New Roman" w:eastAsia="Times New Roman" w:hAnsi="Times New Roman" w:cs="Times New Roman"/>
          <w:sz w:val="26"/>
          <w:szCs w:val="20"/>
          <w:lang w:eastAsia="ru-RU"/>
        </w:rPr>
        <w:t>529</w:t>
      </w:r>
      <w:r>
        <w:rPr>
          <w:rFonts w:ascii="Times New Roman" w:eastAsia="Times New Roman" w:hAnsi="Times New Roman" w:cs="Times New Roman"/>
          <w:sz w:val="26"/>
          <w:szCs w:val="20"/>
          <w:lang w:eastAsia="ru-RU"/>
        </w:rPr>
        <w:t xml:space="preserve">  </w:t>
      </w:r>
    </w:p>
    <w:p w:rsidR="00CF34CF" w:rsidRDefault="00CF34CF" w:rsidP="00CF34CF">
      <w:pPr>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xml:space="preserve">    г. Стародуб</w:t>
      </w:r>
    </w:p>
    <w:p w:rsidR="00CF34CF" w:rsidRDefault="00CF34CF" w:rsidP="00CF34CF">
      <w:pPr>
        <w:spacing w:after="0" w:line="240" w:lineRule="auto"/>
        <w:rPr>
          <w:rFonts w:ascii="Times New Roman" w:eastAsia="Times New Roman" w:hAnsi="Times New Roman" w:cs="Times New Roman"/>
          <w:sz w:val="26"/>
          <w:szCs w:val="20"/>
          <w:lang w:eastAsia="ru-RU"/>
        </w:rPr>
      </w:pPr>
    </w:p>
    <w:p w:rsidR="00CF34CF" w:rsidRDefault="00CF34CF" w:rsidP="00CF34CF">
      <w:pPr>
        <w:shd w:val="clear" w:color="auto" w:fill="FFFFFF"/>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 внесении изменений</w:t>
      </w:r>
    </w:p>
    <w:p w:rsidR="00CF34CF" w:rsidRDefault="00CF34CF" w:rsidP="00CF34CF">
      <w:pPr>
        <w:shd w:val="clear" w:color="auto" w:fill="FFFFFF"/>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и дополнений в Устав </w:t>
      </w:r>
    </w:p>
    <w:p w:rsidR="00CF34CF" w:rsidRDefault="00CF34CF" w:rsidP="00CF34CF">
      <w:pPr>
        <w:shd w:val="clear" w:color="auto" w:fill="FFFFFF"/>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Стародубского</w:t>
      </w:r>
    </w:p>
    <w:p w:rsidR="00CF34CF" w:rsidRDefault="00CF34CF" w:rsidP="00CF34CF">
      <w:pPr>
        <w:shd w:val="clear" w:color="auto" w:fill="FFFFFF"/>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муниципального</w:t>
      </w:r>
    </w:p>
    <w:p w:rsidR="00CF34CF" w:rsidRDefault="00CF34CF" w:rsidP="00CF34C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округа Брянской области</w:t>
      </w:r>
    </w:p>
    <w:p w:rsidR="00CF34CF" w:rsidRDefault="00CF34CF" w:rsidP="00CF34CF">
      <w:pPr>
        <w:shd w:val="clear" w:color="auto" w:fill="FFFFFF"/>
        <w:spacing w:after="0" w:line="240" w:lineRule="auto"/>
        <w:jc w:val="center"/>
        <w:rPr>
          <w:rFonts w:ascii="Times New Roman" w:eastAsia="Times New Roman" w:hAnsi="Times New Roman" w:cs="Times New Roman"/>
          <w:sz w:val="28"/>
          <w:szCs w:val="28"/>
          <w:lang w:eastAsia="ru-RU"/>
        </w:rPr>
      </w:pPr>
    </w:p>
    <w:p w:rsidR="00CF34CF" w:rsidRDefault="00CF34CF" w:rsidP="00CF34C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z w:val="28"/>
          <w:szCs w:val="28"/>
          <w:lang w:eastAsia="ru-RU"/>
        </w:rPr>
        <w:t xml:space="preserve">В целях приведения Устава Стародубского муниципального округа, </w:t>
      </w:r>
      <w:r>
        <w:rPr>
          <w:rFonts w:ascii="Times New Roman" w:eastAsia="Times New Roman" w:hAnsi="Times New Roman" w:cs="Times New Roman"/>
          <w:sz w:val="28"/>
          <w:szCs w:val="20"/>
          <w:lang w:eastAsia="ru-RU"/>
        </w:rPr>
        <w:t>принятого решением Совета народных депутатов Стародубского муниципального округа Брянской области                                                                   №55 от 24.12.2020г.,</w:t>
      </w:r>
      <w:r>
        <w:rPr>
          <w:rFonts w:ascii="Times New Roman" w:eastAsia="Times New Roman" w:hAnsi="Times New Roman" w:cs="Times New Roman"/>
          <w:sz w:val="28"/>
          <w:szCs w:val="28"/>
          <w:lang w:eastAsia="ru-RU"/>
        </w:rPr>
        <w:t xml:space="preserve"> в соответствие с действующим законодательством Совет народных депутатов Стародубского муниципального округа решил:</w:t>
      </w:r>
    </w:p>
    <w:p w:rsidR="00CF34CF" w:rsidRDefault="00CF34CF" w:rsidP="00CF34CF">
      <w:pPr>
        <w:shd w:val="clear" w:color="auto" w:fill="FFFFFF"/>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3"/>
          <w:sz w:val="28"/>
          <w:szCs w:val="28"/>
          <w:lang w:eastAsia="ru-RU"/>
        </w:rPr>
        <w:t xml:space="preserve">      1. Внести в Устав Стародубского муниципального округа изменения и дополнения согласно приложению №1.</w:t>
      </w:r>
    </w:p>
    <w:p w:rsidR="00CF34CF" w:rsidRDefault="00CF34CF" w:rsidP="00CF34CF">
      <w:pPr>
        <w:shd w:val="clear" w:color="auto" w:fill="FFFFFF"/>
        <w:spacing w:after="0" w:line="298"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Направить настоящее решение в Управление Министерства юстиции Российской Федерации по Брянской области для регистрации.</w:t>
      </w:r>
    </w:p>
    <w:p w:rsidR="00CF34CF" w:rsidRDefault="00CF34CF" w:rsidP="00CF34CF">
      <w:pPr>
        <w:shd w:val="clear" w:color="auto" w:fill="FFFFFF"/>
        <w:spacing w:after="0" w:line="298" w:lineRule="exact"/>
        <w:ind w:left="10" w:firstLine="3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3.Опубликовать изменения и дополнения, вносимые в Устав Стародубского муниципального округа</w:t>
      </w:r>
      <w:r>
        <w:rPr>
          <w:rFonts w:ascii="Times New Roman" w:eastAsia="Times New Roman" w:hAnsi="Times New Roman" w:cs="Times New Roman"/>
          <w:sz w:val="28"/>
          <w:szCs w:val="28"/>
        </w:rPr>
        <w:t xml:space="preserve"> после государственной регистрации в установленные сроки.</w:t>
      </w:r>
      <w:r>
        <w:rPr>
          <w:rFonts w:ascii="Times New Roman" w:eastAsia="Times New Roman" w:hAnsi="Times New Roman" w:cs="Times New Roman"/>
          <w:sz w:val="28"/>
          <w:szCs w:val="28"/>
          <w:lang w:eastAsia="ru-RU"/>
        </w:rPr>
        <w:t xml:space="preserve"> </w:t>
      </w:r>
    </w:p>
    <w:p w:rsidR="004902C5" w:rsidRDefault="004902C5" w:rsidP="00CF34CF">
      <w:pPr>
        <w:shd w:val="clear" w:color="auto" w:fill="FFFFFF"/>
        <w:spacing w:after="0" w:line="298" w:lineRule="exact"/>
        <w:ind w:left="10" w:firstLine="336"/>
        <w:rPr>
          <w:rFonts w:ascii="Times New Roman" w:eastAsia="Times New Roman" w:hAnsi="Times New Roman" w:cs="Times New Roman"/>
          <w:sz w:val="28"/>
          <w:szCs w:val="28"/>
        </w:rPr>
      </w:pPr>
    </w:p>
    <w:p w:rsidR="004902C5" w:rsidRDefault="004902C5" w:rsidP="00CF34CF">
      <w:pPr>
        <w:shd w:val="clear" w:color="auto" w:fill="FFFFFF"/>
        <w:spacing w:after="0" w:line="298" w:lineRule="exact"/>
        <w:ind w:left="10" w:firstLine="336"/>
        <w:rPr>
          <w:rFonts w:ascii="Times New Roman" w:eastAsia="Times New Roman" w:hAnsi="Times New Roman" w:cs="Times New Roman"/>
          <w:sz w:val="28"/>
          <w:szCs w:val="28"/>
        </w:rPr>
      </w:pPr>
    </w:p>
    <w:p w:rsidR="004902C5" w:rsidRDefault="004902C5" w:rsidP="00CF34CF">
      <w:pPr>
        <w:shd w:val="clear" w:color="auto" w:fill="FFFFFF"/>
        <w:spacing w:after="0" w:line="298" w:lineRule="exact"/>
        <w:ind w:left="10" w:firstLine="336"/>
        <w:rPr>
          <w:rFonts w:ascii="Times New Roman" w:eastAsia="Times New Roman" w:hAnsi="Times New Roman" w:cs="Times New Roman"/>
          <w:sz w:val="28"/>
          <w:szCs w:val="28"/>
        </w:rPr>
      </w:pPr>
    </w:p>
    <w:p w:rsidR="00CF34CF" w:rsidRDefault="00CF34CF" w:rsidP="00CF34CF">
      <w:pPr>
        <w:shd w:val="clear" w:color="auto" w:fill="FFFFFF"/>
        <w:spacing w:after="0" w:line="298" w:lineRule="exact"/>
        <w:ind w:left="10" w:firstLine="336"/>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Стародубского</w:t>
      </w:r>
    </w:p>
    <w:p w:rsidR="00CF34CF" w:rsidRDefault="00CF34CF" w:rsidP="00CF34CF">
      <w:pPr>
        <w:shd w:val="clear" w:color="auto" w:fill="FFFFFF"/>
        <w:spacing w:after="0" w:line="298" w:lineRule="exact"/>
        <w:ind w:left="10" w:firstLine="33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округа </w:t>
      </w:r>
    </w:p>
    <w:p w:rsidR="00CF34CF" w:rsidRDefault="00CF34CF" w:rsidP="00CF34CF">
      <w:pPr>
        <w:shd w:val="clear" w:color="auto" w:fill="FFFFFF"/>
        <w:spacing w:after="0" w:line="298" w:lineRule="exact"/>
        <w:ind w:left="10" w:firstLine="33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Брянской области                                                            Н. Н. </w:t>
      </w:r>
      <w:proofErr w:type="spellStart"/>
      <w:r>
        <w:rPr>
          <w:rFonts w:ascii="Times New Roman" w:eastAsia="Times New Roman" w:hAnsi="Times New Roman" w:cs="Times New Roman"/>
          <w:sz w:val="28"/>
          <w:szCs w:val="28"/>
        </w:rPr>
        <w:t>Тамилин</w:t>
      </w:r>
      <w:proofErr w:type="spellEnd"/>
    </w:p>
    <w:p w:rsidR="00CF34CF" w:rsidRDefault="00CF34CF" w:rsidP="00CF3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F34CF" w:rsidRDefault="00CF34CF" w:rsidP="00CF34CF">
      <w:pPr>
        <w:spacing w:after="0" w:line="240" w:lineRule="auto"/>
        <w:jc w:val="center"/>
        <w:rPr>
          <w:rFonts w:ascii="Times New Roman" w:eastAsia="Times New Roman" w:hAnsi="Times New Roman" w:cs="Times New Roman"/>
          <w:sz w:val="24"/>
          <w:szCs w:val="24"/>
        </w:rPr>
      </w:pPr>
    </w:p>
    <w:p w:rsidR="00CF34CF" w:rsidRDefault="00CF34CF" w:rsidP="00CF34CF">
      <w:pPr>
        <w:spacing w:after="0" w:line="240" w:lineRule="auto"/>
        <w:jc w:val="center"/>
        <w:rPr>
          <w:rFonts w:ascii="Times New Roman" w:eastAsia="Times New Roman" w:hAnsi="Times New Roman" w:cs="Times New Roman"/>
          <w:sz w:val="24"/>
          <w:szCs w:val="24"/>
        </w:rPr>
      </w:pPr>
    </w:p>
    <w:p w:rsidR="00CF34CF" w:rsidRDefault="00CF34CF" w:rsidP="00CF34CF">
      <w:pPr>
        <w:spacing w:after="0" w:line="240" w:lineRule="auto"/>
        <w:jc w:val="center"/>
        <w:rPr>
          <w:rFonts w:ascii="Times New Roman" w:eastAsia="Times New Roman" w:hAnsi="Times New Roman" w:cs="Times New Roman"/>
          <w:sz w:val="24"/>
          <w:szCs w:val="24"/>
        </w:rPr>
      </w:pPr>
    </w:p>
    <w:p w:rsidR="00CF34CF" w:rsidRDefault="00CF34CF" w:rsidP="00CF34CF">
      <w:pPr>
        <w:spacing w:after="0" w:line="240" w:lineRule="auto"/>
        <w:jc w:val="center"/>
        <w:rPr>
          <w:rFonts w:ascii="Times New Roman" w:eastAsia="Times New Roman" w:hAnsi="Times New Roman" w:cs="Times New Roman"/>
          <w:sz w:val="24"/>
          <w:szCs w:val="24"/>
        </w:rPr>
      </w:pPr>
    </w:p>
    <w:p w:rsidR="00CF34CF" w:rsidRDefault="00CF34CF" w:rsidP="00CF34CF">
      <w:pPr>
        <w:spacing w:after="0" w:line="240" w:lineRule="auto"/>
        <w:jc w:val="center"/>
        <w:rPr>
          <w:rFonts w:ascii="Times New Roman" w:eastAsia="Times New Roman" w:hAnsi="Times New Roman" w:cs="Times New Roman"/>
          <w:sz w:val="24"/>
          <w:szCs w:val="24"/>
        </w:rPr>
      </w:pPr>
    </w:p>
    <w:p w:rsidR="00CF34CF" w:rsidRDefault="00CF34CF" w:rsidP="00CF34CF">
      <w:pPr>
        <w:spacing w:after="0" w:line="240" w:lineRule="auto"/>
        <w:jc w:val="center"/>
        <w:rPr>
          <w:rFonts w:ascii="Times New Roman" w:eastAsia="Times New Roman" w:hAnsi="Times New Roman" w:cs="Times New Roman"/>
          <w:sz w:val="24"/>
          <w:szCs w:val="24"/>
        </w:rPr>
      </w:pPr>
    </w:p>
    <w:p w:rsidR="00CF34CF" w:rsidRDefault="00CF34CF" w:rsidP="00CF34CF">
      <w:pPr>
        <w:spacing w:after="0" w:line="240" w:lineRule="auto"/>
        <w:jc w:val="center"/>
        <w:rPr>
          <w:rFonts w:ascii="Times New Roman" w:eastAsia="Times New Roman" w:hAnsi="Times New Roman" w:cs="Times New Roman"/>
          <w:sz w:val="24"/>
          <w:szCs w:val="24"/>
        </w:rPr>
      </w:pPr>
    </w:p>
    <w:p w:rsidR="00CF34CF" w:rsidRDefault="00CF34CF" w:rsidP="00CF34CF">
      <w:pPr>
        <w:spacing w:after="0" w:line="240" w:lineRule="auto"/>
        <w:jc w:val="center"/>
        <w:rPr>
          <w:rFonts w:ascii="Times New Roman" w:eastAsia="Times New Roman" w:hAnsi="Times New Roman" w:cs="Times New Roman"/>
          <w:sz w:val="24"/>
          <w:szCs w:val="24"/>
        </w:rPr>
      </w:pPr>
    </w:p>
    <w:p w:rsidR="00CF34CF" w:rsidRDefault="00CF34CF" w:rsidP="00CF34CF">
      <w:pPr>
        <w:spacing w:after="0" w:line="240" w:lineRule="auto"/>
        <w:jc w:val="center"/>
        <w:rPr>
          <w:rFonts w:ascii="Times New Roman" w:eastAsia="Times New Roman" w:hAnsi="Times New Roman" w:cs="Times New Roman"/>
          <w:sz w:val="24"/>
          <w:szCs w:val="24"/>
        </w:rPr>
      </w:pPr>
    </w:p>
    <w:p w:rsidR="00CF34CF" w:rsidRDefault="00CF34CF" w:rsidP="00CF3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     №1</w:t>
      </w:r>
    </w:p>
    <w:p w:rsidR="00CF34CF" w:rsidRDefault="00CF34CF" w:rsidP="00CF34C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решению </w:t>
      </w:r>
    </w:p>
    <w:p w:rsidR="00CF34CF" w:rsidRDefault="00CF34CF" w:rsidP="00CF34CF">
      <w:pPr>
        <w:shd w:val="clear" w:color="auto" w:fill="FFFFFF"/>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lang w:eastAsia="ru-RU"/>
        </w:rPr>
        <w:t>О внесении изменений</w:t>
      </w:r>
    </w:p>
    <w:p w:rsidR="00CF34CF" w:rsidRDefault="00CF34CF" w:rsidP="00CF34CF">
      <w:pPr>
        <w:shd w:val="clear" w:color="auto" w:fill="FFFFFF"/>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и дополнений в Устав </w:t>
      </w:r>
    </w:p>
    <w:p w:rsidR="00CF34CF" w:rsidRDefault="00CF34CF" w:rsidP="00CF34CF">
      <w:pPr>
        <w:shd w:val="clear" w:color="auto" w:fill="FFFFFF"/>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Стародубского</w:t>
      </w:r>
    </w:p>
    <w:p w:rsidR="00CF34CF" w:rsidRDefault="00CF34CF" w:rsidP="00CF34CF">
      <w:pPr>
        <w:shd w:val="clear" w:color="auto" w:fill="FFFFFF"/>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муниципального</w:t>
      </w:r>
    </w:p>
    <w:p w:rsidR="00CF34CF" w:rsidRDefault="00CF34CF" w:rsidP="00CF34C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                                                                                                                округа Брянской области</w:t>
      </w:r>
    </w:p>
    <w:p w:rsidR="00CF34CF" w:rsidRDefault="00CF34CF" w:rsidP="00CF34C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9253E">
        <w:rPr>
          <w:rFonts w:ascii="Times New Roman" w:eastAsia="Times New Roman" w:hAnsi="Times New Roman" w:cs="Times New Roman"/>
          <w:sz w:val="24"/>
          <w:szCs w:val="24"/>
        </w:rPr>
        <w:t>529</w:t>
      </w:r>
      <w:r>
        <w:rPr>
          <w:rFonts w:ascii="Times New Roman" w:eastAsia="Times New Roman" w:hAnsi="Times New Roman" w:cs="Times New Roman"/>
          <w:sz w:val="24"/>
          <w:szCs w:val="24"/>
        </w:rPr>
        <w:t xml:space="preserve">   от </w:t>
      </w:r>
      <w:r w:rsidR="00F9253E">
        <w:rPr>
          <w:rFonts w:ascii="Times New Roman" w:eastAsia="Times New Roman" w:hAnsi="Times New Roman" w:cs="Times New Roman"/>
          <w:sz w:val="24"/>
          <w:szCs w:val="24"/>
        </w:rPr>
        <w:t>23.04.2025г.</w:t>
      </w:r>
      <w:bookmarkStart w:id="0" w:name="_GoBack"/>
      <w:bookmarkEnd w:id="0"/>
      <w:r>
        <w:rPr>
          <w:rFonts w:ascii="Times New Roman" w:eastAsia="Times New Roman" w:hAnsi="Times New Roman" w:cs="Times New Roman"/>
          <w:sz w:val="24"/>
          <w:szCs w:val="24"/>
        </w:rPr>
        <w:t xml:space="preserve">   </w:t>
      </w:r>
    </w:p>
    <w:p w:rsidR="00CF34CF" w:rsidRPr="00F82B5E" w:rsidRDefault="00CF34CF" w:rsidP="00CF34CF">
      <w:pPr>
        <w:spacing w:after="0" w:line="240" w:lineRule="auto"/>
        <w:ind w:firstLine="540"/>
        <w:jc w:val="both"/>
        <w:rPr>
          <w:rFonts w:ascii="Times New Roman" w:eastAsia="Times New Roman" w:hAnsi="Times New Roman" w:cs="Times New Roman"/>
          <w:snapToGrid w:val="0"/>
          <w:spacing w:val="-14"/>
          <w:sz w:val="28"/>
          <w:szCs w:val="28"/>
          <w:lang w:eastAsia="ru-RU"/>
        </w:rPr>
      </w:pPr>
    </w:p>
    <w:p w:rsidR="00CF34CF" w:rsidRDefault="00CF34CF" w:rsidP="00CF34C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 13пункта 1 статьи 10 Устава изложить в следующей редакции:</w:t>
      </w:r>
    </w:p>
    <w:p w:rsidR="00CF34CF" w:rsidRDefault="00CF34CF" w:rsidP="00CF34CF">
      <w:pPr>
        <w:autoSpaceDE w:val="0"/>
        <w:autoSpaceDN w:val="0"/>
        <w:adjustRightInd w:val="0"/>
        <w:spacing w:after="0" w:line="240" w:lineRule="auto"/>
        <w:jc w:val="both"/>
        <w:rPr>
          <w:rFonts w:ascii="Times New Roman" w:hAnsi="Times New Roman" w:cs="Times New Roman"/>
          <w:sz w:val="28"/>
          <w:szCs w:val="28"/>
        </w:rPr>
      </w:pPr>
    </w:p>
    <w:p w:rsidR="00CF34CF" w:rsidRPr="00F82B5E" w:rsidRDefault="00CF34CF" w:rsidP="00CF34CF">
      <w:pPr>
        <w:spacing w:after="0" w:line="240" w:lineRule="auto"/>
        <w:ind w:firstLine="142"/>
        <w:jc w:val="both"/>
        <w:rPr>
          <w:rFonts w:ascii="Times New Roman" w:eastAsia="Times New Roman" w:hAnsi="Times New Roman" w:cs="Times New Roman"/>
          <w:snapToGrid w:val="0"/>
          <w:sz w:val="28"/>
          <w:szCs w:val="28"/>
          <w:lang w:eastAsia="ru-RU"/>
        </w:rPr>
      </w:pPr>
      <w:proofErr w:type="gramStart"/>
      <w:r w:rsidRPr="005240B9">
        <w:rPr>
          <w:rFonts w:ascii="Times New Roman" w:hAnsi="Times New Roman" w:cs="Times New Roman"/>
          <w:sz w:val="28"/>
          <w:szCs w:val="28"/>
        </w:rPr>
        <w:t>«13)</w:t>
      </w:r>
      <w:r w:rsidRPr="005240B9">
        <w:rPr>
          <w:rFonts w:ascii="Times New Roman" w:eastAsia="Times New Roman" w:hAnsi="Times New Roman" w:cs="Times New Roman"/>
          <w:sz w:val="28"/>
          <w:szCs w:val="28"/>
          <w:lang w:eastAsia="ru-RU"/>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240B9">
        <w:rPr>
          <w:rFonts w:ascii="Times New Roman" w:eastAsia="Times New Roman" w:hAnsi="Times New Roman" w:cs="Times New Roman"/>
          <w:sz w:val="28"/>
          <w:szCs w:val="28"/>
          <w:lang w:eastAsia="ru-RU"/>
        </w:rPr>
        <w:t xml:space="preserve"> Брянской области)</w:t>
      </w:r>
      <w:proofErr w:type="gramStart"/>
      <w:r w:rsidRPr="005240B9">
        <w:rPr>
          <w:rFonts w:ascii="Times New Roman" w:eastAsia="Times New Roman" w:hAnsi="Times New Roman" w:cs="Times New Roman"/>
          <w:sz w:val="28"/>
          <w:szCs w:val="28"/>
          <w:lang w:eastAsia="ru-RU"/>
        </w:rPr>
        <w:t>,о</w:t>
      </w:r>
      <w:proofErr w:type="gramEnd"/>
      <w:r w:rsidRPr="005240B9">
        <w:rPr>
          <w:rFonts w:ascii="Times New Roman" w:eastAsia="Times New Roman" w:hAnsi="Times New Roman" w:cs="Times New Roman"/>
          <w:sz w:val="28"/>
          <w:szCs w:val="28"/>
          <w:lang w:eastAsia="ru-RU"/>
        </w:rPr>
        <w:t>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r>
        <w:rPr>
          <w:rFonts w:ascii="Times New Roman" w:eastAsia="Times New Roman" w:hAnsi="Times New Roman" w:cs="Times New Roman"/>
          <w:sz w:val="28"/>
          <w:szCs w:val="28"/>
          <w:lang w:eastAsia="ru-RU"/>
        </w:rPr>
        <w:t>»</w:t>
      </w:r>
    </w:p>
    <w:p w:rsidR="00CF34CF" w:rsidRDefault="00CF34CF" w:rsidP="00CF34CF">
      <w:pPr>
        <w:spacing w:after="0" w:line="240" w:lineRule="auto"/>
        <w:ind w:firstLine="540"/>
        <w:jc w:val="both"/>
        <w:rPr>
          <w:rFonts w:ascii="Times New Roman" w:eastAsia="Times New Roman" w:hAnsi="Times New Roman" w:cs="Times New Roman"/>
          <w:color w:val="000000"/>
          <w:sz w:val="28"/>
          <w:szCs w:val="28"/>
          <w:lang w:eastAsia="ru-RU"/>
        </w:rPr>
      </w:pPr>
    </w:p>
    <w:p w:rsidR="00CF34CF" w:rsidRDefault="00CF34CF" w:rsidP="00CF34CF">
      <w:pPr>
        <w:spacing w:after="0" w:line="240" w:lineRule="auto"/>
        <w:ind w:firstLine="540"/>
        <w:jc w:val="both"/>
        <w:rPr>
          <w:rFonts w:ascii="Times New Roman" w:eastAsia="Times New Roman" w:hAnsi="Times New Roman" w:cs="Times New Roman"/>
          <w:snapToGrid w:val="0"/>
          <w:sz w:val="28"/>
          <w:szCs w:val="28"/>
          <w:lang w:eastAsia="ru-RU"/>
        </w:rPr>
      </w:pPr>
      <w:r w:rsidRPr="00F82B5E">
        <w:rPr>
          <w:rFonts w:ascii="Times New Roman" w:eastAsia="Times New Roman" w:hAnsi="Times New Roman" w:cs="Times New Roman"/>
          <w:color w:val="000000"/>
          <w:sz w:val="28"/>
          <w:szCs w:val="28"/>
          <w:lang w:eastAsia="ru-RU"/>
        </w:rPr>
        <w:t xml:space="preserve">Подпункт 4 пункта 1 </w:t>
      </w:r>
      <w:r w:rsidRPr="00F82B5E">
        <w:rPr>
          <w:rFonts w:ascii="Times New Roman" w:eastAsia="Times New Roman" w:hAnsi="Times New Roman" w:cs="Times New Roman"/>
          <w:snapToGrid w:val="0"/>
          <w:sz w:val="28"/>
          <w:szCs w:val="28"/>
          <w:lang w:eastAsia="ru-RU"/>
        </w:rPr>
        <w:t>статьи 26  Устава изложить в следующей редакции:</w:t>
      </w:r>
    </w:p>
    <w:p w:rsidR="00CF34CF" w:rsidRPr="00F82B5E" w:rsidRDefault="00CF34CF" w:rsidP="00CF34CF">
      <w:pPr>
        <w:spacing w:after="0" w:line="240" w:lineRule="auto"/>
        <w:ind w:firstLine="540"/>
        <w:jc w:val="both"/>
        <w:rPr>
          <w:rFonts w:ascii="Times New Roman" w:eastAsia="Times New Roman" w:hAnsi="Times New Roman" w:cs="Times New Roman"/>
          <w:snapToGrid w:val="0"/>
          <w:sz w:val="28"/>
          <w:szCs w:val="28"/>
          <w:lang w:eastAsia="ru-RU"/>
        </w:rPr>
      </w:pPr>
    </w:p>
    <w:p w:rsidR="00CF34CF" w:rsidRPr="00F82B5E" w:rsidRDefault="00CF34CF" w:rsidP="00CF34CF">
      <w:pPr>
        <w:shd w:val="clear" w:color="auto" w:fill="FFFFFF"/>
        <w:tabs>
          <w:tab w:val="left" w:pos="0"/>
        </w:tabs>
        <w:spacing w:after="0" w:line="274" w:lineRule="exact"/>
        <w:jc w:val="both"/>
        <w:rPr>
          <w:rFonts w:ascii="Times New Roman" w:eastAsia="Times New Roman" w:hAnsi="Times New Roman" w:cs="Times New Roman"/>
          <w:color w:val="000000"/>
          <w:sz w:val="28"/>
          <w:szCs w:val="28"/>
          <w:lang w:eastAsia="ru-RU"/>
        </w:rPr>
      </w:pPr>
      <w:r w:rsidRPr="00F82B5E">
        <w:rPr>
          <w:rFonts w:ascii="Times New Roman" w:eastAsia="Times New Roman" w:hAnsi="Times New Roman" w:cs="Times New Roman"/>
          <w:color w:val="000000"/>
          <w:spacing w:val="-14"/>
          <w:sz w:val="28"/>
          <w:szCs w:val="28"/>
          <w:lang w:eastAsia="ru-RU"/>
        </w:rPr>
        <w:t>«</w:t>
      </w:r>
      <w:r w:rsidRPr="00F82B5E">
        <w:rPr>
          <w:rFonts w:ascii="Times New Roman" w:eastAsia="Times New Roman" w:hAnsi="Times New Roman" w:cs="Times New Roman"/>
          <w:color w:val="000000"/>
          <w:spacing w:val="3"/>
          <w:sz w:val="28"/>
          <w:szCs w:val="28"/>
          <w:lang w:eastAsia="ru-RU"/>
        </w:rPr>
        <w:t xml:space="preserve">отрешения  от должности  </w:t>
      </w:r>
      <w:r>
        <w:rPr>
          <w:rFonts w:ascii="Times New Roman" w:eastAsia="Times New Roman" w:hAnsi="Times New Roman" w:cs="Times New Roman"/>
          <w:color w:val="000000"/>
          <w:spacing w:val="3"/>
          <w:sz w:val="28"/>
          <w:szCs w:val="28"/>
          <w:lang w:eastAsia="ru-RU"/>
        </w:rPr>
        <w:t>Губернатором</w:t>
      </w:r>
      <w:r w:rsidRPr="00F82B5E">
        <w:rPr>
          <w:rFonts w:ascii="Times New Roman" w:eastAsia="Times New Roman" w:hAnsi="Times New Roman" w:cs="Times New Roman"/>
          <w:color w:val="000000"/>
          <w:spacing w:val="3"/>
          <w:sz w:val="28"/>
          <w:szCs w:val="28"/>
          <w:lang w:eastAsia="ru-RU"/>
        </w:rPr>
        <w:t xml:space="preserve">  Брянской  области </w:t>
      </w:r>
      <w:r w:rsidRPr="00F82B5E">
        <w:rPr>
          <w:rFonts w:ascii="Times New Roman" w:eastAsia="Times New Roman" w:hAnsi="Times New Roman" w:cs="Times New Roman"/>
          <w:color w:val="000000"/>
          <w:spacing w:val="8"/>
          <w:sz w:val="28"/>
          <w:szCs w:val="28"/>
          <w:lang w:eastAsia="ru-RU"/>
        </w:rPr>
        <w:t xml:space="preserve">в соответствии со статьей 74   Федерального закона от </w:t>
      </w:r>
      <w:r w:rsidRPr="00F82B5E">
        <w:rPr>
          <w:rFonts w:ascii="Times New Roman" w:eastAsia="Times New Roman" w:hAnsi="Times New Roman" w:cs="Times New Roman"/>
          <w:color w:val="000000"/>
          <w:spacing w:val="2"/>
          <w:sz w:val="28"/>
          <w:szCs w:val="28"/>
          <w:lang w:eastAsia="ru-RU"/>
        </w:rPr>
        <w:t xml:space="preserve">06 октября 2003  года №131-ФЗ «Об общих принципах организации местного </w:t>
      </w:r>
      <w:r w:rsidRPr="00F82B5E">
        <w:rPr>
          <w:rFonts w:ascii="Times New Roman" w:eastAsia="Times New Roman" w:hAnsi="Times New Roman" w:cs="Times New Roman"/>
          <w:color w:val="000000"/>
          <w:spacing w:val="-8"/>
          <w:sz w:val="28"/>
          <w:szCs w:val="28"/>
          <w:lang w:eastAsia="ru-RU"/>
        </w:rPr>
        <w:t>самоуправления в Российской Федерации»</w:t>
      </w:r>
    </w:p>
    <w:p w:rsidR="00CF34CF" w:rsidRDefault="00CF34CF" w:rsidP="00CF34CF">
      <w:pPr>
        <w:spacing w:after="0" w:line="240" w:lineRule="auto"/>
        <w:ind w:firstLine="540"/>
        <w:jc w:val="both"/>
        <w:rPr>
          <w:rFonts w:ascii="Times New Roman" w:eastAsia="Times New Roman" w:hAnsi="Times New Roman" w:cs="Times New Roman"/>
          <w:snapToGrid w:val="0"/>
          <w:sz w:val="28"/>
          <w:szCs w:val="28"/>
          <w:lang w:eastAsia="ru-RU"/>
        </w:rPr>
      </w:pPr>
    </w:p>
    <w:p w:rsidR="00CF34CF" w:rsidRPr="00F82B5E" w:rsidRDefault="00CF34CF" w:rsidP="00CF34CF">
      <w:pPr>
        <w:spacing w:after="0" w:line="240" w:lineRule="auto"/>
        <w:ind w:firstLine="540"/>
        <w:jc w:val="both"/>
        <w:rPr>
          <w:rFonts w:ascii="Times New Roman" w:eastAsia="Times New Roman" w:hAnsi="Times New Roman" w:cs="Times New Roman"/>
          <w:snapToGrid w:val="0"/>
          <w:sz w:val="28"/>
          <w:szCs w:val="28"/>
          <w:lang w:eastAsia="ru-RU"/>
        </w:rPr>
      </w:pPr>
      <w:r w:rsidRPr="00F82B5E">
        <w:rPr>
          <w:rFonts w:ascii="Times New Roman" w:eastAsia="Times New Roman" w:hAnsi="Times New Roman" w:cs="Times New Roman"/>
          <w:snapToGrid w:val="0"/>
          <w:spacing w:val="-14"/>
          <w:sz w:val="28"/>
          <w:szCs w:val="28"/>
          <w:lang w:eastAsia="ru-RU"/>
        </w:rPr>
        <w:t>Абзац 3 части 2 статьи 26</w:t>
      </w:r>
      <w:r w:rsidRPr="00F82B5E">
        <w:rPr>
          <w:rFonts w:ascii="Times New Roman" w:eastAsia="Times New Roman" w:hAnsi="Times New Roman" w:cs="Times New Roman"/>
          <w:snapToGrid w:val="0"/>
          <w:sz w:val="28"/>
          <w:szCs w:val="28"/>
          <w:lang w:eastAsia="ru-RU"/>
        </w:rPr>
        <w:t xml:space="preserve"> Устава изложить в следующей редакции:</w:t>
      </w:r>
    </w:p>
    <w:p w:rsidR="00CF34CF" w:rsidRPr="00F82B5E" w:rsidRDefault="00CF34CF" w:rsidP="00CF34CF">
      <w:pPr>
        <w:spacing w:after="0" w:line="240" w:lineRule="auto"/>
        <w:ind w:firstLine="540"/>
        <w:jc w:val="both"/>
        <w:rPr>
          <w:rFonts w:ascii="Times New Roman" w:eastAsia="Times New Roman" w:hAnsi="Times New Roman" w:cs="Times New Roman"/>
          <w:snapToGrid w:val="0"/>
          <w:sz w:val="28"/>
          <w:szCs w:val="28"/>
          <w:lang w:eastAsia="ru-RU"/>
        </w:rPr>
      </w:pPr>
    </w:p>
    <w:p w:rsidR="00CF34CF" w:rsidRPr="00F82B5E" w:rsidRDefault="00CF34CF" w:rsidP="00CF34CF">
      <w:pPr>
        <w:autoSpaceDE w:val="0"/>
        <w:autoSpaceDN w:val="0"/>
        <w:adjustRightInd w:val="0"/>
        <w:spacing w:after="0" w:line="240" w:lineRule="auto"/>
        <w:jc w:val="both"/>
        <w:rPr>
          <w:rFonts w:ascii="Times New Roman" w:eastAsia="Times New Roman" w:hAnsi="Times New Roman" w:cs="Times New Roman"/>
          <w:snapToGrid w:val="0"/>
          <w:spacing w:val="-14"/>
          <w:sz w:val="28"/>
          <w:szCs w:val="28"/>
          <w:lang w:eastAsia="ru-RU"/>
        </w:rPr>
      </w:pPr>
      <w:r w:rsidRPr="00F82B5E">
        <w:rPr>
          <w:rFonts w:ascii="Times New Roman" w:eastAsia="Times New Roman" w:hAnsi="Times New Roman" w:cs="Times New Roman"/>
          <w:snapToGrid w:val="0"/>
          <w:spacing w:val="-14"/>
          <w:sz w:val="28"/>
          <w:szCs w:val="28"/>
          <w:lang w:eastAsia="ru-RU"/>
        </w:rPr>
        <w:t>«</w:t>
      </w:r>
      <w:r w:rsidRPr="00F82B5E">
        <w:rPr>
          <w:rFonts w:ascii="Times New Roman" w:hAnsi="Times New Roman" w:cs="Times New Roman"/>
          <w:sz w:val="28"/>
          <w:szCs w:val="28"/>
        </w:rPr>
        <w:t>В случае</w:t>
      </w:r>
      <w:proofErr w:type="gramStart"/>
      <w:r w:rsidRPr="00F82B5E">
        <w:rPr>
          <w:rFonts w:ascii="Times New Roman" w:hAnsi="Times New Roman" w:cs="Times New Roman"/>
          <w:sz w:val="28"/>
          <w:szCs w:val="28"/>
        </w:rPr>
        <w:t>,</w:t>
      </w:r>
      <w:proofErr w:type="gramEnd"/>
      <w:r w:rsidRPr="00F82B5E">
        <w:rPr>
          <w:rFonts w:ascii="Times New Roman" w:hAnsi="Times New Roman" w:cs="Times New Roman"/>
          <w:sz w:val="28"/>
          <w:szCs w:val="28"/>
        </w:rPr>
        <w:t xml:space="preserve"> если глава </w:t>
      </w:r>
      <w:r>
        <w:rPr>
          <w:rFonts w:ascii="Times New Roman" w:hAnsi="Times New Roman" w:cs="Times New Roman"/>
          <w:sz w:val="28"/>
          <w:szCs w:val="28"/>
        </w:rPr>
        <w:t>Стародубского муниципального округа</w:t>
      </w:r>
      <w:r w:rsidRPr="00F82B5E">
        <w:rPr>
          <w:rFonts w:ascii="Times New Roman" w:hAnsi="Times New Roman" w:cs="Times New Roman"/>
          <w:sz w:val="28"/>
          <w:szCs w:val="28"/>
        </w:rPr>
        <w:t xml:space="preserve">, полномочия которого прекращены досрочно на основании правового акта </w:t>
      </w:r>
      <w:r>
        <w:rPr>
          <w:rFonts w:ascii="Times New Roman" w:hAnsi="Times New Roman" w:cs="Times New Roman"/>
          <w:sz w:val="28"/>
          <w:szCs w:val="28"/>
        </w:rPr>
        <w:t>Губернатора Брянской области</w:t>
      </w:r>
      <w:r w:rsidRPr="00F82B5E">
        <w:rPr>
          <w:rFonts w:ascii="Times New Roman" w:hAnsi="Times New Roman" w:cs="Times New Roman"/>
          <w:sz w:val="28"/>
          <w:szCs w:val="28"/>
        </w:rPr>
        <w:t xml:space="preserve"> об отрешении от должности главы </w:t>
      </w:r>
      <w:r>
        <w:rPr>
          <w:rFonts w:ascii="Times New Roman" w:hAnsi="Times New Roman" w:cs="Times New Roman"/>
          <w:sz w:val="28"/>
          <w:szCs w:val="28"/>
        </w:rPr>
        <w:t>Стародубского муниципального округа</w:t>
      </w:r>
      <w:r w:rsidRPr="00F82B5E">
        <w:rPr>
          <w:rFonts w:ascii="Times New Roman" w:hAnsi="Times New Roman" w:cs="Times New Roman"/>
          <w:sz w:val="28"/>
          <w:szCs w:val="28"/>
        </w:rPr>
        <w:t xml:space="preserve"> либо на основании решения </w:t>
      </w:r>
      <w:r>
        <w:rPr>
          <w:rFonts w:ascii="Times New Roman" w:hAnsi="Times New Roman" w:cs="Times New Roman"/>
          <w:sz w:val="28"/>
          <w:szCs w:val="28"/>
        </w:rPr>
        <w:t>Совета народных депутатов Стародубского муниципального округа</w:t>
      </w:r>
      <w:r w:rsidRPr="00F82B5E">
        <w:rPr>
          <w:rFonts w:ascii="Times New Roman" w:hAnsi="Times New Roman" w:cs="Times New Roman"/>
          <w:sz w:val="28"/>
          <w:szCs w:val="28"/>
        </w:rPr>
        <w:t xml:space="preserve"> об удалении главы </w:t>
      </w:r>
      <w:r>
        <w:rPr>
          <w:rFonts w:ascii="Times New Roman" w:hAnsi="Times New Roman" w:cs="Times New Roman"/>
          <w:sz w:val="28"/>
          <w:szCs w:val="28"/>
        </w:rPr>
        <w:t>Стародубского муниципального округа</w:t>
      </w:r>
      <w:r w:rsidRPr="00F82B5E">
        <w:rPr>
          <w:rFonts w:ascii="Times New Roman" w:hAnsi="Times New Roman" w:cs="Times New Roman"/>
          <w:sz w:val="28"/>
          <w:szCs w:val="28"/>
        </w:rPr>
        <w:t xml:space="preserve"> в отставку, обжалует данные </w:t>
      </w:r>
      <w:r w:rsidRPr="00F82B5E">
        <w:rPr>
          <w:rFonts w:ascii="Times New Roman" w:hAnsi="Times New Roman" w:cs="Times New Roman"/>
          <w:sz w:val="28"/>
          <w:szCs w:val="28"/>
        </w:rPr>
        <w:lastRenderedPageBreak/>
        <w:t>правовой акт или решение в судебном порядке,</w:t>
      </w:r>
      <w:r>
        <w:rPr>
          <w:rFonts w:ascii="Times New Roman" w:hAnsi="Times New Roman" w:cs="Times New Roman"/>
          <w:sz w:val="28"/>
          <w:szCs w:val="28"/>
        </w:rPr>
        <w:t xml:space="preserve"> Совет народных депутатов Стародубского муниципального округа не вправе принимать решение об избрании главы Стародубского муниципального округа, избираемого Советом народных депутатов Стародубского муниципального округа из своего состава, до вступления решения суда в законную силу</w:t>
      </w:r>
      <w:proofErr w:type="gramStart"/>
      <w:r>
        <w:rPr>
          <w:rFonts w:ascii="Times New Roman" w:hAnsi="Times New Roman" w:cs="Times New Roman"/>
          <w:sz w:val="28"/>
          <w:szCs w:val="28"/>
        </w:rPr>
        <w:t>.</w:t>
      </w:r>
      <w:r w:rsidRPr="00F82B5E">
        <w:rPr>
          <w:rFonts w:ascii="Times New Roman" w:eastAsia="Times New Roman" w:hAnsi="Times New Roman" w:cs="Times New Roman"/>
          <w:snapToGrid w:val="0"/>
          <w:spacing w:val="-14"/>
          <w:sz w:val="28"/>
          <w:szCs w:val="28"/>
          <w:lang w:eastAsia="ru-RU"/>
        </w:rPr>
        <w:t>»</w:t>
      </w:r>
      <w:proofErr w:type="gramEnd"/>
    </w:p>
    <w:p w:rsidR="00CF34CF" w:rsidRPr="00F82B5E" w:rsidRDefault="00CF34CF" w:rsidP="00CF34CF">
      <w:pPr>
        <w:spacing w:after="0" w:line="240" w:lineRule="auto"/>
        <w:ind w:firstLine="540"/>
        <w:jc w:val="both"/>
        <w:rPr>
          <w:rFonts w:ascii="Times New Roman" w:eastAsia="Times New Roman" w:hAnsi="Times New Roman" w:cs="Times New Roman"/>
          <w:snapToGrid w:val="0"/>
          <w:spacing w:val="-14"/>
          <w:sz w:val="28"/>
          <w:szCs w:val="28"/>
          <w:lang w:eastAsia="ru-RU"/>
        </w:rPr>
      </w:pPr>
    </w:p>
    <w:p w:rsidR="00CF34CF" w:rsidRDefault="00CF34CF" w:rsidP="00CF34CF">
      <w:pPr>
        <w:spacing w:after="0" w:line="240" w:lineRule="auto"/>
        <w:ind w:firstLine="540"/>
        <w:jc w:val="both"/>
        <w:rPr>
          <w:rFonts w:ascii="Times New Roman" w:eastAsia="Times New Roman" w:hAnsi="Times New Roman" w:cs="Times New Roman"/>
          <w:snapToGrid w:val="0"/>
          <w:sz w:val="28"/>
          <w:szCs w:val="28"/>
          <w:lang w:eastAsia="ru-RU"/>
        </w:rPr>
      </w:pPr>
      <w:r w:rsidRPr="00F82B5E">
        <w:rPr>
          <w:rFonts w:ascii="Times New Roman" w:eastAsia="Times New Roman" w:hAnsi="Times New Roman" w:cs="Times New Roman"/>
          <w:snapToGrid w:val="0"/>
          <w:sz w:val="28"/>
          <w:szCs w:val="28"/>
          <w:lang w:eastAsia="ru-RU"/>
        </w:rPr>
        <w:t>Дополнить часть 2  статьи 27 Устава абзацем  следующего содержания:</w:t>
      </w:r>
    </w:p>
    <w:p w:rsidR="00CF34CF" w:rsidRPr="00F82B5E" w:rsidRDefault="00CF34CF" w:rsidP="00CF34CF">
      <w:pPr>
        <w:spacing w:after="0" w:line="240" w:lineRule="auto"/>
        <w:ind w:firstLine="540"/>
        <w:jc w:val="both"/>
        <w:rPr>
          <w:rFonts w:ascii="Times New Roman" w:eastAsia="Times New Roman" w:hAnsi="Times New Roman" w:cs="Times New Roman"/>
          <w:snapToGrid w:val="0"/>
          <w:sz w:val="28"/>
          <w:szCs w:val="28"/>
          <w:lang w:eastAsia="ru-RU"/>
        </w:rPr>
      </w:pPr>
    </w:p>
    <w:p w:rsidR="00CF34CF" w:rsidRDefault="00CF34CF" w:rsidP="00CF34CF">
      <w:pPr>
        <w:autoSpaceDE w:val="0"/>
        <w:autoSpaceDN w:val="0"/>
        <w:adjustRightInd w:val="0"/>
        <w:spacing w:after="0" w:line="240" w:lineRule="auto"/>
        <w:jc w:val="both"/>
        <w:rPr>
          <w:rFonts w:ascii="Times New Roman" w:hAnsi="Times New Roman" w:cs="Times New Roman"/>
          <w:sz w:val="28"/>
          <w:szCs w:val="28"/>
        </w:rPr>
      </w:pPr>
      <w:r w:rsidRPr="00F82B5E">
        <w:rPr>
          <w:rFonts w:ascii="Times New Roman" w:hAnsi="Times New Roman" w:cs="Times New Roman"/>
          <w:sz w:val="28"/>
          <w:szCs w:val="28"/>
        </w:rPr>
        <w:t>«-</w:t>
      </w:r>
      <w:proofErr w:type="gramStart"/>
      <w:r>
        <w:rPr>
          <w:rFonts w:ascii="Times New Roman" w:hAnsi="Times New Roman" w:cs="Times New Roman"/>
          <w:sz w:val="28"/>
          <w:szCs w:val="28"/>
        </w:rPr>
        <w:t>систематическое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недостижение</w:t>
      </w:r>
      <w:proofErr w:type="spellEnd"/>
      <w:r>
        <w:rPr>
          <w:rFonts w:ascii="Times New Roman" w:hAnsi="Times New Roman" w:cs="Times New Roman"/>
          <w:sz w:val="28"/>
          <w:szCs w:val="28"/>
        </w:rPr>
        <w:t xml:space="preserve"> показателей для оценки эффективности деятельности органов местного самоуправления</w:t>
      </w:r>
      <w:r w:rsidRPr="00F82B5E">
        <w:rPr>
          <w:rFonts w:ascii="Times New Roman" w:hAnsi="Times New Roman" w:cs="Times New Roman"/>
          <w:sz w:val="28"/>
          <w:szCs w:val="28"/>
        </w:rPr>
        <w:t>»</w:t>
      </w:r>
    </w:p>
    <w:p w:rsidR="00CF34CF" w:rsidRDefault="00CF34CF" w:rsidP="00CF34CF">
      <w:pPr>
        <w:autoSpaceDE w:val="0"/>
        <w:autoSpaceDN w:val="0"/>
        <w:adjustRightInd w:val="0"/>
        <w:spacing w:after="0" w:line="240" w:lineRule="auto"/>
        <w:jc w:val="both"/>
        <w:rPr>
          <w:rFonts w:ascii="Times New Roman" w:hAnsi="Times New Roman" w:cs="Times New Roman"/>
          <w:sz w:val="28"/>
          <w:szCs w:val="28"/>
        </w:rPr>
      </w:pPr>
    </w:p>
    <w:p w:rsidR="00CF34CF" w:rsidRPr="00F82B5E" w:rsidRDefault="00CF34CF" w:rsidP="00CF34CF">
      <w:pPr>
        <w:autoSpaceDE w:val="0"/>
        <w:autoSpaceDN w:val="0"/>
        <w:adjustRightInd w:val="0"/>
        <w:spacing w:after="0" w:line="240" w:lineRule="auto"/>
        <w:jc w:val="both"/>
        <w:rPr>
          <w:rFonts w:ascii="Times New Roman" w:hAnsi="Times New Roman" w:cs="Times New Roman"/>
          <w:sz w:val="28"/>
          <w:szCs w:val="28"/>
        </w:rPr>
      </w:pPr>
    </w:p>
    <w:p w:rsidR="00CF34CF" w:rsidRPr="00F82B5E" w:rsidRDefault="00CF34CF" w:rsidP="00CF34CF">
      <w:pPr>
        <w:autoSpaceDE w:val="0"/>
        <w:autoSpaceDN w:val="0"/>
        <w:adjustRightInd w:val="0"/>
        <w:spacing w:after="0" w:line="240" w:lineRule="auto"/>
        <w:jc w:val="both"/>
        <w:rPr>
          <w:rFonts w:ascii="Times New Roman" w:hAnsi="Times New Roman" w:cs="Times New Roman"/>
          <w:sz w:val="28"/>
          <w:szCs w:val="28"/>
        </w:rPr>
      </w:pPr>
    </w:p>
    <w:p w:rsidR="00CF34CF" w:rsidRDefault="00CF34CF" w:rsidP="00CF34CF">
      <w:pPr>
        <w:autoSpaceDE w:val="0"/>
        <w:autoSpaceDN w:val="0"/>
        <w:adjustRightInd w:val="0"/>
        <w:spacing w:after="0" w:line="240" w:lineRule="auto"/>
        <w:jc w:val="both"/>
        <w:rPr>
          <w:rFonts w:ascii="Times New Roman" w:hAnsi="Times New Roman" w:cs="Times New Roman"/>
          <w:sz w:val="28"/>
          <w:szCs w:val="28"/>
        </w:rPr>
      </w:pPr>
      <w:r w:rsidRPr="00F82B5E">
        <w:rPr>
          <w:rFonts w:ascii="Times New Roman" w:hAnsi="Times New Roman" w:cs="Times New Roman"/>
          <w:sz w:val="28"/>
          <w:szCs w:val="28"/>
        </w:rPr>
        <w:t>Подпункты «а» и «б» пункта 2 части 5 статьи 33 Устава изложить в следующей редакции:</w:t>
      </w:r>
    </w:p>
    <w:p w:rsidR="00CF34CF" w:rsidRPr="00F82B5E" w:rsidRDefault="00CF34CF" w:rsidP="00CF34CF">
      <w:pPr>
        <w:autoSpaceDE w:val="0"/>
        <w:autoSpaceDN w:val="0"/>
        <w:adjustRightInd w:val="0"/>
        <w:spacing w:after="0" w:line="240" w:lineRule="auto"/>
        <w:jc w:val="both"/>
        <w:rPr>
          <w:rFonts w:ascii="Times New Roman" w:hAnsi="Times New Roman" w:cs="Times New Roman"/>
          <w:sz w:val="28"/>
          <w:szCs w:val="28"/>
        </w:rPr>
      </w:pPr>
    </w:p>
    <w:p w:rsidR="00CF34CF" w:rsidRPr="00F82B5E" w:rsidRDefault="00CF34CF" w:rsidP="00CF34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F82B5E">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F34CF" w:rsidRPr="00F82B5E" w:rsidRDefault="00CF34CF" w:rsidP="00CF34CF">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2B5E">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rFonts w:ascii="Times New Roman" w:hAnsi="Times New Roman" w:cs="Times New Roman"/>
          <w:sz w:val="28"/>
          <w:szCs w:val="28"/>
        </w:rPr>
        <w:t>Губернатора Брянской области</w:t>
      </w:r>
      <w:r w:rsidRPr="00F82B5E">
        <w:rPr>
          <w:rFonts w:ascii="Times New Roman" w:hAnsi="Times New Roman" w:cs="Times New Roman"/>
          <w:sz w:val="28"/>
          <w:szCs w:val="28"/>
        </w:rPr>
        <w:t xml:space="preserve"> в порядке, установленном законом </w:t>
      </w:r>
      <w:r>
        <w:rPr>
          <w:rFonts w:ascii="Times New Roman" w:hAnsi="Times New Roman" w:cs="Times New Roman"/>
          <w:sz w:val="28"/>
          <w:szCs w:val="28"/>
        </w:rPr>
        <w:t>Брянской области</w:t>
      </w:r>
      <w:r w:rsidRPr="00F82B5E">
        <w:rPr>
          <w:rFonts w:ascii="Times New Roman" w:hAnsi="Times New Roman" w:cs="Times New Roman"/>
          <w:sz w:val="28"/>
          <w:szCs w:val="28"/>
        </w:rPr>
        <w:t>;</w:t>
      </w:r>
      <w:r>
        <w:rPr>
          <w:rFonts w:ascii="Times New Roman" w:hAnsi="Times New Roman" w:cs="Times New Roman"/>
          <w:sz w:val="28"/>
          <w:szCs w:val="28"/>
        </w:rPr>
        <w:t>»</w:t>
      </w:r>
      <w:proofErr w:type="gramEnd"/>
    </w:p>
    <w:p w:rsidR="00CF34CF" w:rsidRPr="00F82B5E" w:rsidRDefault="00CF34CF" w:rsidP="00CF34CF">
      <w:pPr>
        <w:autoSpaceDE w:val="0"/>
        <w:autoSpaceDN w:val="0"/>
        <w:adjustRightInd w:val="0"/>
        <w:spacing w:after="0" w:line="240" w:lineRule="auto"/>
        <w:jc w:val="both"/>
        <w:rPr>
          <w:rFonts w:ascii="Times New Roman" w:hAnsi="Times New Roman" w:cs="Times New Roman"/>
          <w:sz w:val="28"/>
          <w:szCs w:val="28"/>
        </w:rPr>
      </w:pPr>
    </w:p>
    <w:p w:rsidR="00CF34CF" w:rsidRPr="00F82B5E" w:rsidRDefault="00CF34CF" w:rsidP="00CF34CF">
      <w:pPr>
        <w:autoSpaceDE w:val="0"/>
        <w:autoSpaceDN w:val="0"/>
        <w:adjustRightInd w:val="0"/>
        <w:spacing w:after="0" w:line="240" w:lineRule="auto"/>
        <w:jc w:val="both"/>
        <w:rPr>
          <w:rFonts w:ascii="Times New Roman" w:hAnsi="Times New Roman" w:cs="Times New Roman"/>
          <w:sz w:val="28"/>
          <w:szCs w:val="28"/>
        </w:rPr>
      </w:pPr>
    </w:p>
    <w:p w:rsidR="00CF34CF" w:rsidRDefault="00CF34CF" w:rsidP="00CF34CF">
      <w:pPr>
        <w:spacing w:after="0" w:line="240" w:lineRule="auto"/>
        <w:ind w:firstLine="540"/>
        <w:jc w:val="both"/>
        <w:rPr>
          <w:rFonts w:ascii="Times New Roman" w:eastAsia="Times New Roman" w:hAnsi="Times New Roman" w:cs="Times New Roman"/>
          <w:snapToGrid w:val="0"/>
          <w:sz w:val="28"/>
          <w:szCs w:val="28"/>
          <w:lang w:eastAsia="ru-RU"/>
        </w:rPr>
      </w:pPr>
      <w:r w:rsidRPr="00F82B5E">
        <w:rPr>
          <w:rFonts w:ascii="Times New Roman" w:eastAsia="Times New Roman" w:hAnsi="Times New Roman" w:cs="Times New Roman"/>
          <w:color w:val="000000"/>
          <w:sz w:val="28"/>
          <w:szCs w:val="28"/>
          <w:lang w:eastAsia="ru-RU"/>
        </w:rPr>
        <w:t xml:space="preserve">Пункт «З» части 1 </w:t>
      </w:r>
      <w:r w:rsidRPr="00F82B5E">
        <w:rPr>
          <w:rFonts w:ascii="Times New Roman" w:eastAsia="Times New Roman" w:hAnsi="Times New Roman" w:cs="Times New Roman"/>
          <w:snapToGrid w:val="0"/>
          <w:sz w:val="28"/>
          <w:szCs w:val="28"/>
          <w:lang w:eastAsia="ru-RU"/>
        </w:rPr>
        <w:t>статьи 39 Устава изложить в следующей редакции:</w:t>
      </w:r>
    </w:p>
    <w:p w:rsidR="00CF34CF" w:rsidRPr="00F82B5E" w:rsidRDefault="00CF34CF" w:rsidP="00CF34CF">
      <w:pPr>
        <w:spacing w:after="0" w:line="240" w:lineRule="auto"/>
        <w:ind w:firstLine="540"/>
        <w:jc w:val="both"/>
        <w:rPr>
          <w:rFonts w:ascii="Times New Roman" w:eastAsia="Times New Roman" w:hAnsi="Times New Roman" w:cs="Times New Roman"/>
          <w:snapToGrid w:val="0"/>
          <w:sz w:val="28"/>
          <w:szCs w:val="28"/>
          <w:lang w:eastAsia="ru-RU"/>
        </w:rPr>
      </w:pPr>
    </w:p>
    <w:p w:rsidR="00CF34CF" w:rsidRPr="00F82B5E" w:rsidRDefault="00CF34CF" w:rsidP="00CF34CF">
      <w:pPr>
        <w:autoSpaceDE w:val="0"/>
        <w:autoSpaceDN w:val="0"/>
        <w:adjustRightInd w:val="0"/>
        <w:spacing w:after="0" w:line="240" w:lineRule="auto"/>
        <w:jc w:val="both"/>
        <w:rPr>
          <w:rFonts w:ascii="Times New Roman" w:hAnsi="Times New Roman" w:cs="Times New Roman"/>
          <w:sz w:val="28"/>
          <w:szCs w:val="28"/>
        </w:rPr>
      </w:pPr>
      <w:proofErr w:type="gramStart"/>
      <w:r w:rsidRPr="00F82B5E">
        <w:rPr>
          <w:rFonts w:ascii="Times New Roman" w:eastAsia="Times New Roman" w:hAnsi="Times New Roman" w:cs="Times New Roman"/>
          <w:color w:val="000000"/>
          <w:spacing w:val="-13"/>
          <w:sz w:val="28"/>
          <w:szCs w:val="28"/>
          <w:lang w:eastAsia="ru-RU"/>
        </w:rPr>
        <w:t>«з)</w:t>
      </w:r>
      <w:r w:rsidRPr="00F82B5E">
        <w:rPr>
          <w:rFonts w:ascii="Times New Roman" w:eastAsia="Times New Roman" w:hAnsi="Times New Roman" w:cs="Times New Roman"/>
          <w:color w:val="000000"/>
          <w:sz w:val="28"/>
          <w:szCs w:val="28"/>
          <w:lang w:eastAsia="ru-RU"/>
        </w:rPr>
        <w:tab/>
      </w:r>
      <w:r w:rsidRPr="00F82B5E">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82B5E">
        <w:rPr>
          <w:rFonts w:ascii="Times New Roman" w:hAnsi="Times New Roman" w:cs="Times New Roman"/>
          <w:sz w:val="28"/>
          <w:szCs w:val="28"/>
        </w:rPr>
        <w:t xml:space="preserve"> договора Российской Федерации быть избранным в органы </w:t>
      </w:r>
      <w:r w:rsidRPr="00F82B5E">
        <w:rPr>
          <w:rFonts w:ascii="Times New Roman" w:hAnsi="Times New Roman" w:cs="Times New Roman"/>
          <w:sz w:val="28"/>
          <w:szCs w:val="28"/>
        </w:rPr>
        <w:lastRenderedPageBreak/>
        <w:t>местного самоуправления, если иное не предусмотрено международным договором Российской Федерации</w:t>
      </w:r>
      <w:proofErr w:type="gramStart"/>
      <w:r w:rsidRPr="00F82B5E">
        <w:rPr>
          <w:rFonts w:ascii="Times New Roman" w:hAnsi="Times New Roman" w:cs="Times New Roman"/>
          <w:sz w:val="28"/>
          <w:szCs w:val="28"/>
        </w:rPr>
        <w:t>;»</w:t>
      </w:r>
      <w:proofErr w:type="gramEnd"/>
    </w:p>
    <w:p w:rsidR="00CF34CF" w:rsidRPr="00F82B5E" w:rsidRDefault="00CF34CF" w:rsidP="00CF34CF">
      <w:pPr>
        <w:autoSpaceDE w:val="0"/>
        <w:autoSpaceDN w:val="0"/>
        <w:adjustRightInd w:val="0"/>
        <w:spacing w:after="0" w:line="240" w:lineRule="auto"/>
        <w:jc w:val="both"/>
        <w:rPr>
          <w:rFonts w:ascii="Times New Roman" w:hAnsi="Times New Roman" w:cs="Times New Roman"/>
          <w:sz w:val="28"/>
          <w:szCs w:val="28"/>
        </w:rPr>
      </w:pPr>
    </w:p>
    <w:p w:rsidR="00CF34CF" w:rsidRDefault="00CF34CF" w:rsidP="00CF34CF">
      <w:pPr>
        <w:autoSpaceDE w:val="0"/>
        <w:autoSpaceDN w:val="0"/>
        <w:adjustRightInd w:val="0"/>
        <w:spacing w:after="0" w:line="240" w:lineRule="auto"/>
        <w:ind w:firstLine="567"/>
        <w:jc w:val="both"/>
        <w:rPr>
          <w:rFonts w:ascii="Times New Roman" w:hAnsi="Times New Roman" w:cs="Times New Roman"/>
          <w:sz w:val="28"/>
          <w:szCs w:val="28"/>
        </w:rPr>
      </w:pPr>
      <w:r w:rsidRPr="00F82B5E">
        <w:rPr>
          <w:rFonts w:ascii="Times New Roman" w:hAnsi="Times New Roman" w:cs="Times New Roman"/>
          <w:sz w:val="28"/>
          <w:szCs w:val="28"/>
        </w:rPr>
        <w:t>Абзац 1 статьи 46 Устава изложить в следующей редакции:</w:t>
      </w:r>
    </w:p>
    <w:p w:rsidR="00CF34CF" w:rsidRPr="00F82B5E" w:rsidRDefault="00CF34CF" w:rsidP="00CF34CF">
      <w:pPr>
        <w:autoSpaceDE w:val="0"/>
        <w:autoSpaceDN w:val="0"/>
        <w:adjustRightInd w:val="0"/>
        <w:spacing w:after="0" w:line="240" w:lineRule="auto"/>
        <w:ind w:firstLine="567"/>
        <w:jc w:val="both"/>
        <w:rPr>
          <w:rFonts w:ascii="Times New Roman" w:hAnsi="Times New Roman" w:cs="Times New Roman"/>
          <w:sz w:val="28"/>
          <w:szCs w:val="28"/>
        </w:rPr>
      </w:pPr>
    </w:p>
    <w:p w:rsidR="00CF34CF" w:rsidRPr="00F82B5E" w:rsidRDefault="00CF34CF" w:rsidP="00CF34CF">
      <w:pPr>
        <w:spacing w:after="0" w:line="240" w:lineRule="auto"/>
        <w:ind w:firstLine="720"/>
        <w:jc w:val="both"/>
        <w:rPr>
          <w:rFonts w:ascii="Times New Roman" w:hAnsi="Times New Roman" w:cs="Times New Roman"/>
          <w:sz w:val="28"/>
          <w:szCs w:val="28"/>
        </w:rPr>
      </w:pPr>
      <w:r w:rsidRPr="00F82B5E">
        <w:rPr>
          <w:rFonts w:ascii="Times New Roman" w:hAnsi="Times New Roman" w:cs="Times New Roman"/>
          <w:sz w:val="28"/>
          <w:szCs w:val="28"/>
        </w:rPr>
        <w:t>«</w:t>
      </w:r>
      <w:r w:rsidRPr="00F82B5E">
        <w:rPr>
          <w:rFonts w:ascii="Times New Roman" w:eastAsia="Times New Roman" w:hAnsi="Times New Roman" w:cs="Times New Roman"/>
          <w:sz w:val="28"/>
          <w:szCs w:val="28"/>
          <w:lang w:eastAsia="ru-RU"/>
        </w:rPr>
        <w:t xml:space="preserve">Органы местного самоуправления Стародубского </w:t>
      </w:r>
      <w:r w:rsidRPr="00F82B5E">
        <w:rPr>
          <w:rFonts w:ascii="Times New Roman" w:eastAsia="Times New Roman" w:hAnsi="Times New Roman" w:cs="Times New Roman"/>
          <w:spacing w:val="1"/>
          <w:sz w:val="28"/>
          <w:szCs w:val="28"/>
          <w:lang w:eastAsia="ru-RU"/>
        </w:rPr>
        <w:t>муниципального округа</w:t>
      </w:r>
      <w:r w:rsidRPr="00F82B5E">
        <w:rPr>
          <w:rFonts w:ascii="Times New Roman" w:eastAsia="Calibri" w:hAnsi="Times New Roman" w:cs="Times New Roman"/>
          <w:bCs/>
          <w:color w:val="000000"/>
          <w:sz w:val="28"/>
          <w:szCs w:val="28"/>
          <w:lang w:eastAsia="ru-RU"/>
        </w:rPr>
        <w:t xml:space="preserve"> </w:t>
      </w:r>
      <w:r w:rsidRPr="00F82B5E">
        <w:rPr>
          <w:rFonts w:ascii="Times New Roman" w:eastAsia="Times New Roman" w:hAnsi="Times New Roman" w:cs="Times New Roman"/>
          <w:sz w:val="28"/>
          <w:szCs w:val="28"/>
          <w:lang w:eastAsia="ru-RU"/>
        </w:rPr>
        <w:t xml:space="preserve">могут учреждать </w:t>
      </w:r>
      <w:r w:rsidRPr="00F82B5E">
        <w:rPr>
          <w:rFonts w:ascii="Times New Roman" w:hAnsi="Times New Roman" w:cs="Times New Roman"/>
          <w:sz w:val="28"/>
          <w:szCs w:val="28"/>
        </w:rPr>
        <w:t xml:space="preserve">печатные средства массовой информации и (или) </w:t>
      </w:r>
      <w:r>
        <w:rPr>
          <w:rFonts w:ascii="Times New Roman" w:hAnsi="Times New Roman" w:cs="Times New Roman"/>
          <w:sz w:val="28"/>
          <w:szCs w:val="28"/>
        </w:rPr>
        <w:t>сетевые</w:t>
      </w:r>
      <w:r w:rsidRPr="00F82B5E">
        <w:rPr>
          <w:rFonts w:ascii="Times New Roman" w:hAnsi="Times New Roman" w:cs="Times New Roman"/>
          <w:sz w:val="28"/>
          <w:szCs w:val="28"/>
        </w:rPr>
        <w:t xml:space="preserve">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F82B5E">
        <w:rPr>
          <w:rFonts w:ascii="Times New Roman" w:hAnsi="Times New Roman" w:cs="Times New Roman"/>
          <w:sz w:val="28"/>
          <w:szCs w:val="28"/>
        </w:rPr>
        <w:t>;</w:t>
      </w:r>
      <w:r>
        <w:rPr>
          <w:rFonts w:ascii="Times New Roman" w:hAnsi="Times New Roman" w:cs="Times New Roman"/>
          <w:sz w:val="28"/>
          <w:szCs w:val="28"/>
        </w:rPr>
        <w:t>»</w:t>
      </w:r>
      <w:proofErr w:type="gramEnd"/>
    </w:p>
    <w:p w:rsidR="00CF34CF" w:rsidRPr="00F82B5E" w:rsidRDefault="00CF34CF" w:rsidP="00CF34CF">
      <w:pPr>
        <w:spacing w:after="0" w:line="240" w:lineRule="auto"/>
        <w:ind w:firstLine="720"/>
        <w:jc w:val="both"/>
        <w:rPr>
          <w:rFonts w:ascii="Times New Roman" w:hAnsi="Times New Roman" w:cs="Times New Roman"/>
          <w:sz w:val="28"/>
          <w:szCs w:val="28"/>
        </w:rPr>
      </w:pPr>
    </w:p>
    <w:p w:rsidR="00CF34CF" w:rsidRPr="00F82B5E" w:rsidRDefault="00CF34CF" w:rsidP="00CF34CF">
      <w:pPr>
        <w:spacing w:after="0" w:line="240" w:lineRule="auto"/>
        <w:ind w:firstLine="720"/>
        <w:jc w:val="both"/>
        <w:rPr>
          <w:rFonts w:ascii="Times New Roman" w:hAnsi="Times New Roman" w:cs="Times New Roman"/>
          <w:sz w:val="28"/>
          <w:szCs w:val="28"/>
        </w:rPr>
      </w:pPr>
    </w:p>
    <w:p w:rsidR="00CF34CF" w:rsidRDefault="00CF34CF" w:rsidP="00CF34CF">
      <w:pPr>
        <w:spacing w:after="0" w:line="240" w:lineRule="auto"/>
        <w:ind w:firstLine="720"/>
        <w:jc w:val="both"/>
        <w:rPr>
          <w:rFonts w:ascii="Times New Roman" w:hAnsi="Times New Roman" w:cs="Times New Roman"/>
          <w:sz w:val="28"/>
          <w:szCs w:val="28"/>
        </w:rPr>
      </w:pPr>
      <w:r w:rsidRPr="00F82B5E">
        <w:rPr>
          <w:rFonts w:ascii="Times New Roman" w:hAnsi="Times New Roman" w:cs="Times New Roman"/>
          <w:sz w:val="28"/>
          <w:szCs w:val="28"/>
        </w:rPr>
        <w:t>Часть 6 статьи 70 Устава изложить в следующей редакции:</w:t>
      </w:r>
    </w:p>
    <w:p w:rsidR="00CF34CF" w:rsidRPr="00F82B5E" w:rsidRDefault="00CF34CF" w:rsidP="00CF34CF">
      <w:pPr>
        <w:spacing w:after="0" w:line="240" w:lineRule="auto"/>
        <w:ind w:firstLine="720"/>
        <w:jc w:val="both"/>
        <w:rPr>
          <w:rFonts w:ascii="Times New Roman" w:hAnsi="Times New Roman" w:cs="Times New Roman"/>
          <w:sz w:val="28"/>
          <w:szCs w:val="28"/>
        </w:rPr>
      </w:pPr>
    </w:p>
    <w:p w:rsidR="00CF34CF" w:rsidRDefault="00CF34CF" w:rsidP="00CF34CF">
      <w:pPr>
        <w:autoSpaceDE w:val="0"/>
        <w:autoSpaceDN w:val="0"/>
        <w:adjustRightInd w:val="0"/>
        <w:spacing w:after="0" w:line="240" w:lineRule="auto"/>
        <w:jc w:val="both"/>
        <w:rPr>
          <w:rFonts w:ascii="Times New Roman" w:hAnsi="Times New Roman" w:cs="Times New Roman"/>
          <w:sz w:val="28"/>
          <w:szCs w:val="28"/>
        </w:rPr>
      </w:pPr>
      <w:proofErr w:type="gramStart"/>
      <w:r w:rsidRPr="00F82B5E">
        <w:rPr>
          <w:rFonts w:ascii="Times New Roman" w:hAnsi="Times New Roman" w:cs="Times New Roman"/>
          <w:sz w:val="28"/>
          <w:szCs w:val="28"/>
        </w:rPr>
        <w:t xml:space="preserve">«Глава Стародубского муниципального округа обязан обнародовать зарегистрированные Устав Стародубского муниципального округа, муниципальный правовой акт о внесении изменений и дополнений в Устав Стародубского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Pr>
          <w:rFonts w:ascii="Times New Roman" w:hAnsi="Times New Roman" w:cs="Times New Roman"/>
          <w:sz w:val="28"/>
          <w:szCs w:val="28"/>
        </w:rPr>
        <w:t>Стародубского муниципального округа</w:t>
      </w:r>
      <w:r w:rsidRPr="00F82B5E">
        <w:rPr>
          <w:rFonts w:ascii="Times New Roman" w:hAnsi="Times New Roman" w:cs="Times New Roman"/>
          <w:sz w:val="28"/>
          <w:szCs w:val="28"/>
        </w:rPr>
        <w:t>, муниципальном правовом акте о внесении изменений</w:t>
      </w:r>
      <w:proofErr w:type="gramEnd"/>
      <w:r w:rsidRPr="00F82B5E">
        <w:rPr>
          <w:rFonts w:ascii="Times New Roman" w:hAnsi="Times New Roman" w:cs="Times New Roman"/>
          <w:sz w:val="28"/>
          <w:szCs w:val="28"/>
        </w:rPr>
        <w:t xml:space="preserve"> в устав </w:t>
      </w:r>
      <w:r>
        <w:rPr>
          <w:rFonts w:ascii="Times New Roman" w:hAnsi="Times New Roman" w:cs="Times New Roman"/>
          <w:sz w:val="28"/>
          <w:szCs w:val="28"/>
        </w:rPr>
        <w:t>Стародубского муниципального округа</w:t>
      </w:r>
      <w:r w:rsidRPr="00F82B5E">
        <w:rPr>
          <w:rFonts w:ascii="Times New Roman" w:hAnsi="Times New Roman" w:cs="Times New Roman"/>
          <w:sz w:val="28"/>
          <w:szCs w:val="28"/>
        </w:rPr>
        <w:t xml:space="preserve"> в государственный реестр уставов муниципальных образований </w:t>
      </w:r>
      <w:r>
        <w:rPr>
          <w:rFonts w:ascii="Times New Roman" w:hAnsi="Times New Roman" w:cs="Times New Roman"/>
          <w:sz w:val="28"/>
          <w:szCs w:val="28"/>
        </w:rPr>
        <w:t>Брянской области</w:t>
      </w:r>
      <w:r w:rsidRPr="00F82B5E">
        <w:rPr>
          <w:rFonts w:ascii="Times New Roman" w:hAnsi="Times New Roman" w:cs="Times New Roman"/>
          <w:sz w:val="28"/>
          <w:szCs w:val="28"/>
        </w:rPr>
        <w:t xml:space="preserve">, предусмотренного </w:t>
      </w:r>
      <w:hyperlink r:id="rId6" w:history="1">
        <w:r w:rsidRPr="00F82B5E">
          <w:rPr>
            <w:rFonts w:ascii="Times New Roman" w:hAnsi="Times New Roman" w:cs="Times New Roman"/>
            <w:color w:val="0000FF"/>
            <w:sz w:val="28"/>
            <w:szCs w:val="28"/>
          </w:rPr>
          <w:t>частью 6 статьи 4</w:t>
        </w:r>
      </w:hyperlink>
      <w:r w:rsidRPr="00F82B5E">
        <w:rPr>
          <w:rFonts w:ascii="Times New Roman" w:hAnsi="Times New Roman" w:cs="Times New Roman"/>
          <w:sz w:val="28"/>
          <w:szCs w:val="28"/>
        </w:rPr>
        <w:t xml:space="preserve"> Федерального закона от 21 июля 2005 года N 97-ФЗ "О государственной регистрации уставов муниципальных образований".</w:t>
      </w:r>
    </w:p>
    <w:p w:rsidR="00CF34CF" w:rsidRDefault="00CF34CF" w:rsidP="00CF34CF"/>
    <w:p w:rsidR="0060595D" w:rsidRDefault="0060595D"/>
    <w:sectPr w:rsidR="00605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AE"/>
    <w:rsid w:val="004902C5"/>
    <w:rsid w:val="0060595D"/>
    <w:rsid w:val="00BC40AE"/>
    <w:rsid w:val="00CF34CF"/>
    <w:rsid w:val="00F92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4CF"/>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34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4CF"/>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34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70300&amp;dst=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6784</Characters>
  <Application>Microsoft Office Word</Application>
  <DocSecurity>0</DocSecurity>
  <Lines>56</Lines>
  <Paragraphs>15</Paragraphs>
  <ScaleCrop>false</ScaleCrop>
  <Company>HP</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dcterms:created xsi:type="dcterms:W3CDTF">2025-04-17T14:13:00Z</dcterms:created>
  <dcterms:modified xsi:type="dcterms:W3CDTF">2025-04-23T13:39:00Z</dcterms:modified>
</cp:coreProperties>
</file>