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10" w:rsidRDefault="00242D10" w:rsidP="0035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9F0CEA">
        <w:rPr>
          <w:rFonts w:ascii="Times New Roman" w:hAnsi="Times New Roman" w:cs="Times New Roman"/>
          <w:b/>
          <w:bCs/>
          <w:sz w:val="24"/>
        </w:rPr>
        <w:t>Что делать, ес</w:t>
      </w:r>
      <w:r>
        <w:rPr>
          <w:rFonts w:ascii="Times New Roman" w:hAnsi="Times New Roman" w:cs="Times New Roman"/>
          <w:b/>
          <w:bCs/>
          <w:sz w:val="24"/>
        </w:rPr>
        <w:t>ли нашли чужую банковскую карту</w:t>
      </w:r>
    </w:p>
    <w:p w:rsidR="00242D10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bCs/>
          <w:sz w:val="24"/>
        </w:rPr>
        <w:t>Можно ли оплачивать свои покупки найденной банковской картой?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При находке чужой банковской карты, использовать ее для оплаты запрещено законом, поскольку находящиеся на ее счете денежные средства принадлежат владельцу.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Уголовным законодательством использование чужой банковской карты для оплаты покупок, в том числе, когда карта была найдена, рассматривается как хищение средств с банковского счета (кража).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В силу пункта «г» части 3 статьи 158 Уголовного кодекса Российской Федерации кража, совершенная с банковского счета, а равно в отношении электронных денежных средств, наказывается в том числе лишением свободы сроком до шести лет.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При потере банковской карты, желательно сразу заблокировать ее, обратившись в банк или посредством соответствующего электронного приложения банка.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bCs/>
          <w:sz w:val="24"/>
        </w:rPr>
        <w:t>Что делать, если нашли чужую банковскую карту?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-позвонить в банк, который выпустил эту карту (номер телефона обычно указан на оборотной стороне карты, если вы не знаете, какому банку принадлежит карта, то по первым 6 символам номера карты можно узнать, какому банку принадлежит карта);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>- заявить о находке в полицию;</w:t>
      </w:r>
    </w:p>
    <w:p w:rsidR="00242D10" w:rsidRPr="009F0CEA" w:rsidRDefault="00242D10" w:rsidP="00242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F0CEA">
        <w:rPr>
          <w:rFonts w:ascii="Times New Roman" w:hAnsi="Times New Roman" w:cs="Times New Roman"/>
          <w:sz w:val="24"/>
        </w:rPr>
        <w:t xml:space="preserve">- отправить небольшой платеж по номеру карту через систему </w:t>
      </w:r>
      <w:proofErr w:type="spellStart"/>
      <w:r w:rsidRPr="009F0CEA">
        <w:rPr>
          <w:rFonts w:ascii="Times New Roman" w:hAnsi="Times New Roman" w:cs="Times New Roman"/>
          <w:sz w:val="24"/>
        </w:rPr>
        <w:t>межкарточных</w:t>
      </w:r>
      <w:proofErr w:type="spellEnd"/>
      <w:r w:rsidRPr="009F0CEA">
        <w:rPr>
          <w:rFonts w:ascii="Times New Roman" w:hAnsi="Times New Roman" w:cs="Times New Roman"/>
          <w:sz w:val="24"/>
        </w:rPr>
        <w:t xml:space="preserve"> переводов с сообщением для владельца карты.</w:t>
      </w:r>
    </w:p>
    <w:p w:rsidR="00FC254A" w:rsidRDefault="00FC254A"/>
    <w:p w:rsidR="00354B23" w:rsidRPr="00367C32" w:rsidRDefault="00354B23" w:rsidP="00354B23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354B23" w:rsidRPr="00367C32" w:rsidRDefault="00354B23" w:rsidP="00354B2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354B23" w:rsidRDefault="00354B23">
      <w:bookmarkStart w:id="1" w:name="_GoBack"/>
      <w:bookmarkEnd w:id="0"/>
      <w:bookmarkEnd w:id="1"/>
    </w:p>
    <w:sectPr w:rsidR="0035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3B"/>
    <w:rsid w:val="00242D10"/>
    <w:rsid w:val="00354B23"/>
    <w:rsid w:val="00DE213B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008E"/>
  <w15:chartTrackingRefBased/>
  <w15:docId w15:val="{0D4AA4DA-3379-4686-B0FF-FD96CC34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2023-07-01T09:36:00Z</dcterms:created>
  <dcterms:modified xsi:type="dcterms:W3CDTF">2023-07-01T13:19:00Z</dcterms:modified>
</cp:coreProperties>
</file>