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96" w:rsidRDefault="00A24896" w:rsidP="00A24896">
      <w:pPr>
        <w:jc w:val="center"/>
        <w:rPr>
          <w:b/>
          <w:sz w:val="28"/>
          <w:szCs w:val="28"/>
        </w:rPr>
      </w:pPr>
      <w:r w:rsidRPr="003D413E">
        <w:rPr>
          <w:b/>
          <w:caps/>
          <w:noProof/>
          <w:sz w:val="28"/>
          <w:szCs w:val="28"/>
        </w:rPr>
        <w:drawing>
          <wp:inline distT="0" distB="0" distL="0" distR="0">
            <wp:extent cx="40386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896" w:rsidRDefault="00A24896" w:rsidP="00A24896">
      <w:pPr>
        <w:jc w:val="center"/>
        <w:rPr>
          <w:b/>
          <w:sz w:val="28"/>
          <w:szCs w:val="28"/>
        </w:rPr>
      </w:pPr>
    </w:p>
    <w:p w:rsidR="00A24896" w:rsidRPr="00D72EF8" w:rsidRDefault="00A24896" w:rsidP="00A2489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Российская Федерация</w:t>
      </w:r>
    </w:p>
    <w:p w:rsidR="00A24896" w:rsidRDefault="00A24896" w:rsidP="00A24896">
      <w:pPr>
        <w:jc w:val="center"/>
        <w:rPr>
          <w:bCs/>
          <w:sz w:val="28"/>
          <w:szCs w:val="28"/>
        </w:rPr>
      </w:pPr>
      <w:r w:rsidRPr="00D72EF8">
        <w:rPr>
          <w:bCs/>
          <w:sz w:val="28"/>
          <w:szCs w:val="28"/>
        </w:rPr>
        <w:t>БРЯНСКАЯ ОБЛАСТЬ</w:t>
      </w:r>
    </w:p>
    <w:p w:rsidR="00A24896" w:rsidRPr="00D72EF8" w:rsidRDefault="00A24896" w:rsidP="00A2489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24896" w:rsidRDefault="00A24896" w:rsidP="00A24896">
      <w:pPr>
        <w:jc w:val="center"/>
        <w:rPr>
          <w:bCs/>
          <w:sz w:val="28"/>
          <w:szCs w:val="28"/>
        </w:rPr>
      </w:pPr>
    </w:p>
    <w:p w:rsidR="00A24896" w:rsidRPr="00D72EF8" w:rsidRDefault="00A24896" w:rsidP="00A24896">
      <w:pPr>
        <w:jc w:val="center"/>
        <w:rPr>
          <w:bCs/>
          <w:smallCaps w:val="0"/>
          <w:sz w:val="28"/>
          <w:szCs w:val="28"/>
        </w:rPr>
      </w:pPr>
      <w:r w:rsidRPr="00D72EF8">
        <w:rPr>
          <w:bCs/>
          <w:sz w:val="28"/>
          <w:szCs w:val="28"/>
        </w:rPr>
        <w:t>РЕШЕНИЕ</w:t>
      </w:r>
    </w:p>
    <w:p w:rsidR="00A24896" w:rsidRPr="008221C4" w:rsidRDefault="00A24896" w:rsidP="00A24896">
      <w:pPr>
        <w:pStyle w:val="1"/>
        <w:rPr>
          <w:smallCaps w:val="0"/>
        </w:rPr>
      </w:pPr>
    </w:p>
    <w:p w:rsidR="00A24896" w:rsidRPr="00C86010" w:rsidRDefault="00A24896" w:rsidP="00A24896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 xml:space="preserve">От </w:t>
      </w:r>
      <w:r w:rsidR="00626972">
        <w:rPr>
          <w:smallCaps w:val="0"/>
          <w:sz w:val="26"/>
          <w:szCs w:val="26"/>
        </w:rPr>
        <w:t>30.06.</w:t>
      </w:r>
      <w:bookmarkStart w:id="0" w:name="_GoBack"/>
      <w:bookmarkEnd w:id="0"/>
      <w:r w:rsidRPr="00C86010">
        <w:rPr>
          <w:smallCaps w:val="0"/>
          <w:sz w:val="26"/>
          <w:szCs w:val="26"/>
        </w:rPr>
        <w:t xml:space="preserve"> 202</w:t>
      </w:r>
      <w:r>
        <w:rPr>
          <w:smallCaps w:val="0"/>
          <w:sz w:val="26"/>
          <w:szCs w:val="26"/>
        </w:rPr>
        <w:t>2</w:t>
      </w:r>
      <w:r w:rsidRPr="00C86010">
        <w:rPr>
          <w:smallCaps w:val="0"/>
          <w:sz w:val="26"/>
          <w:szCs w:val="26"/>
        </w:rPr>
        <w:t>г.  №</w:t>
      </w:r>
      <w:r w:rsidR="00626972">
        <w:rPr>
          <w:smallCaps w:val="0"/>
          <w:sz w:val="26"/>
          <w:szCs w:val="26"/>
        </w:rPr>
        <w:t>240</w:t>
      </w:r>
      <w:r w:rsidRPr="00C86010">
        <w:rPr>
          <w:smallCaps w:val="0"/>
          <w:sz w:val="26"/>
          <w:szCs w:val="26"/>
        </w:rPr>
        <w:t xml:space="preserve">  </w:t>
      </w:r>
    </w:p>
    <w:p w:rsidR="00A24896" w:rsidRPr="00C86010" w:rsidRDefault="00A24896" w:rsidP="00A24896">
      <w:pPr>
        <w:pStyle w:val="1"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A24896" w:rsidRPr="00C86010" w:rsidRDefault="00A24896" w:rsidP="00A24896">
      <w:pPr>
        <w:pStyle w:val="1"/>
        <w:rPr>
          <w:smallCaps w:val="0"/>
          <w:sz w:val="26"/>
          <w:szCs w:val="26"/>
        </w:rPr>
      </w:pPr>
    </w:p>
    <w:p w:rsidR="00A24896" w:rsidRPr="005E53DE" w:rsidRDefault="00A24896" w:rsidP="00A24896">
      <w:pPr>
        <w:tabs>
          <w:tab w:val="left" w:pos="4536"/>
        </w:tabs>
        <w:ind w:right="5386"/>
        <w:jc w:val="both"/>
        <w:rPr>
          <w:smallCaps w:val="0"/>
          <w:sz w:val="28"/>
          <w:szCs w:val="28"/>
        </w:rPr>
      </w:pPr>
      <w:r w:rsidRPr="00D50D29">
        <w:rPr>
          <w:smallCaps w:val="0"/>
          <w:sz w:val="28"/>
          <w:szCs w:val="28"/>
        </w:rPr>
        <w:t>О приняти</w:t>
      </w:r>
      <w:r>
        <w:rPr>
          <w:smallCaps w:val="0"/>
          <w:sz w:val="28"/>
          <w:szCs w:val="28"/>
        </w:rPr>
        <w:t xml:space="preserve">и </w:t>
      </w:r>
      <w:r w:rsidRPr="00D50D29">
        <w:rPr>
          <w:smallCaps w:val="0"/>
          <w:sz w:val="28"/>
          <w:szCs w:val="28"/>
        </w:rPr>
        <w:t xml:space="preserve">в муниципальную собственность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 Брянской области</w:t>
      </w:r>
      <w:r w:rsidRPr="00D50D2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недвижимого имущества</w:t>
      </w:r>
      <w:r w:rsidRPr="00D50D29">
        <w:rPr>
          <w:smallCaps w:val="0"/>
          <w:sz w:val="28"/>
          <w:szCs w:val="28"/>
        </w:rPr>
        <w:t xml:space="preserve">, передаваемого </w:t>
      </w:r>
      <w:r>
        <w:rPr>
          <w:smallCaps w:val="0"/>
          <w:sz w:val="28"/>
          <w:szCs w:val="28"/>
        </w:rPr>
        <w:t xml:space="preserve">безвозмездно </w:t>
      </w:r>
      <w:r w:rsidRPr="00D50D29">
        <w:rPr>
          <w:smallCaps w:val="0"/>
          <w:sz w:val="28"/>
          <w:szCs w:val="28"/>
        </w:rPr>
        <w:t>из собственност</w:t>
      </w:r>
      <w:proofErr w:type="gramStart"/>
      <w:r w:rsidRPr="00D50D29">
        <w:rPr>
          <w:smallCaps w:val="0"/>
          <w:sz w:val="28"/>
          <w:szCs w:val="28"/>
        </w:rPr>
        <w:t xml:space="preserve">и </w:t>
      </w:r>
      <w:r>
        <w:rPr>
          <w:smallCaps w:val="0"/>
          <w:sz w:val="28"/>
          <w:szCs w:val="28"/>
        </w:rPr>
        <w:t>ООО</w:t>
      </w:r>
      <w:proofErr w:type="gramEnd"/>
      <w:r>
        <w:rPr>
          <w:smallCaps w:val="0"/>
          <w:sz w:val="28"/>
          <w:szCs w:val="28"/>
        </w:rPr>
        <w:t xml:space="preserve"> «Русское молоко»</w:t>
      </w:r>
      <w:r w:rsidRPr="005E53DE">
        <w:rPr>
          <w:smallCaps w:val="0"/>
          <w:sz w:val="28"/>
          <w:szCs w:val="28"/>
        </w:rPr>
        <w:t xml:space="preserve"> </w:t>
      </w:r>
    </w:p>
    <w:p w:rsidR="00A24896" w:rsidRDefault="00A24896" w:rsidP="00A24896"/>
    <w:p w:rsidR="00A24896" w:rsidRPr="003D413E" w:rsidRDefault="00A24896" w:rsidP="00A24896">
      <w:pPr>
        <w:ind w:firstLine="709"/>
        <w:jc w:val="both"/>
        <w:rPr>
          <w:smallCaps w:val="0"/>
          <w:color w:val="FF0000"/>
          <w:sz w:val="28"/>
          <w:szCs w:val="28"/>
        </w:rPr>
      </w:pPr>
      <w:proofErr w:type="gramStart"/>
      <w:r w:rsidRPr="005E53DE">
        <w:rPr>
          <w:smallCaps w:val="0"/>
          <w:sz w:val="28"/>
          <w:szCs w:val="28"/>
        </w:rPr>
        <w:t xml:space="preserve">В соответствии со ст. </w:t>
      </w:r>
      <w:r w:rsidR="003C11D2">
        <w:rPr>
          <w:smallCaps w:val="0"/>
          <w:sz w:val="28"/>
          <w:szCs w:val="28"/>
        </w:rPr>
        <w:t xml:space="preserve">50, </w:t>
      </w:r>
      <w:r w:rsidRPr="005E53DE">
        <w:rPr>
          <w:smallCaps w:val="0"/>
          <w:sz w:val="28"/>
          <w:szCs w:val="28"/>
        </w:rPr>
        <w:t xml:space="preserve">51 </w:t>
      </w:r>
      <w:r w:rsidRPr="005E53DE">
        <w:rPr>
          <w:rStyle w:val="blk"/>
          <w:smallCaps w:val="0"/>
          <w:sz w:val="28"/>
          <w:szCs w:val="28"/>
        </w:rPr>
        <w:t xml:space="preserve">Федерального закона от 06.10.2003 № 131-ФЗ «Об общих </w:t>
      </w:r>
      <w:r w:rsidRPr="007C3EF3">
        <w:rPr>
          <w:rStyle w:val="blk"/>
          <w:smallCaps w:val="0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Pr="005E53DE">
        <w:rPr>
          <w:smallCaps w:val="0"/>
          <w:sz w:val="28"/>
          <w:szCs w:val="28"/>
        </w:rPr>
        <w:t xml:space="preserve">пункта </w:t>
      </w:r>
      <w:r>
        <w:rPr>
          <w:smallCaps w:val="0"/>
          <w:sz w:val="28"/>
          <w:szCs w:val="28"/>
        </w:rPr>
        <w:t>2.3</w:t>
      </w:r>
      <w:r w:rsidRPr="005E53DE">
        <w:rPr>
          <w:smallCaps w:val="0"/>
          <w:sz w:val="28"/>
          <w:szCs w:val="28"/>
        </w:rPr>
        <w:t>. положения «О владении, пользовании и распоряжении муниципальным имуществом муниципального образования городской округ «Город Стародуб»», утвержденного решением Совета народных депутатов города Стародуба от 30.12.2009 №128 (в ред. от 28.09.2020 №187),</w:t>
      </w:r>
      <w:r>
        <w:rPr>
          <w:smallCaps w:val="0"/>
          <w:sz w:val="28"/>
          <w:szCs w:val="28"/>
        </w:rPr>
        <w:t xml:space="preserve"> </w:t>
      </w:r>
      <w:r w:rsidR="003C11D2">
        <w:rPr>
          <w:smallCaps w:val="0"/>
          <w:sz w:val="28"/>
          <w:szCs w:val="28"/>
        </w:rPr>
        <w:t>р</w:t>
      </w:r>
      <w:r w:rsidR="003C11D2" w:rsidRPr="00D50D29">
        <w:rPr>
          <w:smallCaps w:val="0"/>
          <w:sz w:val="28"/>
          <w:szCs w:val="28"/>
        </w:rPr>
        <w:t xml:space="preserve">ассмотрев </w:t>
      </w:r>
      <w:r w:rsidR="003C11D2">
        <w:rPr>
          <w:smallCaps w:val="0"/>
          <w:sz w:val="28"/>
          <w:szCs w:val="28"/>
        </w:rPr>
        <w:t>обращени</w:t>
      </w:r>
      <w:r w:rsidR="00C85198">
        <w:rPr>
          <w:smallCaps w:val="0"/>
          <w:sz w:val="28"/>
          <w:szCs w:val="28"/>
        </w:rPr>
        <w:t>я</w:t>
      </w:r>
      <w:r w:rsidR="003C11D2">
        <w:rPr>
          <w:smallCaps w:val="0"/>
          <w:sz w:val="28"/>
          <w:szCs w:val="28"/>
        </w:rPr>
        <w:t xml:space="preserve"> генерального директора ООО «Русское молоко»</w:t>
      </w:r>
      <w:r w:rsidR="00682674">
        <w:rPr>
          <w:smallCaps w:val="0"/>
          <w:sz w:val="28"/>
          <w:szCs w:val="28"/>
        </w:rPr>
        <w:t xml:space="preserve"> А.В.</w:t>
      </w:r>
      <w:proofErr w:type="gramEnd"/>
      <w:r w:rsidR="00682674">
        <w:rPr>
          <w:smallCaps w:val="0"/>
          <w:sz w:val="28"/>
          <w:szCs w:val="28"/>
        </w:rPr>
        <w:t xml:space="preserve"> Кравченко</w:t>
      </w:r>
      <w:r w:rsidR="003C11D2" w:rsidRPr="00D50D29">
        <w:rPr>
          <w:smallCaps w:val="0"/>
          <w:sz w:val="28"/>
          <w:szCs w:val="28"/>
        </w:rPr>
        <w:t xml:space="preserve"> от </w:t>
      </w:r>
      <w:r w:rsidR="00682674">
        <w:rPr>
          <w:smallCaps w:val="0"/>
          <w:sz w:val="28"/>
          <w:szCs w:val="28"/>
        </w:rPr>
        <w:t xml:space="preserve"> </w:t>
      </w:r>
      <w:r w:rsidR="00C85198">
        <w:rPr>
          <w:smallCaps w:val="0"/>
          <w:sz w:val="28"/>
          <w:szCs w:val="28"/>
        </w:rPr>
        <w:t xml:space="preserve">25.05.2022 №133 и от </w:t>
      </w:r>
      <w:r w:rsidR="003C11D2">
        <w:rPr>
          <w:smallCaps w:val="0"/>
          <w:sz w:val="28"/>
          <w:szCs w:val="28"/>
        </w:rPr>
        <w:t>06</w:t>
      </w:r>
      <w:r w:rsidR="003C11D2" w:rsidRPr="00D50D29">
        <w:rPr>
          <w:smallCaps w:val="0"/>
          <w:sz w:val="28"/>
          <w:szCs w:val="28"/>
        </w:rPr>
        <w:t>.06.20</w:t>
      </w:r>
      <w:r w:rsidR="003C11D2">
        <w:rPr>
          <w:smallCaps w:val="0"/>
          <w:sz w:val="28"/>
          <w:szCs w:val="28"/>
        </w:rPr>
        <w:t xml:space="preserve">22 </w:t>
      </w:r>
      <w:r w:rsidR="003C11D2" w:rsidRPr="00D50D29">
        <w:rPr>
          <w:smallCaps w:val="0"/>
          <w:sz w:val="28"/>
          <w:szCs w:val="28"/>
        </w:rPr>
        <w:t>г.</w:t>
      </w:r>
      <w:r w:rsidR="00682674">
        <w:rPr>
          <w:smallCaps w:val="0"/>
          <w:sz w:val="28"/>
          <w:szCs w:val="28"/>
        </w:rPr>
        <w:t xml:space="preserve"> №198</w:t>
      </w:r>
      <w:r>
        <w:rPr>
          <w:smallCaps w:val="0"/>
          <w:sz w:val="28"/>
          <w:szCs w:val="28"/>
        </w:rPr>
        <w:t xml:space="preserve">, </w:t>
      </w:r>
      <w:r w:rsidRPr="005E53DE">
        <w:rPr>
          <w:smallCaps w:val="0"/>
          <w:sz w:val="28"/>
          <w:szCs w:val="28"/>
        </w:rPr>
        <w:t>Совет народных депутатов Стародубского муниципального округа Брянской области решил:</w:t>
      </w:r>
    </w:p>
    <w:p w:rsidR="00A24896" w:rsidRPr="002E5D05" w:rsidRDefault="00A24896" w:rsidP="00A24896">
      <w:pPr>
        <w:pStyle w:val="a5"/>
        <w:ind w:firstLine="709"/>
        <w:contextualSpacing/>
        <w:jc w:val="both"/>
        <w:rPr>
          <w:sz w:val="28"/>
          <w:szCs w:val="28"/>
        </w:rPr>
      </w:pPr>
    </w:p>
    <w:p w:rsidR="00682674" w:rsidRDefault="00682674" w:rsidP="00682674">
      <w:pPr>
        <w:ind w:firstLine="708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1. Принять </w:t>
      </w:r>
      <w:r w:rsidRPr="00D50D29">
        <w:rPr>
          <w:smallCaps w:val="0"/>
          <w:sz w:val="28"/>
          <w:szCs w:val="28"/>
        </w:rPr>
        <w:t xml:space="preserve">в муниципальную собственность муниципального образования Стародубский муниципальный </w:t>
      </w:r>
      <w:r>
        <w:rPr>
          <w:smallCaps w:val="0"/>
          <w:sz w:val="28"/>
          <w:szCs w:val="28"/>
        </w:rPr>
        <w:t>округ Брянской области</w:t>
      </w:r>
      <w:r w:rsidRPr="00D50D2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недвижимое имущество</w:t>
      </w:r>
      <w:r w:rsidRPr="00D50D29">
        <w:rPr>
          <w:smallCaps w:val="0"/>
          <w:sz w:val="28"/>
          <w:szCs w:val="28"/>
        </w:rPr>
        <w:t>, передаваемо</w:t>
      </w:r>
      <w:r>
        <w:rPr>
          <w:smallCaps w:val="0"/>
          <w:sz w:val="28"/>
          <w:szCs w:val="28"/>
        </w:rPr>
        <w:t>е</w:t>
      </w:r>
      <w:r w:rsidRPr="00D50D29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 xml:space="preserve">безвозмездно </w:t>
      </w:r>
      <w:r w:rsidRPr="00D50D29">
        <w:rPr>
          <w:smallCaps w:val="0"/>
          <w:sz w:val="28"/>
          <w:szCs w:val="28"/>
        </w:rPr>
        <w:t xml:space="preserve">из собственности </w:t>
      </w:r>
      <w:r w:rsidR="00AF2528">
        <w:rPr>
          <w:smallCaps w:val="0"/>
          <w:sz w:val="28"/>
          <w:szCs w:val="28"/>
        </w:rPr>
        <w:t>о</w:t>
      </w:r>
      <w:r>
        <w:rPr>
          <w:smallCaps w:val="0"/>
          <w:sz w:val="28"/>
          <w:szCs w:val="28"/>
        </w:rPr>
        <w:t>бщества с ограниченной ответственностью «Русское молоко»</w:t>
      </w:r>
      <w:r w:rsidRPr="007A50B5">
        <w:rPr>
          <w:smallCaps w:val="0"/>
          <w:sz w:val="28"/>
          <w:szCs w:val="28"/>
        </w:rPr>
        <w:t>:</w:t>
      </w:r>
    </w:p>
    <w:p w:rsidR="00B91EE6" w:rsidRPr="00D50D29" w:rsidRDefault="00682674" w:rsidP="00B91EE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 </w:t>
      </w:r>
      <w:proofErr w:type="spellStart"/>
      <w:r w:rsidR="00B91EE6">
        <w:rPr>
          <w:smallCaps w:val="0"/>
          <w:sz w:val="28"/>
          <w:szCs w:val="28"/>
        </w:rPr>
        <w:t>артскважина</w:t>
      </w:r>
      <w:proofErr w:type="spellEnd"/>
      <w:r w:rsidR="00B91EE6">
        <w:rPr>
          <w:smallCaps w:val="0"/>
          <w:sz w:val="28"/>
          <w:szCs w:val="28"/>
        </w:rPr>
        <w:t>, глубина 30м, кадастровый номер 32</w:t>
      </w:r>
      <w:r w:rsidR="00B91EE6" w:rsidRPr="007A50B5">
        <w:rPr>
          <w:smallCaps w:val="0"/>
          <w:sz w:val="28"/>
          <w:szCs w:val="28"/>
        </w:rPr>
        <w:t>:23:0430103:81</w:t>
      </w:r>
      <w:r w:rsidR="00B91EE6">
        <w:rPr>
          <w:smallCaps w:val="0"/>
          <w:sz w:val="28"/>
          <w:szCs w:val="28"/>
        </w:rPr>
        <w:t>,</w:t>
      </w:r>
      <w:r w:rsidR="00B91EE6" w:rsidRPr="00AF32B7">
        <w:rPr>
          <w:smallCaps w:val="0"/>
          <w:sz w:val="28"/>
          <w:szCs w:val="28"/>
        </w:rPr>
        <w:t xml:space="preserve"> </w:t>
      </w:r>
      <w:r w:rsidR="00B91EE6">
        <w:rPr>
          <w:smallCaps w:val="0"/>
          <w:sz w:val="28"/>
          <w:szCs w:val="28"/>
        </w:rPr>
        <w:t>местонахождение</w:t>
      </w:r>
      <w:r w:rsidR="00B91EE6" w:rsidRPr="00AF32B7">
        <w:rPr>
          <w:smallCaps w:val="0"/>
          <w:sz w:val="28"/>
          <w:szCs w:val="28"/>
        </w:rPr>
        <w:t xml:space="preserve">: </w:t>
      </w:r>
      <w:r w:rsidR="00B91EE6" w:rsidRPr="00AF32B7">
        <w:rPr>
          <w:bCs/>
          <w:smallCaps w:val="0"/>
          <w:sz w:val="28"/>
          <w:szCs w:val="28"/>
        </w:rPr>
        <w:t>Брянская область, р-н Стародубский, с</w:t>
      </w:r>
      <w:r w:rsidR="00B91EE6">
        <w:rPr>
          <w:bCs/>
          <w:smallCaps w:val="0"/>
          <w:sz w:val="28"/>
          <w:szCs w:val="28"/>
        </w:rPr>
        <w:t>.</w:t>
      </w:r>
      <w:r w:rsidR="00B91EE6" w:rsidRPr="00AF32B7">
        <w:rPr>
          <w:bCs/>
          <w:smallCaps w:val="0"/>
          <w:sz w:val="28"/>
          <w:szCs w:val="28"/>
        </w:rPr>
        <w:t xml:space="preserve"> </w:t>
      </w:r>
      <w:proofErr w:type="spellStart"/>
      <w:r w:rsidR="00B91EE6">
        <w:rPr>
          <w:bCs/>
          <w:smallCaps w:val="0"/>
          <w:sz w:val="28"/>
          <w:szCs w:val="28"/>
        </w:rPr>
        <w:t>Чубковичи</w:t>
      </w:r>
      <w:proofErr w:type="spellEnd"/>
      <w:r w:rsidR="00B91EE6">
        <w:rPr>
          <w:bCs/>
          <w:smallCaps w:val="0"/>
          <w:sz w:val="28"/>
          <w:szCs w:val="28"/>
        </w:rPr>
        <w:t xml:space="preserve">, ул. Гвардейская, 115, ориентир дом. Сооружение находится примерно в 320 м от ориентира по направлению на восток. </w:t>
      </w:r>
      <w:proofErr w:type="spellStart"/>
      <w:r w:rsidR="00B91EE6">
        <w:rPr>
          <w:bCs/>
          <w:smallCaps w:val="0"/>
          <w:sz w:val="28"/>
          <w:szCs w:val="28"/>
        </w:rPr>
        <w:t>Артскважина</w:t>
      </w:r>
      <w:proofErr w:type="spellEnd"/>
      <w:r w:rsidR="00B91EE6" w:rsidRPr="00A24896">
        <w:rPr>
          <w:bCs/>
          <w:smallCaps w:val="0"/>
          <w:sz w:val="28"/>
          <w:szCs w:val="28"/>
        </w:rPr>
        <w:t>;</w:t>
      </w:r>
    </w:p>
    <w:p w:rsidR="00B91EE6" w:rsidRPr="00D50D29" w:rsidRDefault="00B91EE6" w:rsidP="00B91EE6">
      <w:pPr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башня, площадью 1,7 кв</w:t>
      </w:r>
      <w:proofErr w:type="gramStart"/>
      <w:r>
        <w:rPr>
          <w:smallCaps w:val="0"/>
          <w:sz w:val="28"/>
          <w:szCs w:val="28"/>
        </w:rPr>
        <w:t>.м</w:t>
      </w:r>
      <w:proofErr w:type="gramEnd"/>
      <w:r>
        <w:rPr>
          <w:smallCaps w:val="0"/>
          <w:sz w:val="28"/>
          <w:szCs w:val="28"/>
        </w:rPr>
        <w:t>,</w:t>
      </w:r>
      <w:r w:rsidRPr="00A24896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кадастровый номер 32</w:t>
      </w:r>
      <w:r w:rsidRPr="007A50B5">
        <w:rPr>
          <w:smallCaps w:val="0"/>
          <w:sz w:val="28"/>
          <w:szCs w:val="28"/>
        </w:rPr>
        <w:t>:23:0430103:8</w:t>
      </w:r>
      <w:r w:rsidRPr="00A24896">
        <w:rPr>
          <w:smallCaps w:val="0"/>
          <w:sz w:val="28"/>
          <w:szCs w:val="28"/>
        </w:rPr>
        <w:t>2</w:t>
      </w:r>
      <w:r>
        <w:rPr>
          <w:smallCaps w:val="0"/>
          <w:sz w:val="28"/>
          <w:szCs w:val="28"/>
        </w:rPr>
        <w:t>,</w:t>
      </w:r>
      <w:r w:rsidRPr="00AF32B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местонахождение</w:t>
      </w:r>
      <w:r w:rsidRPr="00AF32B7">
        <w:rPr>
          <w:smallCaps w:val="0"/>
          <w:sz w:val="28"/>
          <w:szCs w:val="28"/>
        </w:rPr>
        <w:t xml:space="preserve">: </w:t>
      </w:r>
      <w:r w:rsidRPr="00AF32B7">
        <w:rPr>
          <w:bCs/>
          <w:smallCaps w:val="0"/>
          <w:sz w:val="28"/>
          <w:szCs w:val="28"/>
        </w:rPr>
        <w:t>Брянская область, р-н Стародубский, с</w:t>
      </w:r>
      <w:r>
        <w:rPr>
          <w:bCs/>
          <w:smallCaps w:val="0"/>
          <w:sz w:val="28"/>
          <w:szCs w:val="28"/>
        </w:rPr>
        <w:t>.</w:t>
      </w:r>
      <w:r w:rsidRPr="00AF32B7">
        <w:rPr>
          <w:bCs/>
          <w:smallCaps w:val="0"/>
          <w:sz w:val="28"/>
          <w:szCs w:val="28"/>
        </w:rPr>
        <w:t xml:space="preserve"> </w:t>
      </w:r>
      <w:proofErr w:type="spellStart"/>
      <w:r>
        <w:rPr>
          <w:bCs/>
          <w:smallCaps w:val="0"/>
          <w:sz w:val="28"/>
          <w:szCs w:val="28"/>
        </w:rPr>
        <w:t>Чубковичи</w:t>
      </w:r>
      <w:proofErr w:type="spellEnd"/>
      <w:r>
        <w:rPr>
          <w:bCs/>
          <w:smallCaps w:val="0"/>
          <w:sz w:val="28"/>
          <w:szCs w:val="28"/>
        </w:rPr>
        <w:t>, ул. Гвардейская, 115.</w:t>
      </w:r>
      <w:r w:rsidRPr="00A24896">
        <w:rPr>
          <w:bCs/>
          <w:smallCaps w:val="0"/>
          <w:sz w:val="28"/>
          <w:szCs w:val="28"/>
        </w:rPr>
        <w:t xml:space="preserve"> </w:t>
      </w:r>
      <w:r>
        <w:rPr>
          <w:bCs/>
          <w:smallCaps w:val="0"/>
          <w:sz w:val="28"/>
          <w:szCs w:val="28"/>
        </w:rPr>
        <w:t>Сооружение находится примерно в 320 м от ориентира по направлению на восток. Башня</w:t>
      </w:r>
      <w:r w:rsidRPr="00A24896">
        <w:rPr>
          <w:bCs/>
          <w:smallCaps w:val="0"/>
          <w:sz w:val="28"/>
          <w:szCs w:val="28"/>
        </w:rPr>
        <w:t>;</w:t>
      </w:r>
    </w:p>
    <w:p w:rsidR="00B91EE6" w:rsidRPr="00F74926" w:rsidRDefault="00B91EE6" w:rsidP="00B91EE6">
      <w:pPr>
        <w:tabs>
          <w:tab w:val="left" w:pos="4536"/>
        </w:tabs>
        <w:ind w:right="-1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>- земельный участок, площадью 1952 кв</w:t>
      </w:r>
      <w:proofErr w:type="gramStart"/>
      <w:r>
        <w:rPr>
          <w:smallCaps w:val="0"/>
          <w:sz w:val="28"/>
          <w:szCs w:val="28"/>
        </w:rPr>
        <w:t>.м</w:t>
      </w:r>
      <w:proofErr w:type="gramEnd"/>
      <w:r>
        <w:rPr>
          <w:smallCaps w:val="0"/>
          <w:sz w:val="28"/>
          <w:szCs w:val="28"/>
        </w:rPr>
        <w:t>, кадастровый номер 32</w:t>
      </w:r>
      <w:r w:rsidRPr="007A50B5">
        <w:rPr>
          <w:smallCaps w:val="0"/>
          <w:sz w:val="28"/>
          <w:szCs w:val="28"/>
        </w:rPr>
        <w:t>:23:0430103:</w:t>
      </w:r>
      <w:r>
        <w:rPr>
          <w:smallCaps w:val="0"/>
          <w:sz w:val="28"/>
          <w:szCs w:val="28"/>
        </w:rPr>
        <w:t>217,</w:t>
      </w:r>
      <w:r w:rsidRPr="00AF32B7">
        <w:rPr>
          <w:smallCaps w:val="0"/>
          <w:sz w:val="28"/>
          <w:szCs w:val="28"/>
        </w:rPr>
        <w:t xml:space="preserve"> </w:t>
      </w:r>
      <w:r>
        <w:rPr>
          <w:smallCaps w:val="0"/>
          <w:sz w:val="28"/>
          <w:szCs w:val="28"/>
        </w:rPr>
        <w:t>местонахождение</w:t>
      </w:r>
      <w:r w:rsidRPr="00AF32B7">
        <w:rPr>
          <w:smallCaps w:val="0"/>
          <w:sz w:val="28"/>
          <w:szCs w:val="28"/>
        </w:rPr>
        <w:t xml:space="preserve">: </w:t>
      </w:r>
      <w:r>
        <w:rPr>
          <w:smallCaps w:val="0"/>
          <w:sz w:val="28"/>
          <w:szCs w:val="28"/>
        </w:rPr>
        <w:t xml:space="preserve">Российская Федерация, </w:t>
      </w:r>
      <w:r w:rsidRPr="00AF32B7">
        <w:rPr>
          <w:bCs/>
          <w:smallCaps w:val="0"/>
          <w:sz w:val="28"/>
          <w:szCs w:val="28"/>
        </w:rPr>
        <w:t>Брянская область, Стародубский</w:t>
      </w:r>
      <w:r>
        <w:rPr>
          <w:bCs/>
          <w:smallCaps w:val="0"/>
          <w:sz w:val="28"/>
          <w:szCs w:val="28"/>
        </w:rPr>
        <w:t xml:space="preserve"> муниципальный округ</w:t>
      </w:r>
      <w:r w:rsidRPr="00F74926">
        <w:rPr>
          <w:smallCaps w:val="0"/>
          <w:sz w:val="28"/>
          <w:szCs w:val="28"/>
        </w:rPr>
        <w:t>.</w:t>
      </w:r>
    </w:p>
    <w:p w:rsidR="00682674" w:rsidRDefault="00682674" w:rsidP="00B91EE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ind w:firstLine="360"/>
        <w:jc w:val="both"/>
        <w:rPr>
          <w:smallCaps w:val="0"/>
          <w:sz w:val="28"/>
          <w:szCs w:val="28"/>
        </w:rPr>
      </w:pPr>
    </w:p>
    <w:p w:rsidR="00A24896" w:rsidRPr="00F6150C" w:rsidRDefault="00A24896" w:rsidP="00A24896">
      <w:pPr>
        <w:ind w:firstLine="360"/>
        <w:jc w:val="both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2. </w:t>
      </w:r>
      <w:r w:rsidRPr="00F6150C">
        <w:rPr>
          <w:smallCaps w:val="0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A24896" w:rsidRPr="00F6150C" w:rsidRDefault="00A24896" w:rsidP="00A24896">
      <w:pPr>
        <w:jc w:val="both"/>
        <w:rPr>
          <w:smallCaps w:val="0"/>
          <w:sz w:val="28"/>
          <w:szCs w:val="28"/>
        </w:rPr>
      </w:pPr>
    </w:p>
    <w:p w:rsidR="00A24896" w:rsidRPr="00D928F6" w:rsidRDefault="00A24896" w:rsidP="00A24896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 xml:space="preserve">Глава Стародубского </w:t>
      </w:r>
    </w:p>
    <w:p w:rsidR="00A24896" w:rsidRPr="00D928F6" w:rsidRDefault="00A24896" w:rsidP="00A24896">
      <w:pPr>
        <w:jc w:val="both"/>
        <w:rPr>
          <w:smallCaps w:val="0"/>
          <w:sz w:val="28"/>
          <w:szCs w:val="28"/>
        </w:rPr>
      </w:pPr>
      <w:r w:rsidRPr="00D928F6">
        <w:rPr>
          <w:smallCaps w:val="0"/>
          <w:sz w:val="28"/>
          <w:szCs w:val="28"/>
        </w:rPr>
        <w:t>муниципального округа</w:t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</w:r>
      <w:r w:rsidRPr="00D928F6">
        <w:rPr>
          <w:smallCaps w:val="0"/>
          <w:sz w:val="28"/>
          <w:szCs w:val="28"/>
        </w:rPr>
        <w:tab/>
        <w:t xml:space="preserve">       Н.Н. </w:t>
      </w:r>
      <w:proofErr w:type="spellStart"/>
      <w:r w:rsidRPr="00D928F6">
        <w:rPr>
          <w:smallCaps w:val="0"/>
          <w:sz w:val="28"/>
          <w:szCs w:val="28"/>
        </w:rPr>
        <w:t>Тамилин</w:t>
      </w:r>
      <w:proofErr w:type="spellEnd"/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682674" w:rsidRDefault="00682674" w:rsidP="00A24896">
      <w:pPr>
        <w:jc w:val="both"/>
        <w:rPr>
          <w:smallCaps w:val="0"/>
          <w:sz w:val="28"/>
          <w:szCs w:val="28"/>
        </w:rPr>
      </w:pPr>
    </w:p>
    <w:p w:rsidR="00A24896" w:rsidRDefault="00A24896" w:rsidP="00A24896">
      <w:pPr>
        <w:jc w:val="both"/>
        <w:rPr>
          <w:smallCaps w:val="0"/>
          <w:sz w:val="28"/>
          <w:szCs w:val="28"/>
        </w:rPr>
      </w:pPr>
    </w:p>
    <w:sectPr w:rsidR="00A24896" w:rsidSect="00EA24FD">
      <w:pgSz w:w="11907" w:h="16840" w:code="9"/>
      <w:pgMar w:top="567" w:right="851" w:bottom="426" w:left="156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63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C615E0"/>
    <w:multiLevelType w:val="hybridMultilevel"/>
    <w:tmpl w:val="AB2406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896"/>
    <w:rsid w:val="00326EEF"/>
    <w:rsid w:val="00336A0D"/>
    <w:rsid w:val="0034427B"/>
    <w:rsid w:val="003C11D2"/>
    <w:rsid w:val="00626972"/>
    <w:rsid w:val="00682674"/>
    <w:rsid w:val="00A24896"/>
    <w:rsid w:val="00A93D1F"/>
    <w:rsid w:val="00AC0A4F"/>
    <w:rsid w:val="00AF2528"/>
    <w:rsid w:val="00B91EE6"/>
    <w:rsid w:val="00C85198"/>
    <w:rsid w:val="00CB07F7"/>
    <w:rsid w:val="00F2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96"/>
    <w:pPr>
      <w:spacing w:after="0" w:line="240" w:lineRule="auto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4896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896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ody Text Indent"/>
    <w:basedOn w:val="a"/>
    <w:link w:val="a4"/>
    <w:rsid w:val="00A24896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4896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A2489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248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A24896"/>
  </w:style>
  <w:style w:type="paragraph" w:styleId="a6">
    <w:name w:val="List Paragraph"/>
    <w:basedOn w:val="a"/>
    <w:uiPriority w:val="34"/>
    <w:qFormat/>
    <w:rsid w:val="00A2489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48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4896"/>
    <w:rPr>
      <w:rFonts w:ascii="Tahoma" w:eastAsia="Times New Roman" w:hAnsi="Tahoma" w:cs="Tahoma"/>
      <w:smallCap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Совет</cp:lastModifiedBy>
  <cp:revision>6</cp:revision>
  <cp:lastPrinted>2022-06-20T06:38:00Z</cp:lastPrinted>
  <dcterms:created xsi:type="dcterms:W3CDTF">2022-06-17T07:19:00Z</dcterms:created>
  <dcterms:modified xsi:type="dcterms:W3CDTF">2022-06-30T11:27:00Z</dcterms:modified>
</cp:coreProperties>
</file>