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7" w:rsidRPr="00C1575D" w:rsidRDefault="005F3C67" w:rsidP="005F3C6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F3C67" w:rsidRPr="005F3C67" w:rsidRDefault="005F3C67" w:rsidP="005F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3C67" w:rsidRDefault="005F3C67" w:rsidP="005F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</w:p>
    <w:p w:rsidR="005F3C67" w:rsidRDefault="005F3C67" w:rsidP="005F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</w:t>
      </w:r>
    </w:p>
    <w:p w:rsidR="005F3C67" w:rsidRDefault="005F3C67" w:rsidP="005F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7E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5F3C67" w:rsidRPr="005F3C67" w:rsidRDefault="005F3C67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7" w:rsidRPr="00D061FF" w:rsidRDefault="005F3C67" w:rsidP="005F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F3C67" w:rsidRPr="00D061FF" w:rsidRDefault="007E54AC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C67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</w:t>
      </w:r>
      <w:bookmarkStart w:id="0" w:name="_GoBack"/>
      <w:bookmarkEnd w:id="0"/>
      <w:r w:rsidR="005F3C67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F3C67" w:rsidRPr="00D061FF" w:rsidRDefault="005F3C67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5F3C67" w:rsidRPr="00D061FF" w:rsidRDefault="005F3C67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11" w:rsidRPr="00D061FF" w:rsidRDefault="00556211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на тему</w:t>
      </w:r>
      <w:r w:rsidR="001B0E66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3AF" w:rsidRPr="00D061FF" w:rsidRDefault="001B0E66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58352A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межевания</w:t>
      </w:r>
      <w:r w:rsidR="00FE7E7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строительства объектов 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«КП 709 ГРС Стародуб», 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«КП710 газопровода-отвода на ГРС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Новозыбков 0км» и «КП 711 ГРС 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Мохоновка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в состав стройки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телемеханики</w:t>
      </w:r>
    </w:p>
    <w:p w:rsidR="00A063AF" w:rsidRPr="00D061FF" w:rsidRDefault="00FE7E71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УМГ»</w:t>
      </w:r>
      <w:r w:rsidR="001B0E66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="00A063AF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063AF" w:rsidRPr="00D061FF" w:rsidRDefault="00A063AF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стройки 014-2000241), в границах </w:t>
      </w:r>
    </w:p>
    <w:p w:rsidR="00A063AF" w:rsidRPr="00D061FF" w:rsidRDefault="00A063AF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</w:p>
    <w:p w:rsidR="005F3C67" w:rsidRPr="00D061FF" w:rsidRDefault="00A063AF" w:rsidP="001B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</w:p>
    <w:p w:rsidR="005F3C67" w:rsidRPr="00D061FF" w:rsidRDefault="005F3C67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7" w:rsidRPr="00D061FF" w:rsidRDefault="00A063AF" w:rsidP="00A0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468"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Земельным </w:t>
      </w:r>
      <w:hyperlink r:id="rId5" w:history="1">
        <w:r w:rsidRPr="00D061F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Градостроительным </w:t>
      </w:r>
      <w:hyperlink r:id="rId6" w:history="1">
        <w:r w:rsidRPr="00D061F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 w:rsidR="00666416"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городского округа «Город Стародуб»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0B4"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оложением «О публичных слушаниях в городе Стародубе», </w:t>
      </w:r>
      <w:r w:rsidR="005F3C67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666416" w:rsidRPr="00D061FF" w:rsidRDefault="00666416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67" w:rsidRPr="00D061FF" w:rsidRDefault="005F3C67" w:rsidP="005F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C3810" w:rsidRPr="00D061FF" w:rsidRDefault="007C13F0" w:rsidP="007C13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C3810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Стародубского муниципального округа публичные слушания на тему: 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межевания территории 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Мохоновка</w:t>
      </w:r>
      <w:proofErr w:type="spellEnd"/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входящие в состав стройки «Реконструкция системы телемеханики Брянского УМГ» ООО «</w:t>
      </w:r>
      <w:proofErr w:type="spellStart"/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стройки 014-2000241), в границах Стародубского муниципального округа Брянской области»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10" w:rsidRPr="00D061FF" w:rsidRDefault="003C3810" w:rsidP="00D53C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04864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3C3810" w:rsidRPr="00D061FF" w:rsidRDefault="003C3810" w:rsidP="003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Дату и время проведения публичных слушаний: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года, 10-30 час;</w:t>
      </w:r>
    </w:p>
    <w:p w:rsidR="003C3810" w:rsidRPr="00D061FF" w:rsidRDefault="003C3810" w:rsidP="003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проведения публичных слушаний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заседания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области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Стародуб, пл. Советская, </w:t>
      </w:r>
      <w:r w:rsidR="007952F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810" w:rsidRPr="00D061FF" w:rsidRDefault="007C13F0" w:rsidP="003C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.Создать организационный комитет для подготовки и проведения публичных слушаний в составе: </w:t>
      </w:r>
    </w:p>
    <w:p w:rsidR="00A226B1" w:rsidRPr="00D061FF" w:rsidRDefault="007C13F0" w:rsidP="007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 А</w:t>
      </w:r>
      <w:r w:rsidR="002E1E6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 Владимирович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1E6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1E6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 г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E1E6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Стародубского муниципального округа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10" w:rsidRPr="00D061FF" w:rsidRDefault="007C13F0" w:rsidP="007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.Винокуров Дмитрий Васильевич–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области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10" w:rsidRPr="00D061FF" w:rsidRDefault="007C13F0" w:rsidP="007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 Н</w:t>
      </w:r>
      <w:r w:rsidR="002E1E6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аталья Николаевна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 отдела юридической и кадровой работы администрации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Брянской области </w:t>
      </w:r>
      <w:r w:rsidR="00A226B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5C1" w:rsidRPr="00D061FF" w:rsidRDefault="007C13F0" w:rsidP="007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.Макаренко Р</w:t>
      </w:r>
      <w:r w:rsidR="002E1E6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 Николаевич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-заместитель начальника отдела строительства, архитектуры, транспорта и ЖКХ администрации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области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10" w:rsidRPr="00D061FF" w:rsidRDefault="007C13F0" w:rsidP="009304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.Тара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 Елена Григорьевна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5C1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Брянской области 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3F0" w:rsidRPr="00D061FF" w:rsidRDefault="007C13F0" w:rsidP="007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.Кравченко Ольга Витальевна–зав. сектором архитектуры администрации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</w:t>
      </w:r>
      <w:proofErr w:type="gramStart"/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оргкомитета.</w:t>
      </w:r>
    </w:p>
    <w:p w:rsidR="003C3810" w:rsidRPr="00D061FF" w:rsidRDefault="007C13F0" w:rsidP="009304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3CC4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46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.Администрации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Брянской области 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2-х </w:t>
      </w:r>
      <w:proofErr w:type="spellStart"/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области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организационное и материально-техническое обеспечение деятельности оргкомитета по организации и проведению публичных слушаний на тему: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межевания территории 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Мохоновка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входящие в состав стройки «Реконструкция системы телемеханики Брянского УМГ» ООО «</w:t>
      </w: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стройки 014-2000241), в границах Стародубского муниципального округа Брянской области».</w:t>
      </w:r>
    </w:p>
    <w:p w:rsidR="003C3810" w:rsidRPr="00D061FF" w:rsidRDefault="00930468" w:rsidP="007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5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CC4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65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707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официальном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3C3810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газете «Вести города» и разместить на официальном сайте </w:t>
      </w:r>
      <w:r w:rsidR="003C3810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86707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Стародубского муниципального округа </w:t>
      </w:r>
      <w:r w:rsidR="003C3810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Интернет: </w:t>
      </w:r>
      <w:r w:rsidR="00E86707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 adminstarrayon.ru/.</w:t>
      </w:r>
    </w:p>
    <w:p w:rsidR="00441365" w:rsidRPr="00D061FF" w:rsidRDefault="00441365" w:rsidP="00D53C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3CC4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решение вступает в силу с момента официального опубликования.</w:t>
      </w:r>
    </w:p>
    <w:p w:rsidR="00E86707" w:rsidRPr="00D061FF" w:rsidRDefault="00E86707" w:rsidP="00E86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707" w:rsidRPr="00D061FF" w:rsidRDefault="00E86707" w:rsidP="00E86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468" w:rsidRPr="00D061FF" w:rsidRDefault="00E86707" w:rsidP="00930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4189D" w:rsidRPr="00D061FF" w:rsidRDefault="00E86707" w:rsidP="00930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86707" w:rsidRPr="00D061FF" w:rsidRDefault="00E86707" w:rsidP="00930468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D061FF">
        <w:rPr>
          <w:rFonts w:ascii="Times New Roman" w:hAnsi="Times New Roman" w:cs="Times New Roman"/>
          <w:sz w:val="28"/>
          <w:szCs w:val="28"/>
        </w:rPr>
        <w:tab/>
      </w:r>
      <w:r w:rsidR="00D061FF">
        <w:rPr>
          <w:rFonts w:ascii="Times New Roman" w:hAnsi="Times New Roman" w:cs="Times New Roman"/>
          <w:sz w:val="28"/>
          <w:szCs w:val="28"/>
        </w:rPr>
        <w:t xml:space="preserve">  </w:t>
      </w:r>
      <w:r w:rsidR="00B04864" w:rsidRPr="00D061FF">
        <w:rPr>
          <w:rFonts w:ascii="Times New Roman" w:hAnsi="Times New Roman" w:cs="Times New Roman"/>
          <w:sz w:val="28"/>
          <w:szCs w:val="28"/>
        </w:rPr>
        <w:t xml:space="preserve"> </w:t>
      </w:r>
      <w:r w:rsidR="00930468" w:rsidRPr="00D0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1FF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E86707" w:rsidRPr="00D061FF" w:rsidRDefault="00E86707" w:rsidP="00E86707">
      <w:pPr>
        <w:rPr>
          <w:rFonts w:ascii="Times New Roman" w:hAnsi="Times New Roman" w:cs="Times New Roman"/>
          <w:sz w:val="28"/>
          <w:szCs w:val="28"/>
        </w:rPr>
      </w:pPr>
    </w:p>
    <w:p w:rsidR="00E86707" w:rsidRPr="00D061FF" w:rsidRDefault="00E86707" w:rsidP="00E86707">
      <w:pPr>
        <w:rPr>
          <w:rFonts w:ascii="Times New Roman" w:hAnsi="Times New Roman" w:cs="Times New Roman"/>
          <w:sz w:val="28"/>
          <w:szCs w:val="28"/>
        </w:rPr>
      </w:pPr>
    </w:p>
    <w:p w:rsidR="00D53CC4" w:rsidRPr="00D061FF" w:rsidRDefault="00D53CC4" w:rsidP="00E86707">
      <w:pPr>
        <w:rPr>
          <w:rFonts w:ascii="Times New Roman" w:hAnsi="Times New Roman" w:cs="Times New Roman"/>
          <w:sz w:val="28"/>
          <w:szCs w:val="28"/>
        </w:rPr>
      </w:pPr>
    </w:p>
    <w:p w:rsidR="00D53CC4" w:rsidRPr="00D061FF" w:rsidRDefault="00D53CC4" w:rsidP="00E86707">
      <w:pPr>
        <w:rPr>
          <w:rFonts w:ascii="Times New Roman" w:hAnsi="Times New Roman" w:cs="Times New Roman"/>
          <w:sz w:val="28"/>
          <w:szCs w:val="28"/>
        </w:rPr>
      </w:pPr>
    </w:p>
    <w:p w:rsidR="00D53CC4" w:rsidRPr="00D061FF" w:rsidRDefault="00D53CC4" w:rsidP="00E86707">
      <w:pPr>
        <w:rPr>
          <w:rFonts w:ascii="Times New Roman" w:hAnsi="Times New Roman" w:cs="Times New Roman"/>
          <w:sz w:val="28"/>
          <w:szCs w:val="28"/>
        </w:rPr>
      </w:pPr>
    </w:p>
    <w:p w:rsidR="00D53CC4" w:rsidRPr="00D061FF" w:rsidRDefault="00D53CC4" w:rsidP="00E86707">
      <w:pPr>
        <w:rPr>
          <w:rFonts w:ascii="Times New Roman" w:hAnsi="Times New Roman" w:cs="Times New Roman"/>
          <w:sz w:val="28"/>
          <w:szCs w:val="28"/>
        </w:rPr>
      </w:pPr>
    </w:p>
    <w:p w:rsidR="00E86707" w:rsidRPr="005F3C67" w:rsidRDefault="00E86707" w:rsidP="00E8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E86707" w:rsidRDefault="00E86707" w:rsidP="00E8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</w:p>
    <w:p w:rsidR="00E86707" w:rsidRDefault="00E86707" w:rsidP="00E8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</w:t>
      </w:r>
    </w:p>
    <w:p w:rsidR="00E86707" w:rsidRDefault="00E86707" w:rsidP="00E8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E86707" w:rsidRPr="005F3C67" w:rsidRDefault="00E86707" w:rsidP="00E8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07" w:rsidRPr="005F3C67" w:rsidRDefault="00E86707" w:rsidP="00E8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4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</w:t>
      </w:r>
    </w:p>
    <w:p w:rsidR="00E86707" w:rsidRPr="005F3C67" w:rsidRDefault="00E86707" w:rsidP="00E8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77A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E86707" w:rsidRPr="005F3C67" w:rsidRDefault="00E86707" w:rsidP="00E8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F47D1D" w:rsidRDefault="00F47D1D" w:rsidP="00E86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hAnsi="Times New Roman" w:cs="Times New Roman"/>
          <w:b/>
          <w:sz w:val="28"/>
          <w:szCs w:val="28"/>
        </w:rPr>
        <w:t>«</w:t>
      </w: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межевания территории  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строительства объектов 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«КП 709 ГРС Стародуб», 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«КП710 газопровода-отвода на ГРС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Новозыбков 0км» и «КП 711 ГРС </w:t>
      </w:r>
      <w:proofErr w:type="spellStart"/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Мохоновка</w:t>
      </w:r>
      <w:proofErr w:type="spellEnd"/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в состав стройки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телемеханики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УМГ» ООО «</w:t>
      </w:r>
      <w:proofErr w:type="spellStart"/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стройки 014-2000241), в границах </w:t>
      </w:r>
    </w:p>
    <w:p w:rsidR="00E86707" w:rsidRPr="0081404D" w:rsidRDefault="00E86707" w:rsidP="0093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</w:t>
      </w:r>
    </w:p>
    <w:p w:rsidR="00E86707" w:rsidRPr="0081404D" w:rsidRDefault="00E86707" w:rsidP="00930468">
      <w:pPr>
        <w:tabs>
          <w:tab w:val="left" w:pos="12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0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81404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52FE" w:rsidRPr="0081404D" w:rsidRDefault="00E86707" w:rsidP="00930468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404D"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публичных слушаний на тему «Об утверждении проекта межевания территории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Pr="0081404D">
        <w:rPr>
          <w:rFonts w:ascii="Times New Roman" w:hAnsi="Times New Roman" w:cs="Times New Roman"/>
          <w:sz w:val="28"/>
          <w:szCs w:val="28"/>
        </w:rPr>
        <w:t>Мохоновка</w:t>
      </w:r>
      <w:proofErr w:type="spellEnd"/>
      <w:r w:rsidRPr="0081404D">
        <w:rPr>
          <w:rFonts w:ascii="Times New Roman" w:hAnsi="Times New Roman" w:cs="Times New Roman"/>
          <w:sz w:val="28"/>
          <w:szCs w:val="28"/>
        </w:rPr>
        <w:t>» входящие в состав стройки «Реконструкция  системы телемеханики Брянского УМГ» ООО «</w:t>
      </w:r>
      <w:proofErr w:type="spellStart"/>
      <w:r w:rsidRPr="0081404D">
        <w:rPr>
          <w:rFonts w:ascii="Times New Roman" w:hAnsi="Times New Roman" w:cs="Times New Roman"/>
          <w:sz w:val="28"/>
          <w:szCs w:val="28"/>
        </w:rPr>
        <w:t>Мострансгаз</w:t>
      </w:r>
      <w:proofErr w:type="spellEnd"/>
      <w:r w:rsidRPr="0081404D">
        <w:rPr>
          <w:rFonts w:ascii="Times New Roman" w:hAnsi="Times New Roman" w:cs="Times New Roman"/>
          <w:sz w:val="28"/>
          <w:szCs w:val="28"/>
        </w:rPr>
        <w:t xml:space="preserve">» (код стройки 014-2000241), в границах Стародубского муниципального округа Брянской области», </w:t>
      </w:r>
      <w:r w:rsidR="007952FE" w:rsidRPr="0081404D">
        <w:rPr>
          <w:rFonts w:ascii="Times New Roman" w:hAnsi="Times New Roman" w:cs="Times New Roman"/>
          <w:sz w:val="28"/>
          <w:szCs w:val="28"/>
        </w:rPr>
        <w:t xml:space="preserve">Совет народных депутатов Стародубского муниципального округа Брянской области </w:t>
      </w:r>
      <w:proofErr w:type="gramEnd"/>
    </w:p>
    <w:p w:rsidR="00E86707" w:rsidRPr="0081404D" w:rsidRDefault="00E86707" w:rsidP="00E86707">
      <w:pPr>
        <w:tabs>
          <w:tab w:val="left" w:pos="1244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0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404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86707" w:rsidRPr="0081404D" w:rsidRDefault="00E86707" w:rsidP="00930468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 xml:space="preserve">    1.Утвердить проект </w:t>
      </w:r>
      <w:r w:rsidR="00077A95" w:rsidRPr="0081404D">
        <w:rPr>
          <w:rFonts w:ascii="Times New Roman" w:hAnsi="Times New Roman" w:cs="Times New Roman"/>
          <w:sz w:val="28"/>
          <w:szCs w:val="28"/>
        </w:rPr>
        <w:t>м</w:t>
      </w:r>
      <w:r w:rsidRPr="0081404D">
        <w:rPr>
          <w:rFonts w:ascii="Times New Roman" w:hAnsi="Times New Roman" w:cs="Times New Roman"/>
          <w:sz w:val="28"/>
          <w:szCs w:val="28"/>
        </w:rPr>
        <w:t xml:space="preserve">ежевания территории </w:t>
      </w:r>
      <w:r w:rsidR="007952FE" w:rsidRPr="0081404D">
        <w:rPr>
          <w:rFonts w:ascii="Times New Roman" w:hAnsi="Times New Roman" w:cs="Times New Roman"/>
          <w:sz w:val="28"/>
          <w:szCs w:val="28"/>
        </w:rPr>
        <w:t xml:space="preserve">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="007952FE" w:rsidRPr="0081404D">
        <w:rPr>
          <w:rFonts w:ascii="Times New Roman" w:hAnsi="Times New Roman" w:cs="Times New Roman"/>
          <w:sz w:val="28"/>
          <w:szCs w:val="28"/>
        </w:rPr>
        <w:t>Мохоновка</w:t>
      </w:r>
      <w:proofErr w:type="spellEnd"/>
      <w:r w:rsidR="007952FE" w:rsidRPr="0081404D">
        <w:rPr>
          <w:rFonts w:ascii="Times New Roman" w:hAnsi="Times New Roman" w:cs="Times New Roman"/>
          <w:sz w:val="28"/>
          <w:szCs w:val="28"/>
        </w:rPr>
        <w:t>» входящие в состав стройки «Реконструкция системы телемеханики Брянского УМГ» ООО «</w:t>
      </w:r>
      <w:proofErr w:type="spellStart"/>
      <w:r w:rsidR="007952FE" w:rsidRPr="0081404D">
        <w:rPr>
          <w:rFonts w:ascii="Times New Roman" w:hAnsi="Times New Roman" w:cs="Times New Roman"/>
          <w:sz w:val="28"/>
          <w:szCs w:val="28"/>
        </w:rPr>
        <w:t>Мострансгаз</w:t>
      </w:r>
      <w:proofErr w:type="spellEnd"/>
      <w:r w:rsidR="007952FE" w:rsidRPr="0081404D">
        <w:rPr>
          <w:rFonts w:ascii="Times New Roman" w:hAnsi="Times New Roman" w:cs="Times New Roman"/>
          <w:sz w:val="28"/>
          <w:szCs w:val="28"/>
        </w:rPr>
        <w:t>» (код стройки 014-2000241), в границах Стародубского муниципального округа Брянской области</w:t>
      </w:r>
      <w:r w:rsidRPr="0081404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30468" w:rsidRPr="0081404D" w:rsidRDefault="00930468" w:rsidP="00441365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40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1365" w:rsidRPr="0081404D">
        <w:rPr>
          <w:rFonts w:ascii="Times New Roman" w:hAnsi="Times New Roman" w:cs="Times New Roman"/>
          <w:bCs/>
          <w:sz w:val="28"/>
          <w:szCs w:val="28"/>
        </w:rPr>
        <w:t>2</w:t>
      </w:r>
      <w:r w:rsidRPr="0081404D">
        <w:rPr>
          <w:rFonts w:ascii="Times New Roman" w:hAnsi="Times New Roman" w:cs="Times New Roman"/>
          <w:bCs/>
          <w:sz w:val="28"/>
          <w:szCs w:val="28"/>
        </w:rPr>
        <w:t xml:space="preserve">.Настоящее решение опубликовать в официальном печатном издании </w:t>
      </w:r>
      <w:proofErr w:type="gramStart"/>
      <w:r w:rsidRPr="0081404D">
        <w:rPr>
          <w:rFonts w:ascii="Times New Roman" w:hAnsi="Times New Roman" w:cs="Times New Roman"/>
          <w:bCs/>
          <w:sz w:val="28"/>
          <w:szCs w:val="28"/>
        </w:rPr>
        <w:t>-г</w:t>
      </w:r>
      <w:proofErr w:type="gramEnd"/>
      <w:r w:rsidRPr="0081404D">
        <w:rPr>
          <w:rFonts w:ascii="Times New Roman" w:hAnsi="Times New Roman" w:cs="Times New Roman"/>
          <w:bCs/>
          <w:sz w:val="28"/>
          <w:szCs w:val="28"/>
        </w:rPr>
        <w:t xml:space="preserve">азете «Вести города» и разместить на официальном сайте администрации Стародубского муниципального округа в сети Интернет: </w:t>
      </w:r>
      <w:r w:rsidRPr="0081404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1404D">
        <w:rPr>
          <w:rFonts w:ascii="Times New Roman" w:hAnsi="Times New Roman" w:cs="Times New Roman"/>
          <w:bCs/>
          <w:sz w:val="28"/>
          <w:szCs w:val="28"/>
        </w:rPr>
        <w:t>://</w:t>
      </w:r>
      <w:r w:rsidRPr="0081404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1404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1404D">
        <w:rPr>
          <w:rFonts w:ascii="Times New Roman" w:hAnsi="Times New Roman" w:cs="Times New Roman"/>
          <w:bCs/>
          <w:sz w:val="28"/>
          <w:szCs w:val="28"/>
          <w:lang w:val="en-US"/>
        </w:rPr>
        <w:t>adminstarrayon</w:t>
      </w:r>
      <w:proofErr w:type="spellEnd"/>
      <w:r w:rsidRPr="0081404D">
        <w:rPr>
          <w:rFonts w:ascii="Times New Roman" w:hAnsi="Times New Roman" w:cs="Times New Roman"/>
          <w:bCs/>
          <w:sz w:val="28"/>
          <w:szCs w:val="28"/>
        </w:rPr>
        <w:t>.</w:t>
      </w:r>
      <w:r w:rsidRPr="0081404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1404D">
        <w:rPr>
          <w:rFonts w:ascii="Times New Roman" w:hAnsi="Times New Roman" w:cs="Times New Roman"/>
          <w:bCs/>
          <w:sz w:val="28"/>
          <w:szCs w:val="28"/>
        </w:rPr>
        <w:t>/.</w:t>
      </w:r>
    </w:p>
    <w:p w:rsidR="00441365" w:rsidRPr="0081404D" w:rsidRDefault="00441365" w:rsidP="00441365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04D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F65642" w:rsidRPr="0081404D">
        <w:rPr>
          <w:rFonts w:ascii="Times New Roman" w:hAnsi="Times New Roman" w:cs="Times New Roman"/>
          <w:bCs/>
          <w:sz w:val="28"/>
          <w:szCs w:val="28"/>
        </w:rPr>
        <w:t>.</w:t>
      </w:r>
      <w:r w:rsidRPr="0081404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81404D" w:rsidRDefault="0081404D" w:rsidP="00930468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68" w:rsidRPr="0081404D" w:rsidRDefault="007952FE" w:rsidP="00930468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7952FE" w:rsidRPr="0081404D" w:rsidRDefault="007952FE" w:rsidP="00930468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952FE" w:rsidRPr="0081404D" w:rsidRDefault="007952FE" w:rsidP="00930468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8140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077A95" w:rsidRPr="0081404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1404D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E86707" w:rsidRPr="0081404D" w:rsidRDefault="00E86707" w:rsidP="00E86707">
      <w:p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</w:p>
    <w:p w:rsidR="00F47D1D" w:rsidRPr="00E86707" w:rsidRDefault="00F47D1D" w:rsidP="00F47D1D">
      <w:pPr>
        <w:tabs>
          <w:tab w:val="left" w:pos="12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52FE" w:rsidRPr="007952FE" w:rsidRDefault="007952FE" w:rsidP="0079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proofErr w:type="gramEnd"/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 Ъ Я В Л Е Н И Е</w:t>
      </w:r>
    </w:p>
    <w:p w:rsidR="007952FE" w:rsidRPr="007952FE" w:rsidRDefault="007952FE" w:rsidP="0079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52FE" w:rsidRPr="007952FE" w:rsidRDefault="007952FE" w:rsidP="0079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</w:t>
      </w:r>
    </w:p>
    <w:p w:rsidR="007952FE" w:rsidRPr="007952FE" w:rsidRDefault="007952FE" w:rsidP="0079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и проведению публичных слушаний информирует жителей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Стародубского муниципального округа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на основании решения Совета народных депутатов Стародубского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Брянской области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____________2020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публичных слушаний на тему </w:t>
      </w:r>
      <w:r w:rsidRPr="00795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проекта межевания территории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Мохоновка</w:t>
      </w:r>
      <w:proofErr w:type="spellEnd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входящие в состав стройки «Реконструкция</w:t>
      </w:r>
      <w:proofErr w:type="gramEnd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системы телемеханики Брянского УМГ» ООО «</w:t>
      </w:r>
      <w:proofErr w:type="spellStart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Мострансгаз</w:t>
      </w:r>
      <w:proofErr w:type="spellEnd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(код стройки 014-2000241), в границах Стародубского муниципального округа Брянской области»</w:t>
      </w:r>
    </w:p>
    <w:p w:rsidR="007952FE" w:rsidRPr="007952FE" w:rsidRDefault="007952FE" w:rsidP="00795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2FE" w:rsidRPr="007952FE" w:rsidRDefault="007952FE" w:rsidP="0093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проведения публичных слушаний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51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864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10-30 час. </w:t>
      </w:r>
    </w:p>
    <w:p w:rsidR="007952FE" w:rsidRPr="007952FE" w:rsidRDefault="007952FE" w:rsidP="00930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 публичных слушаний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зале заседания Стародубского муниципального округа по адресу: 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Стародуб, пл. Советская,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2FE" w:rsidRPr="007952FE" w:rsidRDefault="007952FE" w:rsidP="0093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проектом межевания территории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Мохоновка</w:t>
      </w:r>
      <w:proofErr w:type="spellEnd"/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входящие в состав стройки «Реконструкция системы телемеханики Брянского УМГ» ООО «</w:t>
      </w:r>
      <w:proofErr w:type="spellStart"/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Мострансгаз</w:t>
      </w:r>
      <w:proofErr w:type="spellEnd"/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(код стройки 014-2000241), в границах Стародубского муниципального округа Брянской области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можно ознакомиться по адресу: г. Стародуб,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оветская, д.2а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52FE" w:rsidRPr="007952FE" w:rsidRDefault="0002384D" w:rsidP="0093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подготовки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проведения публичных слушаний создан организационный комитет в составе: </w:t>
      </w:r>
    </w:p>
    <w:p w:rsidR="007952FE" w:rsidRPr="007952FE" w:rsidRDefault="00F47D1D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одольный А.В. –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Стародубского муниципального округа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2.Винокуров Дмитрий Васильеви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ч–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главы администрации  Стародубского муниципального округа</w:t>
      </w:r>
      <w:r w:rsidR="0002384D"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.Рубайло Н.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юридической и кадровой работы администрации Стародубского муниципального округа</w:t>
      </w:r>
      <w:r w:rsidR="0002384D"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согласованию); 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.Макаренко Р.Н.- заместитель начальника отдела строительства, архитектуры, транспорта и ЖКХ администрации Стародубского муниципального округа</w:t>
      </w:r>
      <w:r w:rsidR="0002384D"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.Тара</w:t>
      </w:r>
      <w:r w:rsidR="00077A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 Елена Григорьевна–председатель комитета по управлению муниципальным имуществом Стародубского муниципального округа</w:t>
      </w:r>
      <w:r w:rsidR="0002384D"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.Кравченко Ольга Витальевн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F656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едующая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архитектуры </w:t>
      </w:r>
      <w:r w:rsid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2384D"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Стародубского муниципального округа Брянской области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оргкомитета.</w:t>
      </w:r>
    </w:p>
    <w:p w:rsidR="007952FE" w:rsidRPr="007952FE" w:rsidRDefault="007952FE" w:rsidP="009304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Участниками публичных слушаний с правом на выступление являются: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-инициатор проведения публичных слушаний,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-эксперты,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органов местного самоуправления,</w:t>
      </w:r>
    </w:p>
    <w:p w:rsidR="007952FE" w:rsidRPr="007952FE" w:rsidRDefault="007952FE" w:rsidP="0093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-лица, которые внесли письменные предложения по вопросу публичных слушаний не позднее 5 дней до даты проведения слушаний.</w:t>
      </w:r>
    </w:p>
    <w:p w:rsidR="007952FE" w:rsidRPr="007952FE" w:rsidRDefault="007952FE" w:rsidP="009304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Участниками 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публичных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слушания без права  выступления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2FE" w:rsidRPr="007952FE" w:rsidRDefault="007952FE" w:rsidP="0093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заинтересованные жители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Стародубского муниципального округа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средств массовой информации и другие лица.</w:t>
      </w:r>
    </w:p>
    <w:p w:rsidR="007952FE" w:rsidRPr="007952FE" w:rsidRDefault="0002384D" w:rsidP="000238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письменных предложений, предоставление полной информации по вопросу утверждения проекта межевания с </w:t>
      </w:r>
      <w:r w:rsidR="00465156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>20 г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по </w:t>
      </w:r>
      <w:r w:rsidR="004651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включительно Кравченко Ольгой Витальевной по адресу: </w:t>
      </w:r>
      <w:proofErr w:type="gramStart"/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Стародуб, </w:t>
      </w:r>
      <w:r w:rsidR="00F47D1D" w:rsidRP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Советская, д.2а, кабинет 34</w:t>
      </w:r>
      <w:r w:rsidR="00F4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52FE"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2-24-93.</w:t>
      </w:r>
    </w:p>
    <w:p w:rsidR="007952FE" w:rsidRPr="007952FE" w:rsidRDefault="007952FE" w:rsidP="007952F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FE" w:rsidRPr="007952FE" w:rsidRDefault="007952FE" w:rsidP="007952F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по подготовке </w:t>
      </w:r>
    </w:p>
    <w:p w:rsidR="0058352A" w:rsidRDefault="007952FE" w:rsidP="00F47D1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проведению публичных слушаний</w:t>
      </w:r>
    </w:p>
    <w:p w:rsidR="0058352A" w:rsidRDefault="0058352A" w:rsidP="00F47D1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2A" w:rsidRDefault="0058352A" w:rsidP="0058352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8352A" w:rsidSect="005F3C6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7"/>
    <w:rsid w:val="000056BD"/>
    <w:rsid w:val="0002384D"/>
    <w:rsid w:val="00077A95"/>
    <w:rsid w:val="001A2945"/>
    <w:rsid w:val="001B0E66"/>
    <w:rsid w:val="0027768E"/>
    <w:rsid w:val="002E1E6E"/>
    <w:rsid w:val="003015C1"/>
    <w:rsid w:val="003C3810"/>
    <w:rsid w:val="00441365"/>
    <w:rsid w:val="0044189D"/>
    <w:rsid w:val="00465156"/>
    <w:rsid w:val="00556211"/>
    <w:rsid w:val="00581B30"/>
    <w:rsid w:val="0058352A"/>
    <w:rsid w:val="005F3C67"/>
    <w:rsid w:val="00666416"/>
    <w:rsid w:val="006A36C2"/>
    <w:rsid w:val="007952FE"/>
    <w:rsid w:val="007C13F0"/>
    <w:rsid w:val="007E4D5C"/>
    <w:rsid w:val="007E54AC"/>
    <w:rsid w:val="00811041"/>
    <w:rsid w:val="0081404D"/>
    <w:rsid w:val="00930468"/>
    <w:rsid w:val="00A063AF"/>
    <w:rsid w:val="00A226B1"/>
    <w:rsid w:val="00AC68E6"/>
    <w:rsid w:val="00B04864"/>
    <w:rsid w:val="00C067E7"/>
    <w:rsid w:val="00C1575D"/>
    <w:rsid w:val="00D061FF"/>
    <w:rsid w:val="00D53CC4"/>
    <w:rsid w:val="00D600AC"/>
    <w:rsid w:val="00DB20B4"/>
    <w:rsid w:val="00E86707"/>
    <w:rsid w:val="00F47D1D"/>
    <w:rsid w:val="00F6564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3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352A"/>
    <w:pPr>
      <w:ind w:left="720"/>
      <w:contextualSpacing/>
    </w:pPr>
  </w:style>
  <w:style w:type="table" w:styleId="a7">
    <w:name w:val="Table Grid"/>
    <w:basedOn w:val="a1"/>
    <w:uiPriority w:val="59"/>
    <w:rsid w:val="002E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3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352A"/>
    <w:pPr>
      <w:ind w:left="720"/>
      <w:contextualSpacing/>
    </w:pPr>
  </w:style>
  <w:style w:type="table" w:styleId="a7">
    <w:name w:val="Table Grid"/>
    <w:basedOn w:val="a1"/>
    <w:uiPriority w:val="59"/>
    <w:rsid w:val="002E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349;fld=134;dst=100615" TargetMode="External"/><Relationship Id="rId5" Type="http://schemas.openxmlformats.org/officeDocument/2006/relationships/hyperlink" Target="consultantplus://offline/main?base=LAW;n=108903;fld=134;dst=1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Кравченко</dc:creator>
  <cp:lastModifiedBy>Совет</cp:lastModifiedBy>
  <cp:revision>12</cp:revision>
  <cp:lastPrinted>2020-12-21T07:34:00Z</cp:lastPrinted>
  <dcterms:created xsi:type="dcterms:W3CDTF">2020-12-07T13:21:00Z</dcterms:created>
  <dcterms:modified xsi:type="dcterms:W3CDTF">2020-12-25T10:48:00Z</dcterms:modified>
</cp:coreProperties>
</file>