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45C" w:rsidRDefault="00EB445C" w:rsidP="00EB44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b/>
          <w:bCs/>
          <w:sz w:val="24"/>
        </w:rPr>
        <w:t>С 9 мая 2023 года введена административная ответственность за продажу без рецепта препаратов, подлежащих предметно-количественному учету</w:t>
      </w:r>
    </w:p>
    <w:p w:rsidR="00EB445C" w:rsidRPr="00AB6546" w:rsidRDefault="00EB445C" w:rsidP="00EB44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Федеральным законом от 28.04.2023 № 175-ФЗ «О внесении изменений</w:t>
      </w:r>
      <w:r>
        <w:rPr>
          <w:rFonts w:ascii="Times New Roman" w:hAnsi="Times New Roman" w:cs="Times New Roman"/>
          <w:sz w:val="24"/>
        </w:rPr>
        <w:t xml:space="preserve"> </w:t>
      </w:r>
      <w:r w:rsidRPr="00AB6546">
        <w:rPr>
          <w:rFonts w:ascii="Times New Roman" w:hAnsi="Times New Roman" w:cs="Times New Roman"/>
          <w:sz w:val="24"/>
        </w:rPr>
        <w:t>в Кодекс Российской Федерации об административных правонарушениях»</w:t>
      </w:r>
      <w:r>
        <w:rPr>
          <w:rFonts w:ascii="Times New Roman" w:hAnsi="Times New Roman" w:cs="Times New Roman"/>
          <w:sz w:val="24"/>
        </w:rPr>
        <w:t xml:space="preserve"> </w:t>
      </w:r>
      <w:r w:rsidRPr="00AB6546">
        <w:rPr>
          <w:rFonts w:ascii="Times New Roman" w:hAnsi="Times New Roman" w:cs="Times New Roman"/>
          <w:sz w:val="24"/>
        </w:rPr>
        <w:t>статья 14.4.2 Кодекса Российской Федерации об административных правонарушениях дополнена пунктом 1.1.</w:t>
      </w:r>
    </w:p>
    <w:p w:rsidR="00EB445C" w:rsidRPr="00AB6546" w:rsidRDefault="00EB445C" w:rsidP="00EB44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Теперь за нарушение установленных правил отпуска лекарственных препаратов, подлежащих предметно-количественному учету, выразившееся</w:t>
      </w:r>
      <w:r>
        <w:rPr>
          <w:rFonts w:ascii="Times New Roman" w:hAnsi="Times New Roman" w:cs="Times New Roman"/>
          <w:sz w:val="24"/>
        </w:rPr>
        <w:t xml:space="preserve"> </w:t>
      </w:r>
      <w:r w:rsidRPr="00AB6546">
        <w:rPr>
          <w:rFonts w:ascii="Times New Roman" w:hAnsi="Times New Roman" w:cs="Times New Roman"/>
          <w:sz w:val="24"/>
        </w:rPr>
        <w:t>в отпуске указанных лекарственных препаратов без рецепта, если эти действия</w:t>
      </w:r>
      <w:r>
        <w:rPr>
          <w:rFonts w:ascii="Times New Roman" w:hAnsi="Times New Roman" w:cs="Times New Roman"/>
          <w:sz w:val="24"/>
        </w:rPr>
        <w:t xml:space="preserve"> </w:t>
      </w:r>
      <w:r w:rsidRPr="00AB6546">
        <w:rPr>
          <w:rFonts w:ascii="Times New Roman" w:hAnsi="Times New Roman" w:cs="Times New Roman"/>
          <w:sz w:val="24"/>
        </w:rPr>
        <w:t>не содержат признаков уголовно наказуемого деяния грозит административная ответственность.</w:t>
      </w:r>
    </w:p>
    <w:p w:rsidR="00EB445C" w:rsidRPr="00AB6546" w:rsidRDefault="00EB445C" w:rsidP="00EB44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B6546">
        <w:rPr>
          <w:rFonts w:ascii="Times New Roman" w:hAnsi="Times New Roman" w:cs="Times New Roman"/>
          <w:sz w:val="24"/>
        </w:rPr>
        <w:t>Санкция статьи предусматривает наложение административного штрафа</w:t>
      </w:r>
      <w:r>
        <w:rPr>
          <w:rFonts w:ascii="Times New Roman" w:hAnsi="Times New Roman" w:cs="Times New Roman"/>
          <w:sz w:val="24"/>
        </w:rPr>
        <w:t xml:space="preserve"> </w:t>
      </w:r>
      <w:r w:rsidRPr="00AB6546">
        <w:rPr>
          <w:rFonts w:ascii="Times New Roman" w:hAnsi="Times New Roman" w:cs="Times New Roman"/>
          <w:sz w:val="24"/>
        </w:rPr>
        <w:t>на должностных лиц в размере от десяти тысяч до двадцати тысяч рублей</w:t>
      </w:r>
      <w:r>
        <w:rPr>
          <w:rFonts w:ascii="Times New Roman" w:hAnsi="Times New Roman" w:cs="Times New Roman"/>
          <w:sz w:val="24"/>
        </w:rPr>
        <w:t xml:space="preserve"> </w:t>
      </w:r>
      <w:r w:rsidRPr="00AB6546">
        <w:rPr>
          <w:rFonts w:ascii="Times New Roman" w:hAnsi="Times New Roman" w:cs="Times New Roman"/>
          <w:sz w:val="24"/>
        </w:rPr>
        <w:t>или дисквалификацию на срок от шести месяцев до одного года; на лиц, осуществляющих предпринимательскую деятельность без образования юридического лица, – от пятидесяти тысяч до ста тысяч рублей; на юридических лиц – от ста пятидесяти тысяч до двухсот тысяч рублей.</w:t>
      </w:r>
    </w:p>
    <w:p w:rsidR="00B7392F" w:rsidRPr="00367C32" w:rsidRDefault="00B7392F" w:rsidP="00B7392F">
      <w:pPr>
        <w:rPr>
          <w:rFonts w:ascii="Times New Roman" w:hAnsi="Times New Roman" w:cs="Times New Roman"/>
          <w:sz w:val="24"/>
          <w:szCs w:val="24"/>
        </w:rPr>
      </w:pPr>
      <w:bookmarkStart w:id="0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B7392F" w:rsidRPr="00367C32" w:rsidRDefault="00B7392F" w:rsidP="00B7392F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p w:rsidR="00831C1A" w:rsidRDefault="00831C1A">
      <w:bookmarkStart w:id="1" w:name="_GoBack"/>
      <w:bookmarkEnd w:id="0"/>
      <w:bookmarkEnd w:id="1"/>
    </w:p>
    <w:sectPr w:rsidR="0083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DF"/>
    <w:rsid w:val="003B1ADF"/>
    <w:rsid w:val="00831C1A"/>
    <w:rsid w:val="00B7392F"/>
    <w:rsid w:val="00EB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6EB49-819D-45CF-9FBE-94691D69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2023-07-01T09:11:00Z</dcterms:created>
  <dcterms:modified xsi:type="dcterms:W3CDTF">2023-07-01T13:01:00Z</dcterms:modified>
</cp:coreProperties>
</file>