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60" w:rsidRPr="00BB4215" w:rsidRDefault="00DF388D" w:rsidP="00BB4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15">
        <w:rPr>
          <w:rFonts w:ascii="Times New Roman" w:hAnsi="Times New Roman" w:cs="Times New Roman"/>
          <w:b/>
          <w:sz w:val="28"/>
          <w:szCs w:val="28"/>
        </w:rPr>
        <w:t>Уважаемые посетители сайта!</w:t>
      </w:r>
    </w:p>
    <w:p w:rsidR="00DF388D" w:rsidRDefault="00DF388D" w:rsidP="00BB4215">
      <w:pPr>
        <w:jc w:val="both"/>
        <w:rPr>
          <w:rFonts w:ascii="Times New Roman" w:hAnsi="Times New Roman" w:cs="Times New Roman"/>
          <w:sz w:val="28"/>
          <w:szCs w:val="28"/>
        </w:rPr>
      </w:pPr>
      <w:r w:rsidRPr="00DF388D">
        <w:rPr>
          <w:rFonts w:ascii="Times New Roman" w:hAnsi="Times New Roman" w:cs="Times New Roman"/>
          <w:sz w:val="28"/>
          <w:szCs w:val="28"/>
        </w:rPr>
        <w:t>Просим вас руководствоваться указанными требованиями законодательства и четко формулировать суть обращения. Это значительно ускорит рассмотрение вашего обращения</w:t>
      </w:r>
      <w:r>
        <w:rPr>
          <w:rFonts w:ascii="Times New Roman" w:hAnsi="Times New Roman" w:cs="Times New Roman"/>
          <w:sz w:val="28"/>
          <w:szCs w:val="28"/>
        </w:rPr>
        <w:t xml:space="preserve"> по существу. Информация, поступившая через данный раздел сайта носит конфиденциальный характер. Сведения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рассматриваться для принятия соответствующих мер. Вы можете направить информацию анонимно. Для получения ответа необходимо указать следующую информацию: фамилия, имя, отчество, полный почтовый адрес, телефон, адрес электронной почты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 наличии), тема обращения, текст обращения. В этом случае ваше обращение будет официально рассмотрено в установленном порядке в соответствии </w:t>
      </w:r>
      <w:r w:rsidR="00F477A2">
        <w:rPr>
          <w:rFonts w:ascii="Times New Roman" w:hAnsi="Times New Roman" w:cs="Times New Roman"/>
          <w:sz w:val="28"/>
          <w:szCs w:val="28"/>
        </w:rPr>
        <w:t>с Федеральным законом от 02.05.2006г. № 59 «</w:t>
      </w:r>
      <w:r w:rsidR="00600E9D">
        <w:rPr>
          <w:rFonts w:ascii="Times New Roman" w:hAnsi="Times New Roman" w:cs="Times New Roman"/>
          <w:sz w:val="28"/>
          <w:szCs w:val="28"/>
        </w:rPr>
        <w:t>О порядке обращений граждан Российской Федерации». В случае отсутствия указанных обязательных реквизитов, обращение будет  оставлено без ответа. Б</w:t>
      </w:r>
      <w:bookmarkStart w:id="0" w:name="_GoBack"/>
      <w:bookmarkEnd w:id="0"/>
      <w:r w:rsidR="00600E9D">
        <w:rPr>
          <w:rFonts w:ascii="Times New Roman" w:hAnsi="Times New Roman" w:cs="Times New Roman"/>
          <w:sz w:val="28"/>
          <w:szCs w:val="28"/>
        </w:rPr>
        <w:t>ез рассмотрения по существу поставленных вопросов останется письменное обращение, в котором содержатся нецензурные, либо оскорбительные выражения.</w:t>
      </w:r>
    </w:p>
    <w:p w:rsidR="00600E9D" w:rsidRDefault="00600E9D" w:rsidP="00BB4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возможных коррупционных нарушений:</w:t>
      </w:r>
    </w:p>
    <w:p w:rsidR="00600E9D" w:rsidRDefault="00600E9D" w:rsidP="00BB4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бездействие) в пользу взяткодателя ил представляемых им лиц, если такие действия ( бездействие) входят в служебные полномочия должностного лица либо оно в силу должностного положения может способствовать таким действиям ( бездействию), а равно за общее покровительство или попустительство по службе;</w:t>
      </w:r>
    </w:p>
    <w:p w:rsidR="00600E9D" w:rsidRDefault="00600E9D" w:rsidP="00BB4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дача взятки должностному лицу лично или через посредника;</w:t>
      </w:r>
    </w:p>
    <w:p w:rsidR="00600E9D" w:rsidRDefault="00600E9D" w:rsidP="00BB4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на государственную ил муниципальную службу гражданина, не соответствующего квалификационным требованиям, предъявляемым для замещения соответствующей должности;</w:t>
      </w:r>
    </w:p>
    <w:p w:rsidR="00600E9D" w:rsidRDefault="00600E9D" w:rsidP="00BB4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конкурсного порядка замещения должностей государственной и муниципальной службы в случаях, когда проведение конкурса предусмотрено законом ил иным правовым актом;</w:t>
      </w:r>
    </w:p>
    <w:p w:rsidR="00600E9D" w:rsidRDefault="00600E9D" w:rsidP="00BB4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65C8">
        <w:rPr>
          <w:rFonts w:ascii="Times New Roman" w:hAnsi="Times New Roman" w:cs="Times New Roman"/>
          <w:sz w:val="28"/>
          <w:szCs w:val="28"/>
        </w:rPr>
        <w:t>занятие государственным или муниципальным служащим предпринимательской деятельностью;</w:t>
      </w:r>
    </w:p>
    <w:p w:rsidR="00D465C8" w:rsidRDefault="00D465C8" w:rsidP="00BB4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-занятие главой муниципального образования,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 предпринимательской деятельностью;</w:t>
      </w:r>
    </w:p>
    <w:p w:rsidR="00D465C8" w:rsidRDefault="00D465C8" w:rsidP="00BB4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-нарушение установленного порядка размещения заказов на поставку товаров, выполнение работ, оказание услуг для государственных или муниципальных нужд;</w:t>
      </w:r>
    </w:p>
    <w:p w:rsidR="00D465C8" w:rsidRDefault="00D465C8" w:rsidP="00BB4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на государственную гражданскую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муниципальную) службу гражданина, имеющего</w:t>
      </w:r>
      <w:r w:rsidR="00DB6925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DB6925" w:rsidRDefault="00DB6925" w:rsidP="00BB4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близкое родство или свойство (родители, супруги, дети, братья, сестры, а также братья, сестры, родители и дети супругов) с гражданским служащим, если замещение его должности связано с непосредственной подчиненностью или подконтрольностью одного из них другому;</w:t>
      </w:r>
    </w:p>
    <w:p w:rsidR="00DB6925" w:rsidRDefault="00DB6925" w:rsidP="00BB4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близкое родство или свойств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родители, супруги, дети, братья, сестры, а также братья, сестры, родители и дети супругов)</w:t>
      </w:r>
      <w:r>
        <w:rPr>
          <w:rFonts w:ascii="Times New Roman" w:hAnsi="Times New Roman" w:cs="Times New Roman"/>
          <w:sz w:val="28"/>
          <w:szCs w:val="28"/>
        </w:rPr>
        <w:t xml:space="preserve">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DB6925" w:rsidRDefault="00DB6925" w:rsidP="00BB4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государственным гражданским служащим или муниципальным служащим подложных документов или заведомо ложных сведений о доходах, расходах, об имуществе и обязательствах имущественного характера;</w:t>
      </w:r>
    </w:p>
    <w:p w:rsidR="00DB6925" w:rsidRDefault="00DB6925" w:rsidP="00BB42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-участие государственных или муниципальных служащих в деятельности </w:t>
      </w:r>
      <w:r w:rsidR="00BB4215">
        <w:rPr>
          <w:rFonts w:ascii="Times New Roman" w:hAnsi="Times New Roman" w:cs="Times New Roman"/>
          <w:sz w:val="28"/>
          <w:szCs w:val="28"/>
        </w:rPr>
        <w:t xml:space="preserve">органа управления коммерческой организацией. Подробно ознакомиться с запретами и </w:t>
      </w:r>
      <w:proofErr w:type="gramStart"/>
      <w:r w:rsidR="00BB4215">
        <w:rPr>
          <w:rFonts w:ascii="Times New Roman" w:hAnsi="Times New Roman" w:cs="Times New Roman"/>
          <w:sz w:val="28"/>
          <w:szCs w:val="28"/>
        </w:rPr>
        <w:t>ограничениями, установленными для государственных и муниципальных служащих вы можете</w:t>
      </w:r>
      <w:proofErr w:type="gramEnd"/>
      <w:r w:rsidR="00BB4215">
        <w:rPr>
          <w:rFonts w:ascii="Times New Roman" w:hAnsi="Times New Roman" w:cs="Times New Roman"/>
          <w:sz w:val="28"/>
          <w:szCs w:val="28"/>
        </w:rPr>
        <w:t xml:space="preserve">, изучив федеральные законы. Свои письменные обращения </w:t>
      </w:r>
      <w:proofErr w:type="gramStart"/>
      <w:r w:rsidR="00BB421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B4215">
        <w:rPr>
          <w:rFonts w:ascii="Times New Roman" w:hAnsi="Times New Roman" w:cs="Times New Roman"/>
          <w:sz w:val="28"/>
          <w:szCs w:val="28"/>
        </w:rPr>
        <w:t xml:space="preserve">с вложением документов, необходимых для их рассмотрения), вы можете направить по адресу: 243240, Брянская область, г. Стародуб, пл. Советская д. 2»А» в Совет народных депутатов Стародубского муниципального округа Брянской области или по эл. почте: </w:t>
      </w:r>
      <w:hyperlink r:id="rId5" w:history="1">
        <w:r w:rsidR="00BB4215" w:rsidRPr="002B61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raisovetstar</w:t>
        </w:r>
        <w:r w:rsidR="00BB4215" w:rsidRPr="002B61F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B4215" w:rsidRPr="002B61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B4215" w:rsidRPr="002B61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B4215" w:rsidRPr="002B61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B4215" w:rsidRPr="00BB4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215" w:rsidRPr="00BB4215" w:rsidRDefault="00BB4215" w:rsidP="00BB4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Выражаем благодарность за вашу активную гражданскую позицию.</w:t>
      </w:r>
    </w:p>
    <w:sectPr w:rsidR="00BB4215" w:rsidRPr="00BB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A3"/>
    <w:rsid w:val="00600E9D"/>
    <w:rsid w:val="009819A3"/>
    <w:rsid w:val="00BB4215"/>
    <w:rsid w:val="00CC5060"/>
    <w:rsid w:val="00D465C8"/>
    <w:rsid w:val="00DB6925"/>
    <w:rsid w:val="00DF388D"/>
    <w:rsid w:val="00F4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2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sovetsta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2022-06-23T07:03:00Z</dcterms:created>
  <dcterms:modified xsi:type="dcterms:W3CDTF">2022-06-23T07:52:00Z</dcterms:modified>
</cp:coreProperties>
</file>