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F7" w:rsidRPr="00782707" w:rsidRDefault="000E50F7" w:rsidP="0045335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82707">
        <w:rPr>
          <w:rFonts w:ascii="Times New Roman" w:hAnsi="Times New Roman" w:cs="Times New Roman"/>
          <w:b/>
          <w:bCs/>
          <w:sz w:val="24"/>
        </w:rPr>
        <w:t>Задолженность по алиментам может быть погашена другими лицами</w:t>
      </w:r>
      <w:bookmarkStart w:id="0" w:name="_GoBack"/>
      <w:bookmarkEnd w:id="0"/>
    </w:p>
    <w:p w:rsidR="000E50F7" w:rsidRPr="00782707" w:rsidRDefault="000E50F7" w:rsidP="0045335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82707">
        <w:rPr>
          <w:rFonts w:ascii="Times New Roman" w:hAnsi="Times New Roman" w:cs="Times New Roman"/>
          <w:sz w:val="24"/>
        </w:rPr>
        <w:t>В соответствии с Постановлением Пленума Верховного Суда РФ от 22.12.2022 № 39 «О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Федерации)» задолженность по алиментам может быть погашена другими лицами.</w:t>
      </w:r>
    </w:p>
    <w:p w:rsidR="000E50F7" w:rsidRPr="00782707" w:rsidRDefault="000E50F7" w:rsidP="0045335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82707">
        <w:rPr>
          <w:rFonts w:ascii="Times New Roman" w:hAnsi="Times New Roman" w:cs="Times New Roman"/>
          <w:sz w:val="24"/>
        </w:rPr>
        <w:t>В частности, 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</w:p>
    <w:p w:rsidR="000E50F7" w:rsidRPr="00782707" w:rsidRDefault="000E50F7" w:rsidP="0045335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82707">
        <w:rPr>
          <w:rFonts w:ascii="Times New Roman" w:hAnsi="Times New Roman" w:cs="Times New Roman"/>
          <w:sz w:val="24"/>
        </w:rPr>
        <w:t>Покупка продуктов, дарение вещей, оплата расходов, если такие действия не носили постоянного характера и не свидетельствовали о нахождении ребенка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</w:t>
      </w:r>
    </w:p>
    <w:p w:rsidR="000E50F7" w:rsidRDefault="000E50F7" w:rsidP="0045335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82707">
        <w:rPr>
          <w:rFonts w:ascii="Times New Roman" w:hAnsi="Times New Roman" w:cs="Times New Roman"/>
          <w:sz w:val="24"/>
        </w:rPr>
        <w:t>Уголовная ответственность по статье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статьей 157 УК РФ.</w:t>
      </w:r>
    </w:p>
    <w:p w:rsidR="00453351" w:rsidRDefault="00453351" w:rsidP="000E50F7">
      <w:pPr>
        <w:rPr>
          <w:rFonts w:ascii="Times New Roman" w:hAnsi="Times New Roman" w:cs="Times New Roman"/>
          <w:sz w:val="24"/>
        </w:rPr>
      </w:pPr>
    </w:p>
    <w:p w:rsidR="00453351" w:rsidRPr="00367C32" w:rsidRDefault="00453351" w:rsidP="00453351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453351" w:rsidRPr="00367C32" w:rsidRDefault="00453351" w:rsidP="00453351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453351" w:rsidRPr="00782707" w:rsidRDefault="00453351" w:rsidP="000E50F7">
      <w:pPr>
        <w:rPr>
          <w:rFonts w:ascii="Times New Roman" w:hAnsi="Times New Roman" w:cs="Times New Roman"/>
          <w:sz w:val="24"/>
        </w:rPr>
      </w:pPr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26"/>
    <w:rsid w:val="000E50F7"/>
    <w:rsid w:val="00453351"/>
    <w:rsid w:val="00643926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88F5"/>
  <w15:chartTrackingRefBased/>
  <w15:docId w15:val="{37F52FD9-A58D-4C5E-8C7E-E8B1CEC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2023-07-01T09:51:00Z</dcterms:created>
  <dcterms:modified xsi:type="dcterms:W3CDTF">2023-07-01T11:12:00Z</dcterms:modified>
</cp:coreProperties>
</file>