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BD1" w:rsidRPr="000A5102" w:rsidRDefault="005B0BD1" w:rsidP="007A62AF">
      <w:pPr>
        <w:jc w:val="center"/>
        <w:rPr>
          <w:rFonts w:ascii="Times New Roman" w:hAnsi="Times New Roman" w:cs="Times New Roman"/>
          <w:b/>
          <w:bCs/>
          <w:sz w:val="24"/>
        </w:rPr>
      </w:pPr>
      <w:r w:rsidRPr="000A5102">
        <w:rPr>
          <w:rFonts w:ascii="Times New Roman" w:hAnsi="Times New Roman" w:cs="Times New Roman"/>
          <w:b/>
          <w:bCs/>
          <w:sz w:val="24"/>
        </w:rPr>
        <w:t>За вред, причиненный ребенку в школе родители имеют право потребо</w:t>
      </w:r>
      <w:bookmarkStart w:id="0" w:name="_GoBack"/>
      <w:bookmarkEnd w:id="0"/>
      <w:r w:rsidRPr="000A5102">
        <w:rPr>
          <w:rFonts w:ascii="Times New Roman" w:hAnsi="Times New Roman" w:cs="Times New Roman"/>
          <w:b/>
          <w:bCs/>
          <w:sz w:val="24"/>
        </w:rPr>
        <w:t>вать возмещение</w:t>
      </w:r>
    </w:p>
    <w:p w:rsidR="005B0BD1" w:rsidRPr="000A5102" w:rsidRDefault="005B0BD1" w:rsidP="007A62AF">
      <w:pPr>
        <w:ind w:firstLine="709"/>
        <w:jc w:val="both"/>
        <w:rPr>
          <w:rFonts w:ascii="Times New Roman" w:hAnsi="Times New Roman" w:cs="Times New Roman"/>
          <w:sz w:val="24"/>
        </w:rPr>
      </w:pPr>
      <w:r w:rsidRPr="000A5102">
        <w:rPr>
          <w:rFonts w:ascii="Times New Roman" w:hAnsi="Times New Roman" w:cs="Times New Roman"/>
          <w:sz w:val="24"/>
        </w:rPr>
        <w:t>Образовательная организация обязана создавать безопасные условия обучения, воспитания обучающихся, в соответствии с установленными нормами, обеспечивающими жизнь и здоровье.</w:t>
      </w:r>
    </w:p>
    <w:p w:rsidR="005B0BD1" w:rsidRPr="000A5102" w:rsidRDefault="005B0BD1" w:rsidP="007A62AF">
      <w:pPr>
        <w:ind w:firstLine="709"/>
        <w:jc w:val="both"/>
        <w:rPr>
          <w:rFonts w:ascii="Times New Roman" w:hAnsi="Times New Roman" w:cs="Times New Roman"/>
          <w:sz w:val="24"/>
        </w:rPr>
      </w:pPr>
      <w:r w:rsidRPr="000A5102">
        <w:rPr>
          <w:rFonts w:ascii="Times New Roman" w:hAnsi="Times New Roman" w:cs="Times New Roman"/>
          <w:sz w:val="24"/>
        </w:rPr>
        <w:t>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Для этого, в организации обеспечивается текущий контроль за состоянием здоровья обучающихся, проводится расследование и учет несчастных случаев с обучающимися во время пребывания в организации.</w:t>
      </w:r>
    </w:p>
    <w:p w:rsidR="005B0BD1" w:rsidRPr="000A5102" w:rsidRDefault="005B0BD1" w:rsidP="007A62AF">
      <w:pPr>
        <w:ind w:firstLine="709"/>
        <w:jc w:val="both"/>
        <w:rPr>
          <w:rFonts w:ascii="Times New Roman" w:hAnsi="Times New Roman" w:cs="Times New Roman"/>
          <w:sz w:val="24"/>
        </w:rPr>
      </w:pPr>
      <w:r w:rsidRPr="000A5102">
        <w:rPr>
          <w:rFonts w:ascii="Times New Roman" w:hAnsi="Times New Roman" w:cs="Times New Roman"/>
          <w:sz w:val="24"/>
        </w:rPr>
        <w:t>Согласно статье 1073 Гражданского кодекса Российской Федерации,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FA308F" w:rsidRDefault="005B0BD1" w:rsidP="007A62AF">
      <w:pPr>
        <w:ind w:firstLine="709"/>
        <w:jc w:val="both"/>
        <w:rPr>
          <w:rFonts w:ascii="Times New Roman" w:hAnsi="Times New Roman" w:cs="Times New Roman"/>
          <w:sz w:val="24"/>
        </w:rPr>
      </w:pPr>
      <w:r w:rsidRPr="000A5102">
        <w:rPr>
          <w:rFonts w:ascii="Times New Roman" w:hAnsi="Times New Roman" w:cs="Times New Roman"/>
          <w:sz w:val="24"/>
        </w:rPr>
        <w:t>В случае если вред в добровольном порядке не возмещен, его взыскание возможно при обращении с иском в суд.</w:t>
      </w:r>
    </w:p>
    <w:p w:rsidR="007A62AF" w:rsidRDefault="007A62AF" w:rsidP="005B0BD1"/>
    <w:p w:rsidR="007A62AF" w:rsidRPr="00367C32" w:rsidRDefault="007A62AF" w:rsidP="007A62AF">
      <w:pPr>
        <w:rPr>
          <w:rFonts w:ascii="Times New Roman" w:hAnsi="Times New Roman" w:cs="Times New Roman"/>
          <w:sz w:val="24"/>
          <w:szCs w:val="24"/>
        </w:rPr>
      </w:pPr>
      <w:bookmarkStart w:id="1" w:name="_Hlk139112247"/>
      <w:r w:rsidRPr="00367C32">
        <w:rPr>
          <w:rFonts w:ascii="Times New Roman" w:hAnsi="Times New Roman" w:cs="Times New Roman"/>
          <w:sz w:val="24"/>
          <w:szCs w:val="24"/>
        </w:rPr>
        <w:t>Помощник прокурора</w:t>
      </w:r>
    </w:p>
    <w:p w:rsidR="007A62AF" w:rsidRPr="00367C32" w:rsidRDefault="007A62AF" w:rsidP="007A62AF">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М.Н. Гришина</w:t>
      </w:r>
    </w:p>
    <w:bookmarkEnd w:id="1"/>
    <w:p w:rsidR="007A62AF" w:rsidRDefault="007A62AF" w:rsidP="005B0BD1"/>
    <w:sectPr w:rsidR="007A6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86"/>
    <w:rsid w:val="005B0BD1"/>
    <w:rsid w:val="007A62AF"/>
    <w:rsid w:val="007C7E86"/>
    <w:rsid w:val="00FA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79F2"/>
  <w15:chartTrackingRefBased/>
  <w15:docId w15:val="{65C9B9B9-3002-4ECB-8C08-15B5082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2023-07-01T09:54:00Z</dcterms:created>
  <dcterms:modified xsi:type="dcterms:W3CDTF">2023-07-01T11:10:00Z</dcterms:modified>
</cp:coreProperties>
</file>