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25" w:rsidRPr="00502081" w:rsidRDefault="00C47325" w:rsidP="00C4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81">
        <w:rPr>
          <w:rFonts w:ascii="Times New Roman" w:hAnsi="Times New Roman" w:cs="Times New Roman"/>
          <w:b/>
          <w:sz w:val="24"/>
          <w:szCs w:val="24"/>
        </w:rPr>
        <w:t>Как получить разрешение на строительство</w:t>
      </w:r>
      <w:r w:rsidR="00853FEC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262220" w:rsidRPr="00502081" w:rsidRDefault="00536869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Выдача разрешений на строительство объектов капитального строительства осуществляется на территориях городских округов – органами местного самоуправления городских округов, на территории поселений – органами местного самоуправления, на межселенных территориях – органами м</w:t>
      </w:r>
      <w:r w:rsidR="006F3B84" w:rsidRPr="00502081">
        <w:rPr>
          <w:rFonts w:ascii="Times New Roman" w:hAnsi="Times New Roman" w:cs="Times New Roman"/>
          <w:sz w:val="24"/>
          <w:szCs w:val="24"/>
        </w:rPr>
        <w:t>естного</w:t>
      </w:r>
      <w:r w:rsidRPr="00502081">
        <w:rPr>
          <w:rFonts w:ascii="Times New Roman" w:hAnsi="Times New Roman" w:cs="Times New Roman"/>
          <w:sz w:val="24"/>
          <w:szCs w:val="24"/>
        </w:rPr>
        <w:t xml:space="preserve"> самоуправления муниципальных районов.</w:t>
      </w:r>
    </w:p>
    <w:p w:rsidR="00436808" w:rsidRPr="00502081" w:rsidRDefault="00436808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Застройщик подает уведомление о планируемом строительстве на бумажном носителе посредством личного обращения, через многофункциональный центр, посредством почтового отправления с уведомлением о вручении, либо через единый портал государственных и муниципальных услу</w:t>
      </w:r>
      <w:r w:rsidR="006F3B84" w:rsidRPr="00502081">
        <w:rPr>
          <w:rFonts w:ascii="Times New Roman" w:hAnsi="Times New Roman" w:cs="Times New Roman"/>
          <w:sz w:val="24"/>
          <w:szCs w:val="24"/>
        </w:rPr>
        <w:t>г.</w:t>
      </w:r>
    </w:p>
    <w:p w:rsidR="006F3B84" w:rsidRPr="00502081" w:rsidRDefault="00152D91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Статьей 51.1 Градостроительного кодекса РФ, от 29.12.2004 №190-ФЗ </w:t>
      </w:r>
      <w:r w:rsidR="006166F7"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Pr="00502081">
        <w:rPr>
          <w:rFonts w:ascii="Times New Roman" w:hAnsi="Times New Roman" w:cs="Times New Roman"/>
          <w:sz w:val="24"/>
          <w:szCs w:val="24"/>
        </w:rPr>
        <w:t xml:space="preserve"> прописано, что у</w:t>
      </w:r>
      <w:r w:rsidR="006F3B84" w:rsidRPr="00502081">
        <w:rPr>
          <w:rFonts w:ascii="Times New Roman" w:hAnsi="Times New Roman" w:cs="Times New Roman"/>
          <w:sz w:val="24"/>
          <w:szCs w:val="24"/>
        </w:rPr>
        <w:t>ведомление должно содержать: данные застройщика (для физического лица Ф.И.О, реквизиты документов; место нахождения застройщика (для юридического лица); кадастровый номер земельного участка (при его наличии);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 сведения о праве застройщика на земельный участок; сведения о планируемых параметрах объекта индивидуального жилищного строительства;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 почтовый или электронный адрес застройщика; способ направления застройщику уведомлений,</w:t>
      </w:r>
    </w:p>
    <w:p w:rsidR="00436808" w:rsidRPr="00502081" w:rsidRDefault="006F3B84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Иные документы, запрашиваются </w:t>
      </w:r>
      <w:r w:rsidR="006166F7" w:rsidRPr="00502081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Pr="00502081">
        <w:rPr>
          <w:rFonts w:ascii="Times New Roman" w:hAnsi="Times New Roman" w:cs="Times New Roman"/>
          <w:sz w:val="24"/>
          <w:szCs w:val="24"/>
        </w:rPr>
        <w:t>органами</w:t>
      </w:r>
      <w:r w:rsidR="006166F7" w:rsidRPr="0050208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02081">
        <w:rPr>
          <w:rFonts w:ascii="Times New Roman" w:hAnsi="Times New Roman" w:cs="Times New Roman"/>
          <w:sz w:val="24"/>
          <w:szCs w:val="24"/>
        </w:rPr>
        <w:t>, в срок не позднее трех рабочих дней со дня получения уведомления о планируемом строительстве</w:t>
      </w:r>
      <w:r w:rsidR="006166F7" w:rsidRPr="00502081">
        <w:rPr>
          <w:rFonts w:ascii="Times New Roman" w:hAnsi="Times New Roman" w:cs="Times New Roman"/>
          <w:sz w:val="24"/>
          <w:szCs w:val="24"/>
        </w:rPr>
        <w:t>, если застройщик не представил указанные документы самостоятельно</w:t>
      </w:r>
      <w:r w:rsidR="00152D91" w:rsidRPr="00502081">
        <w:rPr>
          <w:rFonts w:ascii="Times New Roman" w:hAnsi="Times New Roman" w:cs="Times New Roman"/>
          <w:sz w:val="24"/>
          <w:szCs w:val="24"/>
        </w:rPr>
        <w:t>, что предусмотрено п.4 ст. 51.1 Градостроительного кодекса</w:t>
      </w:r>
      <w:r w:rsidR="006166F7" w:rsidRPr="00502081">
        <w:rPr>
          <w:rFonts w:ascii="Times New Roman" w:hAnsi="Times New Roman" w:cs="Times New Roman"/>
          <w:sz w:val="24"/>
          <w:szCs w:val="24"/>
        </w:rPr>
        <w:t>.</w:t>
      </w:r>
    </w:p>
    <w:p w:rsidR="00262220" w:rsidRPr="00502081" w:rsidRDefault="00262220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="006166F7" w:rsidRPr="00502081">
        <w:rPr>
          <w:rFonts w:ascii="Times New Roman" w:hAnsi="Times New Roman" w:cs="Times New Roman"/>
          <w:sz w:val="24"/>
          <w:szCs w:val="24"/>
        </w:rPr>
        <w:t xml:space="preserve">Так же необходимо обратить внимание на то, </w:t>
      </w:r>
      <w:r w:rsidR="00BF06EB" w:rsidRPr="00502081">
        <w:rPr>
          <w:rFonts w:ascii="Times New Roman" w:hAnsi="Times New Roman" w:cs="Times New Roman"/>
          <w:sz w:val="24"/>
          <w:szCs w:val="24"/>
        </w:rPr>
        <w:t xml:space="preserve"> что Постановлением   Правительства РФ от 2 апреля 2022 г. N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 </w:t>
      </w:r>
      <w:r w:rsidR="006166F7" w:rsidRPr="00502081">
        <w:rPr>
          <w:rFonts w:ascii="Times New Roman" w:hAnsi="Times New Roman" w:cs="Times New Roman"/>
          <w:sz w:val="24"/>
          <w:szCs w:val="24"/>
        </w:rPr>
        <w:t>с</w:t>
      </w:r>
      <w:r w:rsidRPr="00502081">
        <w:rPr>
          <w:rFonts w:ascii="Times New Roman" w:hAnsi="Times New Roman" w:cs="Times New Roman"/>
          <w:sz w:val="24"/>
          <w:szCs w:val="24"/>
        </w:rPr>
        <w:t xml:space="preserve"> апреля 2022 года, законодатель </w:t>
      </w:r>
      <w:r w:rsidR="00436808" w:rsidRPr="00502081">
        <w:rPr>
          <w:rFonts w:ascii="Times New Roman" w:hAnsi="Times New Roman" w:cs="Times New Roman"/>
          <w:sz w:val="24"/>
          <w:szCs w:val="24"/>
        </w:rPr>
        <w:t>одной из антикризисных мер прописал</w:t>
      </w:r>
      <w:r w:rsidR="006166F7" w:rsidRPr="00502081">
        <w:rPr>
          <w:rFonts w:ascii="Times New Roman" w:hAnsi="Times New Roman" w:cs="Times New Roman"/>
          <w:sz w:val="24"/>
          <w:szCs w:val="24"/>
        </w:rPr>
        <w:t xml:space="preserve">, что </w:t>
      </w:r>
      <w:r w:rsidR="00436808" w:rsidRPr="0050208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502081">
        <w:rPr>
          <w:rFonts w:ascii="Times New Roman" w:hAnsi="Times New Roman" w:cs="Times New Roman"/>
          <w:sz w:val="24"/>
          <w:szCs w:val="24"/>
        </w:rPr>
        <w:t>разрешение на строительство прекратило действовать до 1 января 2022 года, данный срок продлевается еще на год.</w:t>
      </w:r>
    </w:p>
    <w:p w:rsidR="00771F3D" w:rsidRPr="00502081" w:rsidRDefault="006166F7" w:rsidP="0050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>В рамках п</w:t>
      </w:r>
      <w:r w:rsidR="00771F3D" w:rsidRPr="00502081">
        <w:rPr>
          <w:rFonts w:ascii="Times New Roman" w:hAnsi="Times New Roman" w:cs="Times New Roman"/>
          <w:sz w:val="24"/>
          <w:szCs w:val="24"/>
        </w:rPr>
        <w:t>ослабления при прохождении административных процедур</w:t>
      </w:r>
      <w:r w:rsidRPr="00502081">
        <w:rPr>
          <w:rFonts w:ascii="Times New Roman" w:hAnsi="Times New Roman" w:cs="Times New Roman"/>
          <w:sz w:val="24"/>
          <w:szCs w:val="24"/>
        </w:rPr>
        <w:t xml:space="preserve"> </w:t>
      </w:r>
      <w:r w:rsidR="00771F3D" w:rsidRPr="00502081">
        <w:rPr>
          <w:rFonts w:ascii="Times New Roman" w:hAnsi="Times New Roman" w:cs="Times New Roman"/>
          <w:sz w:val="24"/>
          <w:szCs w:val="24"/>
        </w:rPr>
        <w:t>для получения разрешения на ввод в эксплуатацию построенных объектов не нужно представлять градостроительный план земельных участков</w:t>
      </w:r>
      <w:r w:rsidRPr="00502081">
        <w:rPr>
          <w:rFonts w:ascii="Times New Roman" w:hAnsi="Times New Roman" w:cs="Times New Roman"/>
          <w:sz w:val="24"/>
          <w:szCs w:val="24"/>
        </w:rPr>
        <w:t xml:space="preserve">, а </w:t>
      </w:r>
      <w:r w:rsidR="00771F3D" w:rsidRPr="00502081">
        <w:rPr>
          <w:rFonts w:ascii="Times New Roman" w:hAnsi="Times New Roman" w:cs="Times New Roman"/>
          <w:sz w:val="24"/>
          <w:szCs w:val="24"/>
        </w:rPr>
        <w:t>при подготовке проекта планировки территории не нужно получать решение соответствующего органа. Срок согласования такого проекта сокращен с 15 до 10 рабочих дней.</w:t>
      </w:r>
    </w:p>
    <w:p w:rsidR="00BF06EB" w:rsidRPr="00502081" w:rsidRDefault="00BF06EB" w:rsidP="0061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EB" w:rsidRPr="00502081" w:rsidRDefault="00BF06EB" w:rsidP="00BF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BF06EB" w:rsidRPr="00502081" w:rsidRDefault="00BF06EB" w:rsidP="00BF06EB">
      <w:pPr>
        <w:spacing w:after="0" w:line="240" w:lineRule="auto"/>
        <w:jc w:val="both"/>
        <w:rPr>
          <w:sz w:val="24"/>
          <w:szCs w:val="24"/>
        </w:rPr>
      </w:pPr>
      <w:r w:rsidRPr="00502081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</w:t>
      </w:r>
      <w:r w:rsidR="00502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02081">
        <w:rPr>
          <w:rFonts w:ascii="Times New Roman" w:hAnsi="Times New Roman" w:cs="Times New Roman"/>
          <w:sz w:val="24"/>
          <w:szCs w:val="24"/>
        </w:rPr>
        <w:t xml:space="preserve"> М.Н. Гришина         </w:t>
      </w:r>
    </w:p>
    <w:sectPr w:rsidR="00BF06EB" w:rsidRPr="005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0"/>
    <w:rsid w:val="00152D91"/>
    <w:rsid w:val="00262220"/>
    <w:rsid w:val="00436808"/>
    <w:rsid w:val="00474552"/>
    <w:rsid w:val="00502081"/>
    <w:rsid w:val="00536869"/>
    <w:rsid w:val="006166F7"/>
    <w:rsid w:val="006F3B84"/>
    <w:rsid w:val="00771F3D"/>
    <w:rsid w:val="00844320"/>
    <w:rsid w:val="00853FEC"/>
    <w:rsid w:val="00BF06EB"/>
    <w:rsid w:val="00C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9077"/>
  <w15:chartTrackingRefBased/>
  <w15:docId w15:val="{2D8D6FE7-34D3-4AC9-A73D-EC10918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Сверделко Анна Григорьевна</cp:lastModifiedBy>
  <cp:revision>9</cp:revision>
  <cp:lastPrinted>2022-07-06T08:52:00Z</cp:lastPrinted>
  <dcterms:created xsi:type="dcterms:W3CDTF">2022-07-05T13:44:00Z</dcterms:created>
  <dcterms:modified xsi:type="dcterms:W3CDTF">2022-07-22T08:00:00Z</dcterms:modified>
</cp:coreProperties>
</file>