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91" w:rsidRPr="00BE6791" w:rsidRDefault="00BE6791" w:rsidP="00BE6791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E6791" w:rsidRPr="00BE6791" w:rsidRDefault="00BE6791" w:rsidP="00BE6791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экспертно-аналитического мероприятия  о ходе исполнения 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BE6791" w:rsidRPr="00BE6791" w:rsidRDefault="00BE6791" w:rsidP="00BE6791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1 </w:t>
      </w:r>
      <w:r w:rsidR="00B06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E6791" w:rsidRPr="00BE6791" w:rsidRDefault="00BE6791" w:rsidP="00BE6791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                                   </w:t>
      </w:r>
      <w:r w:rsidR="00B0617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C33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E6791" w:rsidRPr="00BE6791" w:rsidRDefault="00BE6791" w:rsidP="00BE67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E679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 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экспертизы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5400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0028" w:rsidRPr="00540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 1.</w:t>
      </w:r>
      <w:r w:rsidR="005400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40028" w:rsidRPr="005400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00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40028" w:rsidRPr="00540028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Контрольно-счетной палаты Стародубского муниципального района на 2016 год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E679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 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экспертизы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информация о ходе исполнения бюджета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1 </w:t>
      </w:r>
      <w:r w:rsidR="00B0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30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экспертизы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отчет об исполнении бюджета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1 </w:t>
      </w:r>
      <w:r w:rsidR="00B0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утвержденный Администрацией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0617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061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6173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>Решением С</w:t>
      </w:r>
      <w:r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26.12.201</w:t>
      </w:r>
      <w:r w:rsidR="00E60404">
        <w:rPr>
          <w:rFonts w:ascii="Times New Roman" w:hAnsi="Times New Roman" w:cs="Times New Roman"/>
          <w:sz w:val="28"/>
          <w:szCs w:val="28"/>
        </w:rPr>
        <w:t>5</w:t>
      </w:r>
      <w:r w:rsidRPr="00BE6791">
        <w:rPr>
          <w:rFonts w:ascii="Times New Roman" w:hAnsi="Times New Roman" w:cs="Times New Roman"/>
          <w:sz w:val="28"/>
          <w:szCs w:val="28"/>
        </w:rPr>
        <w:t>г. №</w:t>
      </w:r>
      <w:r w:rsidR="00E60404">
        <w:rPr>
          <w:rFonts w:ascii="Times New Roman" w:hAnsi="Times New Roman" w:cs="Times New Roman"/>
          <w:sz w:val="28"/>
          <w:szCs w:val="28"/>
        </w:rPr>
        <w:t>199</w:t>
      </w:r>
      <w:r w:rsidRPr="00BE6791">
        <w:rPr>
          <w:rFonts w:ascii="Times New Roman" w:hAnsi="Times New Roman" w:cs="Times New Roman"/>
          <w:sz w:val="28"/>
          <w:szCs w:val="28"/>
        </w:rPr>
        <w:t xml:space="preserve"> «О бюджете С</w:t>
      </w:r>
      <w:r w:rsidR="00E60404"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6791">
        <w:rPr>
          <w:rFonts w:ascii="Calibri" w:hAnsi="Calibri" w:cs="Calibri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>на 201</w:t>
      </w:r>
      <w:r w:rsidR="00E60404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 xml:space="preserve"> год»</w:t>
      </w:r>
      <w:r w:rsidR="00AF1308">
        <w:rPr>
          <w:rFonts w:ascii="Times New Roman" w:hAnsi="Times New Roman" w:cs="Times New Roman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>(далее - Решение о бюджете) на 201</w:t>
      </w:r>
      <w:r w:rsidR="00E60404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 xml:space="preserve"> год утверждены основные характеристики бюджета:</w:t>
      </w:r>
    </w:p>
    <w:p w:rsidR="00BE6791" w:rsidRPr="00BE6791" w:rsidRDefault="00BE6791" w:rsidP="00BE6791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760705">
        <w:rPr>
          <w:rFonts w:ascii="Times New Roman" w:hAnsi="Times New Roman" w:cs="Times New Roman"/>
          <w:sz w:val="28"/>
          <w:szCs w:val="28"/>
        </w:rPr>
        <w:t>281033,8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E6791" w:rsidRPr="00BE6791" w:rsidRDefault="00BE6791" w:rsidP="00BE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Общий объем расходов в сумме </w:t>
      </w:r>
      <w:r w:rsidR="00760705">
        <w:rPr>
          <w:rFonts w:ascii="Times New Roman" w:eastAsia="Times New Roman" w:hAnsi="Times New Roman" w:cs="Times New Roman"/>
          <w:sz w:val="28"/>
          <w:szCs w:val="28"/>
          <w:lang w:eastAsia="ru-RU"/>
        </w:rPr>
        <w:t>283316,6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760705">
        <w:rPr>
          <w:rFonts w:ascii="Times New Roman" w:hAnsi="Times New Roman" w:cs="Times New Roman"/>
          <w:sz w:val="28"/>
          <w:szCs w:val="28"/>
        </w:rPr>
        <w:t>2282,8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952A6">
        <w:rPr>
          <w:rFonts w:ascii="Times New Roman" w:hAnsi="Times New Roman" w:cs="Times New Roman"/>
          <w:sz w:val="28"/>
          <w:szCs w:val="28"/>
        </w:rPr>
        <w:t>первого полугодия</w:t>
      </w:r>
      <w:r w:rsidRPr="00BE6791">
        <w:rPr>
          <w:rFonts w:ascii="Times New Roman" w:hAnsi="Times New Roman" w:cs="Times New Roman"/>
          <w:sz w:val="28"/>
          <w:szCs w:val="28"/>
        </w:rPr>
        <w:t xml:space="preserve"> 201</w:t>
      </w:r>
      <w:r w:rsidR="00E60404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 xml:space="preserve"> года в бюджет С</w:t>
      </w:r>
      <w:r w:rsidR="00E60404"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952A6">
        <w:rPr>
          <w:rFonts w:ascii="Times New Roman" w:hAnsi="Times New Roman" w:cs="Times New Roman"/>
          <w:sz w:val="28"/>
          <w:szCs w:val="28"/>
        </w:rPr>
        <w:t xml:space="preserve"> дважды</w:t>
      </w:r>
      <w:r w:rsidRPr="00BE6791">
        <w:rPr>
          <w:rFonts w:ascii="Calibri" w:hAnsi="Calibri" w:cs="Calibri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>вн</w:t>
      </w:r>
      <w:r w:rsidR="00227AE6">
        <w:rPr>
          <w:rFonts w:ascii="Times New Roman" w:hAnsi="Times New Roman" w:cs="Times New Roman"/>
          <w:sz w:val="28"/>
          <w:szCs w:val="28"/>
        </w:rPr>
        <w:t>о</w:t>
      </w:r>
      <w:r w:rsidRPr="00BE6791">
        <w:rPr>
          <w:rFonts w:ascii="Times New Roman" w:hAnsi="Times New Roman" w:cs="Times New Roman"/>
          <w:sz w:val="28"/>
          <w:szCs w:val="28"/>
        </w:rPr>
        <w:t>с</w:t>
      </w:r>
      <w:r w:rsidR="002952A6">
        <w:rPr>
          <w:rFonts w:ascii="Times New Roman" w:hAnsi="Times New Roman" w:cs="Times New Roman"/>
          <w:sz w:val="28"/>
          <w:szCs w:val="28"/>
        </w:rPr>
        <w:t>ились</w:t>
      </w:r>
      <w:r w:rsidRPr="00BE6791">
        <w:rPr>
          <w:rFonts w:ascii="Times New Roman" w:hAnsi="Times New Roman" w:cs="Times New Roman"/>
          <w:sz w:val="28"/>
          <w:szCs w:val="28"/>
        </w:rPr>
        <w:t xml:space="preserve"> изменения в основные параметры бюджета Решением С</w:t>
      </w:r>
      <w:r w:rsidR="00D226FC"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D226FC">
        <w:rPr>
          <w:rFonts w:ascii="Times New Roman" w:hAnsi="Times New Roman" w:cs="Times New Roman"/>
          <w:sz w:val="28"/>
          <w:szCs w:val="28"/>
        </w:rPr>
        <w:t>23</w:t>
      </w:r>
      <w:r w:rsidRPr="00BE6791">
        <w:rPr>
          <w:rFonts w:ascii="Times New Roman" w:hAnsi="Times New Roman" w:cs="Times New Roman"/>
          <w:sz w:val="28"/>
          <w:szCs w:val="28"/>
        </w:rPr>
        <w:t>.0</w:t>
      </w:r>
      <w:r w:rsidR="00D226FC">
        <w:rPr>
          <w:rFonts w:ascii="Times New Roman" w:hAnsi="Times New Roman" w:cs="Times New Roman"/>
          <w:sz w:val="28"/>
          <w:szCs w:val="28"/>
        </w:rPr>
        <w:t>3</w:t>
      </w:r>
      <w:r w:rsidRPr="00BE6791">
        <w:rPr>
          <w:rFonts w:ascii="Times New Roman" w:hAnsi="Times New Roman" w:cs="Times New Roman"/>
          <w:sz w:val="28"/>
          <w:szCs w:val="28"/>
        </w:rPr>
        <w:t>.201</w:t>
      </w:r>
      <w:r w:rsidR="002B49ED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>г. №</w:t>
      </w:r>
      <w:r w:rsidR="009871DF">
        <w:rPr>
          <w:rFonts w:ascii="Times New Roman" w:hAnsi="Times New Roman" w:cs="Times New Roman"/>
          <w:sz w:val="28"/>
          <w:szCs w:val="28"/>
        </w:rPr>
        <w:t xml:space="preserve"> </w:t>
      </w:r>
      <w:r w:rsidR="008A6AF8">
        <w:rPr>
          <w:rFonts w:ascii="Times New Roman" w:hAnsi="Times New Roman" w:cs="Times New Roman"/>
          <w:sz w:val="28"/>
          <w:szCs w:val="28"/>
        </w:rPr>
        <w:t>227</w:t>
      </w:r>
      <w:r w:rsidR="002952A6">
        <w:rPr>
          <w:rFonts w:ascii="Times New Roman" w:hAnsi="Times New Roman" w:cs="Times New Roman"/>
          <w:sz w:val="28"/>
          <w:szCs w:val="28"/>
        </w:rPr>
        <w:t>,</w:t>
      </w:r>
      <w:r w:rsidR="00AF1308">
        <w:rPr>
          <w:rFonts w:ascii="Times New Roman" w:hAnsi="Times New Roman" w:cs="Times New Roman"/>
          <w:sz w:val="28"/>
          <w:szCs w:val="28"/>
        </w:rPr>
        <w:t xml:space="preserve"> от</w:t>
      </w:r>
      <w:r w:rsidR="002952A6">
        <w:rPr>
          <w:rFonts w:ascii="Times New Roman" w:hAnsi="Times New Roman" w:cs="Times New Roman"/>
          <w:sz w:val="28"/>
          <w:szCs w:val="28"/>
        </w:rPr>
        <w:t xml:space="preserve"> 28.06.2016г №252.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>С учетом внесенных изменений основные характеристики бюджета С</w:t>
      </w:r>
      <w:r w:rsidR="00D226FC"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муниципального района на 201</w:t>
      </w:r>
      <w:r w:rsidR="00D226FC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227AE6">
        <w:rPr>
          <w:rFonts w:ascii="Times New Roman" w:hAnsi="Times New Roman" w:cs="Times New Roman"/>
          <w:sz w:val="28"/>
          <w:szCs w:val="28"/>
        </w:rPr>
        <w:t>318088,3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руб.,  то </w:t>
      </w:r>
      <w:proofErr w:type="gramStart"/>
      <w:r w:rsidRPr="00BE679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BE6791">
        <w:rPr>
          <w:rFonts w:ascii="Times New Roman" w:hAnsi="Times New Roman" w:cs="Times New Roman"/>
          <w:sz w:val="28"/>
          <w:szCs w:val="28"/>
        </w:rPr>
        <w:t xml:space="preserve"> увеличен на </w:t>
      </w:r>
      <w:r w:rsidR="00227AE6">
        <w:rPr>
          <w:rFonts w:ascii="Times New Roman" w:hAnsi="Times New Roman" w:cs="Times New Roman"/>
          <w:sz w:val="28"/>
          <w:szCs w:val="28"/>
        </w:rPr>
        <w:t>14251,3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227AE6">
        <w:rPr>
          <w:rFonts w:ascii="Times New Roman" w:hAnsi="Times New Roman" w:cs="Times New Roman"/>
          <w:sz w:val="28"/>
          <w:szCs w:val="28"/>
        </w:rPr>
        <w:t>4,7</w:t>
      </w:r>
      <w:r w:rsidRPr="00BE6791">
        <w:rPr>
          <w:rFonts w:ascii="Times New Roman" w:hAnsi="Times New Roman" w:cs="Times New Roman"/>
          <w:sz w:val="28"/>
          <w:szCs w:val="28"/>
        </w:rPr>
        <w:t>%.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227AE6">
        <w:rPr>
          <w:rFonts w:ascii="Times New Roman" w:hAnsi="Times New Roman" w:cs="Times New Roman"/>
          <w:sz w:val="28"/>
          <w:szCs w:val="28"/>
        </w:rPr>
        <w:t>322761,0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</w:t>
      </w:r>
      <w:r w:rsidR="00227AE6">
        <w:rPr>
          <w:rFonts w:ascii="Times New Roman" w:hAnsi="Times New Roman" w:cs="Times New Roman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 xml:space="preserve">руб., то </w:t>
      </w:r>
      <w:proofErr w:type="gramStart"/>
      <w:r w:rsidRPr="00BE679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BE6791">
        <w:rPr>
          <w:rFonts w:ascii="Times New Roman" w:hAnsi="Times New Roman" w:cs="Times New Roman"/>
          <w:sz w:val="28"/>
          <w:szCs w:val="28"/>
        </w:rPr>
        <w:t xml:space="preserve"> увеличен на </w:t>
      </w:r>
      <w:r w:rsidR="00227AE6">
        <w:rPr>
          <w:rFonts w:ascii="Times New Roman" w:hAnsi="Times New Roman" w:cs="Times New Roman"/>
          <w:sz w:val="28"/>
          <w:szCs w:val="28"/>
        </w:rPr>
        <w:t>16401,2</w:t>
      </w:r>
      <w:r w:rsidRPr="00BE67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227AE6">
        <w:rPr>
          <w:rFonts w:ascii="Times New Roman" w:hAnsi="Times New Roman" w:cs="Times New Roman"/>
          <w:sz w:val="28"/>
          <w:szCs w:val="28"/>
        </w:rPr>
        <w:t>5,4</w:t>
      </w:r>
      <w:r w:rsidRPr="00BE679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утвержден в сумме </w:t>
      </w:r>
      <w:r w:rsidR="00227AE6">
        <w:rPr>
          <w:rFonts w:ascii="Times New Roman" w:hAnsi="Times New Roman" w:cs="Times New Roman"/>
          <w:sz w:val="28"/>
          <w:szCs w:val="28"/>
        </w:rPr>
        <w:t>4672,7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</w:t>
      </w:r>
      <w:r w:rsidR="00227AE6">
        <w:rPr>
          <w:rFonts w:ascii="Times New Roman" w:hAnsi="Times New Roman" w:cs="Times New Roman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>руб.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за 1 </w:t>
      </w:r>
      <w:r w:rsidR="00227AE6">
        <w:rPr>
          <w:rFonts w:ascii="Times New Roman" w:hAnsi="Times New Roman" w:cs="Times New Roman"/>
          <w:sz w:val="28"/>
          <w:szCs w:val="28"/>
        </w:rPr>
        <w:t>полугодие</w:t>
      </w:r>
      <w:r w:rsidRPr="00BE6791">
        <w:rPr>
          <w:rFonts w:ascii="Times New Roman" w:hAnsi="Times New Roman" w:cs="Times New Roman"/>
          <w:sz w:val="28"/>
          <w:szCs w:val="28"/>
        </w:rPr>
        <w:t xml:space="preserve"> 201</w:t>
      </w:r>
      <w:r w:rsidR="000740DB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 xml:space="preserve"> года согласно отчету об исполнении бюджета С</w:t>
      </w:r>
      <w:r w:rsidR="000740DB"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составило: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- по доходам </w:t>
      </w:r>
      <w:r w:rsidR="008E5F20">
        <w:rPr>
          <w:rFonts w:ascii="Times New Roman" w:hAnsi="Times New Roman" w:cs="Times New Roman"/>
          <w:sz w:val="28"/>
          <w:szCs w:val="28"/>
        </w:rPr>
        <w:t>164193,6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- по расходам </w:t>
      </w:r>
      <w:r w:rsidR="008E5F20">
        <w:rPr>
          <w:rFonts w:ascii="Times New Roman" w:hAnsi="Times New Roman" w:cs="Times New Roman"/>
          <w:sz w:val="28"/>
          <w:szCs w:val="28"/>
        </w:rPr>
        <w:t>155514,0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Бюджет района исполнен с превышением доходов над расходами,  то есть с профицитом в сумме </w:t>
      </w:r>
      <w:r w:rsidR="008E5F20">
        <w:rPr>
          <w:rFonts w:ascii="Times New Roman" w:hAnsi="Times New Roman" w:cs="Times New Roman"/>
          <w:sz w:val="28"/>
          <w:szCs w:val="28"/>
        </w:rPr>
        <w:t>8679,6</w:t>
      </w:r>
      <w:r w:rsidR="00AF1308">
        <w:rPr>
          <w:rFonts w:ascii="Times New Roman" w:hAnsi="Times New Roman" w:cs="Times New Roman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>Основные параметры бюджета С</w:t>
      </w:r>
      <w:r w:rsidR="009A7E49"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муниципального района за 1</w:t>
      </w:r>
      <w:r w:rsidR="008E5F20">
        <w:rPr>
          <w:rFonts w:ascii="Times New Roman" w:hAnsi="Times New Roman" w:cs="Times New Roman"/>
          <w:sz w:val="28"/>
          <w:szCs w:val="28"/>
        </w:rPr>
        <w:t>полугодие</w:t>
      </w:r>
      <w:r w:rsidRPr="00BE6791">
        <w:rPr>
          <w:rFonts w:ascii="Times New Roman" w:hAnsi="Times New Roman" w:cs="Times New Roman"/>
          <w:sz w:val="28"/>
          <w:szCs w:val="28"/>
        </w:rPr>
        <w:t xml:space="preserve"> 201</w:t>
      </w:r>
      <w:r w:rsidR="009A7E49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 xml:space="preserve"> года представлены в таблице: </w:t>
      </w:r>
    </w:p>
    <w:p w:rsidR="00BE6791" w:rsidRPr="00BE6791" w:rsidRDefault="00BE6791" w:rsidP="00BE6791">
      <w:pPr>
        <w:spacing w:after="0" w:line="240" w:lineRule="auto"/>
        <w:ind w:firstLine="708"/>
        <w:jc w:val="right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>Таблица №1, тыс. рублей</w:t>
      </w:r>
    </w:p>
    <w:tbl>
      <w:tblPr>
        <w:tblW w:w="9650" w:type="dxa"/>
        <w:jc w:val="center"/>
        <w:tblInd w:w="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1613"/>
        <w:gridCol w:w="1682"/>
        <w:gridCol w:w="2455"/>
        <w:gridCol w:w="21"/>
      </w:tblGrid>
      <w:tr w:rsidR="00BE6791" w:rsidRPr="00BE6791" w:rsidTr="00BE6791">
        <w:trPr>
          <w:trHeight w:val="1155"/>
          <w:jc w:val="center"/>
        </w:trPr>
        <w:tc>
          <w:tcPr>
            <w:tcW w:w="4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9A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 201</w:t>
            </w:r>
            <w:r w:rsidR="009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8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за 1 </w:t>
            </w:r>
            <w:r w:rsidR="008E5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9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9A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уточненному плану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267"/>
          <w:jc w:val="center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всего в </w:t>
            </w:r>
            <w:proofErr w:type="spellStart"/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8E5F2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318088,3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4686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164193,6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F62E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258"/>
          <w:jc w:val="center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8E5F2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4686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F62E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261"/>
          <w:jc w:val="center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8E5F2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223815,9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4686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110174,8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F62E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AF130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322761,0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F62E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155514,0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AF130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48,2</w:t>
            </w:r>
            <w:bookmarkStart w:id="0" w:name="_GoBack"/>
            <w:bookmarkEnd w:id="0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55"/>
          <w:jc w:val="center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AF130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A7E49" w:rsidP="007F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F6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8679,6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791" w:rsidRPr="00BE6791" w:rsidRDefault="00BE6791" w:rsidP="00BE6791">
      <w:pPr>
        <w:spacing w:line="240" w:lineRule="auto"/>
        <w:ind w:firstLine="708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Исполнение за 1 </w:t>
      </w:r>
      <w:r w:rsidR="007F62E0">
        <w:rPr>
          <w:rFonts w:ascii="Times New Roman" w:hAnsi="Times New Roman" w:cs="Times New Roman"/>
          <w:sz w:val="28"/>
          <w:szCs w:val="28"/>
        </w:rPr>
        <w:t>полугодие</w:t>
      </w:r>
      <w:r w:rsidRPr="00BE6791">
        <w:rPr>
          <w:rFonts w:ascii="Times New Roman" w:hAnsi="Times New Roman" w:cs="Times New Roman"/>
          <w:sz w:val="28"/>
          <w:szCs w:val="28"/>
        </w:rPr>
        <w:t xml:space="preserve"> 201</w:t>
      </w:r>
      <w:r w:rsidR="004B64C7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 xml:space="preserve"> года по доходам составило </w:t>
      </w:r>
      <w:r w:rsidR="007F62E0">
        <w:rPr>
          <w:rFonts w:ascii="Times New Roman" w:hAnsi="Times New Roman" w:cs="Times New Roman"/>
          <w:sz w:val="28"/>
          <w:szCs w:val="28"/>
        </w:rPr>
        <w:t>51,6</w:t>
      </w:r>
      <w:r w:rsidRPr="00BE6791">
        <w:rPr>
          <w:rFonts w:ascii="Times New Roman" w:hAnsi="Times New Roman" w:cs="Times New Roman"/>
          <w:sz w:val="28"/>
          <w:szCs w:val="28"/>
        </w:rPr>
        <w:t xml:space="preserve">%, по расходам – </w:t>
      </w:r>
      <w:r w:rsidR="00837809">
        <w:rPr>
          <w:rFonts w:ascii="Times New Roman" w:hAnsi="Times New Roman" w:cs="Times New Roman"/>
          <w:sz w:val="28"/>
          <w:szCs w:val="28"/>
        </w:rPr>
        <w:t>42,3</w:t>
      </w:r>
      <w:r w:rsidRPr="00BE6791">
        <w:rPr>
          <w:rFonts w:ascii="Times New Roman" w:hAnsi="Times New Roman" w:cs="Times New Roman"/>
          <w:sz w:val="28"/>
          <w:szCs w:val="28"/>
        </w:rPr>
        <w:t>%.</w:t>
      </w:r>
    </w:p>
    <w:p w:rsidR="00BE6791" w:rsidRPr="00BE6791" w:rsidRDefault="00BE6791" w:rsidP="00BE67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доходной части бюджета за 1 </w:t>
      </w:r>
      <w:r w:rsidR="007F6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4B6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E6791" w:rsidRPr="00BE6791" w:rsidRDefault="00BE6791" w:rsidP="00BE67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     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доходов, поступивших за 1 </w:t>
      </w:r>
      <w:r w:rsidR="00837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B64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налоговые и неналоговые доходы составляют  </w:t>
      </w:r>
      <w:r w:rsidR="00BE61D3">
        <w:rPr>
          <w:rFonts w:ascii="Times New Roman" w:eastAsia="Times New Roman" w:hAnsi="Times New Roman" w:cs="Times New Roman"/>
          <w:sz w:val="28"/>
          <w:szCs w:val="28"/>
          <w:lang w:eastAsia="ru-RU"/>
        </w:rPr>
        <w:t>54018,8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 </w:t>
      </w:r>
      <w:r w:rsidR="00BE61D3">
        <w:rPr>
          <w:rFonts w:ascii="Times New Roman" w:eastAsia="Times New Roman" w:hAnsi="Times New Roman" w:cs="Times New Roman"/>
          <w:sz w:val="28"/>
          <w:szCs w:val="28"/>
          <w:lang w:eastAsia="ru-RU"/>
        </w:rPr>
        <w:t>57,3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  утвержденных на 201</w:t>
      </w:r>
      <w:r w:rsidR="004B64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бюджетных назначений. Финансовая помощь из областного бюджета  получена  в сумме </w:t>
      </w:r>
      <w:r w:rsidR="00BE61D3">
        <w:rPr>
          <w:rFonts w:ascii="Times New Roman" w:eastAsia="Times New Roman" w:hAnsi="Times New Roman" w:cs="Times New Roman"/>
          <w:sz w:val="28"/>
          <w:szCs w:val="28"/>
          <w:lang w:eastAsia="ru-RU"/>
        </w:rPr>
        <w:t>110174,8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тыс. рублей, или </w:t>
      </w:r>
      <w:r w:rsidR="00BE61D3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объема, запланированного на 201</w:t>
      </w:r>
      <w:r w:rsidR="004B64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E6791" w:rsidRPr="00BE6791" w:rsidRDefault="00BE6791" w:rsidP="00BE6791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/>
        <w:ind w:firstLine="709"/>
        <w:jc w:val="center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поступления  доходов района за 1 </w:t>
      </w:r>
      <w:r w:rsidR="00BE6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4B6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 </w:t>
      </w:r>
    </w:p>
    <w:p w:rsidR="00BE6791" w:rsidRPr="00BE6791" w:rsidRDefault="00BE6791" w:rsidP="00BE6791">
      <w:pPr>
        <w:spacing w:after="0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№2, тыс. рублей</w:t>
      </w:r>
    </w:p>
    <w:tbl>
      <w:tblPr>
        <w:tblW w:w="9655" w:type="dxa"/>
        <w:jc w:val="center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1800"/>
        <w:gridCol w:w="1531"/>
        <w:gridCol w:w="1635"/>
      </w:tblGrid>
      <w:tr w:rsidR="00BE6791" w:rsidRPr="00BE6791" w:rsidTr="00BE6791">
        <w:trPr>
          <w:trHeight w:val="2355"/>
          <w:jc w:val="center"/>
        </w:trPr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4B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 с учетом изменений на 201</w:t>
            </w:r>
            <w:r w:rsidR="004B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за 1 </w:t>
            </w:r>
            <w:r w:rsidR="00BE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4B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уточненному плану на год с учетом изменений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94272,4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54018,8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57,3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82630,4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48042,4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Налог на доходы  физических  лиц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56472,4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29668,2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</w:t>
            </w:r>
            <w:r w:rsidR="00731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реализуемые на территории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313E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313E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313E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313E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7313E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5976,3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14D0A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BE6791" w:rsidRPr="00BE6791" w:rsidTr="00BE6791">
        <w:trPr>
          <w:trHeight w:val="78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BE6791" w:rsidRPr="00BE6791" w:rsidTr="00BE6791">
        <w:trPr>
          <w:trHeight w:val="465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</w:tr>
      <w:tr w:rsidR="00BE6791" w:rsidRPr="00BE6791" w:rsidTr="00BE6791">
        <w:trPr>
          <w:trHeight w:val="6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BE6791" w:rsidRPr="00BE6791" w:rsidTr="00BE6791">
        <w:trPr>
          <w:trHeight w:val="39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1D3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C1B1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</w:tr>
      <w:tr w:rsidR="00BE6791" w:rsidRPr="00BE6791" w:rsidTr="00BE6791">
        <w:trPr>
          <w:trHeight w:val="36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C1B1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223815,9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110174,8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BE6791" w:rsidRPr="00BE6791" w:rsidTr="00BE6791">
        <w:trPr>
          <w:trHeight w:val="51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9567,0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29765,3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  бюджетам  субъектов Российской Федерации 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162951,1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92350,3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</w:tr>
      <w:tr w:rsidR="00BE6791" w:rsidRPr="00BE6791" w:rsidTr="00BE6791">
        <w:trPr>
          <w:trHeight w:val="555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D437F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318088,3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164193,6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80BEC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51,6</w:t>
            </w:r>
          </w:p>
        </w:tc>
      </w:tr>
    </w:tbl>
    <w:p w:rsidR="00BE6791" w:rsidRPr="00BE6791" w:rsidRDefault="00BE6791" w:rsidP="00BE6791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в формировании доходов бюджета района в 1 </w:t>
      </w:r>
      <w:r w:rsidR="00E1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C1B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занимают безвозмездные поступления – </w:t>
      </w:r>
      <w:r w:rsidR="00E14D0A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собственных доходов бюджета основную долю занимают:</w:t>
      </w:r>
    </w:p>
    <w:p w:rsidR="00BE6791" w:rsidRPr="00BE6791" w:rsidRDefault="00BE6791" w:rsidP="00BE6791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</w:t>
      </w:r>
      <w:r w:rsidR="00E14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D0A">
        <w:rPr>
          <w:rFonts w:ascii="Times New Roman" w:eastAsia="Times New Roman" w:hAnsi="Times New Roman" w:cs="Times New Roman"/>
          <w:sz w:val="28"/>
          <w:szCs w:val="28"/>
          <w:lang w:eastAsia="ru-RU"/>
        </w:rPr>
        <w:t>54,9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BE6791" w:rsidRPr="00BE6791" w:rsidRDefault="00BE6791" w:rsidP="00BE6791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14D0A">
        <w:rPr>
          <w:rFonts w:ascii="Times New Roman" w:eastAsia="Times New Roman" w:hAnsi="Times New Roman" w:cs="Times New Roman"/>
          <w:sz w:val="28"/>
          <w:szCs w:val="28"/>
          <w:lang w:eastAsia="ru-RU"/>
        </w:rPr>
        <w:t>17,1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№3, тыс. рублей</w:t>
      </w:r>
    </w:p>
    <w:tbl>
      <w:tblPr>
        <w:tblW w:w="9666" w:type="dxa"/>
        <w:jc w:val="center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1839"/>
        <w:gridCol w:w="1008"/>
      </w:tblGrid>
      <w:tr w:rsidR="00BE6791" w:rsidRPr="00BE6791" w:rsidTr="00E14D0A">
        <w:trPr>
          <w:trHeight w:val="945"/>
          <w:jc w:val="center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E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за 1 </w:t>
            </w:r>
            <w:r w:rsidR="00E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6C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</w:t>
            </w:r>
            <w:proofErr w:type="spellEnd"/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,%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14D0A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54018,8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14D0A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48042,4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  физических  лиц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14D0A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BE6791" w:rsidRPr="00BE6791" w:rsidTr="00E14D0A">
        <w:trPr>
          <w:trHeight w:val="226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14D0A" w:rsidP="00BE6791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BE6791" w:rsidRPr="00BE6791" w:rsidTr="00E14D0A">
        <w:trPr>
          <w:trHeight w:val="26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BE6791" w:rsidRPr="00BE6791" w:rsidTr="00E14D0A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5976,3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BE6791" w:rsidRPr="00BE6791" w:rsidTr="00E14D0A">
        <w:trPr>
          <w:trHeight w:val="52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57B7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E6791" w:rsidRPr="00BE6791" w:rsidTr="00E14D0A">
        <w:trPr>
          <w:trHeight w:val="263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E6791" w:rsidRPr="00BE6791" w:rsidTr="00E14D0A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9581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110174,8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E6791" w:rsidRPr="00BE6791" w:rsidTr="00E14D0A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1F475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BE6791" w:rsidRPr="00BE6791" w:rsidTr="00E14D0A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1F475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BE6791" w:rsidRPr="00BE6791" w:rsidTr="00E14D0A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  бюджетам  субъектов Российской Федерации  муниципальных образований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92350,3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1F475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1F475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E6791" w:rsidRPr="00BE6791" w:rsidTr="00E14D0A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95815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9581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9581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791" w:rsidRPr="00BE6791" w:rsidTr="00E14D0A">
        <w:trPr>
          <w:trHeight w:val="315"/>
          <w:jc w:val="center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850BD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164193,6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поступления доходов установлено: 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proofErr w:type="spell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бюджетообразующим</w:t>
      </w:r>
      <w:proofErr w:type="spell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по прежнему остается налог на доходы физических лиц, по сравнению с уточненным  планом его исполнение составило </w:t>
      </w:r>
      <w:r w:rsidR="001F4752">
        <w:rPr>
          <w:rFonts w:ascii="Times New Roman" w:eastAsia="Times New Roman" w:hAnsi="Times New Roman" w:cs="Times New Roman"/>
          <w:sz w:val="28"/>
          <w:szCs w:val="28"/>
          <w:lang w:eastAsia="ru-RU"/>
        </w:rPr>
        <w:t>58,1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  </w:t>
      </w:r>
      <w:proofErr w:type="gramEnd"/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на товары (работы, услуги), реализуемые на территории Российской Федерации: при  плане </w:t>
      </w:r>
      <w:r w:rsidR="001F4752">
        <w:rPr>
          <w:rFonts w:ascii="Times New Roman" w:eastAsia="Times New Roman" w:hAnsi="Times New Roman" w:cs="Times New Roman"/>
          <w:sz w:val="28"/>
          <w:szCs w:val="28"/>
          <w:lang w:eastAsia="ru-RU"/>
        </w:rPr>
        <w:t>12343,0</w:t>
      </w:r>
      <w:r w:rsidR="0024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в бюджет района поступило </w:t>
      </w:r>
      <w:r w:rsidR="001F4752">
        <w:rPr>
          <w:rFonts w:ascii="Times New Roman" w:eastAsia="Times New Roman" w:hAnsi="Times New Roman" w:cs="Times New Roman"/>
          <w:sz w:val="28"/>
          <w:szCs w:val="28"/>
          <w:lang w:eastAsia="ru-RU"/>
        </w:rPr>
        <w:t>8142,1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F4752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Единый налог на вмененный доход для отдельных видов деятельности при плане 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>1957,0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бюджет поступило </w:t>
      </w:r>
      <w:r w:rsidR="001F4752">
        <w:rPr>
          <w:rFonts w:ascii="Times New Roman" w:eastAsia="Times New Roman" w:hAnsi="Times New Roman" w:cs="Times New Roman"/>
          <w:sz w:val="28"/>
          <w:szCs w:val="28"/>
          <w:lang w:eastAsia="ru-RU"/>
        </w:rPr>
        <w:t>964,9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F4752">
        <w:rPr>
          <w:rFonts w:ascii="Times New Roman" w:eastAsia="Times New Roman" w:hAnsi="Times New Roman" w:cs="Times New Roman"/>
          <w:sz w:val="28"/>
          <w:szCs w:val="28"/>
          <w:lang w:eastAsia="ru-RU"/>
        </w:rPr>
        <w:t>49,3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Единый сельскохозяйственный налог: при плане 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>11823,0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исполнение составило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9245,9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78,2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E6791" w:rsidRPr="00BE6791" w:rsidRDefault="00BE6791" w:rsidP="00BE6791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Налог, взимаемый в связи с применением патентной системы: исполнение составило 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E6791" w:rsidRPr="00BE6791" w:rsidRDefault="00BE6791" w:rsidP="00BE6791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Государственная пошлина: при плане 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исполнение составило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Доходы от использования имущества, находящегося в государственной и муниципальной собственности: 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7599,1 тыс. рублей 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составило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1442,2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Платежи при пользовании природными ресурсами: при плане 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>123,6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поступило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193,1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156,2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Доходы от оказания платных услуг и компенсации затрат государства: за  1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было получено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311,7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103,9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Доходы от продажи материальных и нематериальных активов: поступило в бюджет района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3378,3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составило 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>114,1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плановых назначений.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Штрафы, санкции, возмещение ущерба поступили в сумме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651,0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при плане 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>669,7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97,2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19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Безвозмездные поступления из областного бюджета при уточненном плане за  1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154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223815,9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поступление составило в сумме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110174,8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%). Из них: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при плане </w:t>
      </w:r>
      <w:r w:rsidR="0051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19134,0 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поступили в сумме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9567,0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при плане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29765,3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поступили в сумме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3692,4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при плане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162951,1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поступили в сумме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92350,3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56,7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межбюджетные трансферты при плане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8666,4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поступили в сумме 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4565,1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2778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999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218"/>
        <w:gridCol w:w="1200"/>
        <w:gridCol w:w="1126"/>
        <w:gridCol w:w="1354"/>
        <w:gridCol w:w="702"/>
      </w:tblGrid>
      <w:tr w:rsidR="00BE6791" w:rsidRPr="00BE6791" w:rsidTr="00BE6791">
        <w:trPr>
          <w:trHeight w:val="270"/>
        </w:trPr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расходной части бюджета за 1 </w:t>
      </w:r>
      <w:r w:rsidR="00712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15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за 1 </w:t>
      </w:r>
      <w:r w:rsidR="00C9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154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годовой уточненной бюджетной росписи на конец отчетного периода составили в сумме </w:t>
      </w:r>
      <w:r w:rsidR="00C97E09">
        <w:rPr>
          <w:rFonts w:ascii="Times New Roman" w:eastAsia="Times New Roman" w:hAnsi="Times New Roman" w:cs="Times New Roman"/>
          <w:sz w:val="28"/>
          <w:szCs w:val="28"/>
          <w:lang w:eastAsia="ru-RU"/>
        </w:rPr>
        <w:t>368047,9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  исполнены в сумме </w:t>
      </w:r>
      <w:r w:rsidR="00C97E09">
        <w:rPr>
          <w:rFonts w:ascii="Times New Roman" w:eastAsia="Times New Roman" w:hAnsi="Times New Roman" w:cs="Times New Roman"/>
          <w:sz w:val="28"/>
          <w:szCs w:val="28"/>
          <w:lang w:eastAsia="ru-RU"/>
        </w:rPr>
        <w:t>155514,0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итогам исполнения бюджета за 1 </w:t>
      </w:r>
      <w:r w:rsidR="00C9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154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сложился профицит  в сумме </w:t>
      </w:r>
      <w:r w:rsidR="00C97E09">
        <w:rPr>
          <w:rFonts w:ascii="Times New Roman" w:eastAsia="Times New Roman" w:hAnsi="Times New Roman" w:cs="Times New Roman"/>
          <w:sz w:val="28"/>
          <w:szCs w:val="28"/>
          <w:lang w:eastAsia="ru-RU"/>
        </w:rPr>
        <w:t>8679,6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BE6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20477" w:rsidRPr="00BE6791" w:rsidRDefault="00C20477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расходных обязательств за 1 </w:t>
      </w:r>
      <w:r w:rsidR="00C9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15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по разделам бюджетной классификации  </w:t>
      </w:r>
    </w:p>
    <w:p w:rsidR="00BE6791" w:rsidRPr="00BE6791" w:rsidRDefault="00BE6791" w:rsidP="00BE6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№4, </w:t>
      </w:r>
      <w:proofErr w:type="spell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279" w:type="dxa"/>
        <w:jc w:val="center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168"/>
        <w:gridCol w:w="1583"/>
        <w:gridCol w:w="1341"/>
        <w:gridCol w:w="1531"/>
        <w:gridCol w:w="1635"/>
      </w:tblGrid>
      <w:tr w:rsidR="00BE6791" w:rsidRPr="00BE6791" w:rsidTr="00DF2386">
        <w:trPr>
          <w:cantSplit/>
          <w:trHeight w:val="2520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F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за 1 </w:t>
            </w:r>
            <w:r w:rsidR="00F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515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уточненному плану на год с учетом изменений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12AD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368047,9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155514,0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12AD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24227,1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</w:tr>
      <w:tr w:rsidR="00BE6791" w:rsidRPr="00BE6791" w:rsidTr="00DF2386">
        <w:trPr>
          <w:trHeight w:val="1020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12AD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</w:tr>
      <w:tr w:rsidR="00BE6791" w:rsidRPr="00BE6791" w:rsidTr="00DF2386">
        <w:trPr>
          <w:trHeight w:val="76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12AD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6860,7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954E8F" w:rsidRPr="00BE6791" w:rsidTr="00DF2386">
        <w:trPr>
          <w:trHeight w:val="76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8F" w:rsidRPr="00BE6791" w:rsidRDefault="00F33AE9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8F" w:rsidRPr="00BE6791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8F" w:rsidRPr="00BE6791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8F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8F" w:rsidRPr="00BE6791" w:rsidRDefault="00BD2C4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8F" w:rsidRPr="00BE6791" w:rsidRDefault="00C14B2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6791" w:rsidRPr="00BE6791" w:rsidTr="00DF2386">
        <w:trPr>
          <w:trHeight w:val="76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12AD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791"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12AD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12AD5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432C2B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BE6791" w:rsidRPr="00BE6791" w:rsidTr="00DF2386">
        <w:trPr>
          <w:trHeight w:val="510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BE6791" w:rsidRPr="00BE6791" w:rsidTr="00DF2386">
        <w:trPr>
          <w:trHeight w:val="76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333FB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432C2B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88624,3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432C2B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12246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C14B2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564A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4A" w:rsidRPr="00BE6791" w:rsidRDefault="0023564A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4A" w:rsidRPr="00BE6791" w:rsidRDefault="0023564A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4A" w:rsidRPr="00BE6791" w:rsidRDefault="0023564A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4A" w:rsidRDefault="0023564A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4A" w:rsidRDefault="00C14B2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4A" w:rsidRPr="00BE6791" w:rsidRDefault="00C14B2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3AE9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E9" w:rsidRPr="00BE6791" w:rsidRDefault="00F33AE9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E9" w:rsidRPr="00BE6791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E9" w:rsidRPr="00BE6791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E9" w:rsidRDefault="00F33AE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E9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E9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432C2B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86150,9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E6791" w:rsidRPr="00BE6791" w:rsidTr="00DF2386">
        <w:trPr>
          <w:trHeight w:val="303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432C2B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</w:tr>
      <w:tr w:rsidR="005255C9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5255C9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23564A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</w:tr>
      <w:tr w:rsidR="005255C9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5255C9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BE6791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BE6791" w:rsidRDefault="0036317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BE6791" w:rsidRDefault="0028276B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5C9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5255C9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5255C9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BE6791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BE6791" w:rsidRDefault="0036317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C9" w:rsidRPr="00BE6791" w:rsidRDefault="0028276B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195824,5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="00B3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34611,1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DF238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18896,0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142552,7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85640,7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16971,7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8418,9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26336,2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13476,8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25187,4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</w:tr>
      <w:tr w:rsidR="00BE6791" w:rsidRPr="00BE6791" w:rsidTr="00DF2386">
        <w:trPr>
          <w:trHeight w:val="321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255C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6348D4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D2C4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D2C4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D2C4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BE6791" w:rsidRPr="00BE6791" w:rsidTr="00DF2386">
        <w:trPr>
          <w:trHeight w:val="76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5918F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12757,0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6053,5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BE6791" w:rsidRPr="00BE6791" w:rsidTr="00DF2386">
        <w:trPr>
          <w:trHeight w:val="541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D2C4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E679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D2C40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918F1" w:rsidRPr="00BE6791" w:rsidTr="00DF2386">
        <w:trPr>
          <w:trHeight w:val="315"/>
          <w:jc w:val="center"/>
        </w:trPr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8F1" w:rsidRPr="00BE6791" w:rsidRDefault="005918F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8F1" w:rsidRPr="00BE6791" w:rsidRDefault="00961AD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8F1" w:rsidRPr="00BE6791" w:rsidRDefault="00961AD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8F1" w:rsidRDefault="00961AD8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8F1" w:rsidRDefault="000F4649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8F1" w:rsidRDefault="009117A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E6791" w:rsidRPr="00BE6791" w:rsidRDefault="00BE6791" w:rsidP="00BE679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фактических расходов  отражает социальную направленность районного бюджета, определенной бюджетной и налоговой политикой. </w:t>
      </w:r>
    </w:p>
    <w:p w:rsidR="00BE6791" w:rsidRPr="00BE6791" w:rsidRDefault="00BE6791" w:rsidP="00BE6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расходов бюджета за 1 </w:t>
      </w:r>
      <w:r w:rsidR="00E37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C20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E6791" w:rsidRPr="00BE6791" w:rsidRDefault="00BE6791" w:rsidP="00BE6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№5, </w:t>
      </w:r>
      <w:proofErr w:type="spell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72" w:type="dxa"/>
        <w:jc w:val="center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1168"/>
        <w:gridCol w:w="1325"/>
        <w:gridCol w:w="1391"/>
        <w:gridCol w:w="16"/>
      </w:tblGrid>
      <w:tr w:rsidR="00BE6791" w:rsidRPr="00BE6791" w:rsidTr="00BE6791">
        <w:trPr>
          <w:trHeight w:val="300"/>
          <w:jc w:val="center"/>
        </w:trPr>
        <w:tc>
          <w:tcPr>
            <w:tcW w:w="6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E3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1 </w:t>
            </w:r>
            <w:r w:rsidR="00E37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C2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%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8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91" w:rsidRPr="00BE6791" w:rsidRDefault="00BE6791" w:rsidP="00BE6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49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31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11" w:rsidRPr="00BE6791" w:rsidRDefault="00FE2311" w:rsidP="00F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11" w:rsidRPr="00BE6791" w:rsidRDefault="00FE231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1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1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</w:tcPr>
          <w:p w:rsidR="00FE2311" w:rsidRPr="00BE6791" w:rsidRDefault="00FE231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113946,7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44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0E32A6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791" w:rsidRPr="00BE6791" w:rsidTr="00BE6791">
        <w:trPr>
          <w:trHeight w:val="315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E375F2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155514,0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BE6791" w:rsidRPr="00BE6791" w:rsidRDefault="00BE6791" w:rsidP="00BE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791" w:rsidRPr="00BE6791" w:rsidRDefault="00BE6791" w:rsidP="00BE679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0E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04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бюджете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86,2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составили расходы социальной сферы по приоритетным направлениям бюджета района в том числе: </w:t>
      </w:r>
    </w:p>
    <w:p w:rsidR="00BE6791" w:rsidRPr="00BE6791" w:rsidRDefault="00BE6791" w:rsidP="00BE6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раздел 07 «Образование» - </w:t>
      </w:r>
      <w:r w:rsidR="000E32A6">
        <w:rPr>
          <w:rFonts w:ascii="Times New Roman" w:eastAsia="Times New Roman" w:hAnsi="Times New Roman" w:cs="Times New Roman"/>
          <w:sz w:val="28"/>
          <w:szCs w:val="28"/>
          <w:lang w:eastAsia="ru-RU"/>
        </w:rPr>
        <w:t>113946,7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</w:t>
      </w:r>
      <w:r w:rsidR="000E32A6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BE6791" w:rsidRPr="00BE6791" w:rsidRDefault="00BE6791" w:rsidP="00BE6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раздел 08 «Культура и кинематография» - </w:t>
      </w:r>
      <w:r w:rsidR="000E32A6">
        <w:rPr>
          <w:rFonts w:ascii="Times New Roman" w:eastAsia="Times New Roman" w:hAnsi="Times New Roman" w:cs="Times New Roman"/>
          <w:sz w:val="28"/>
          <w:szCs w:val="28"/>
          <w:lang w:eastAsia="ru-RU"/>
        </w:rPr>
        <w:t>13476,8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</w:t>
      </w:r>
      <w:r w:rsidR="000E32A6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BE6791" w:rsidRPr="00BE6791" w:rsidRDefault="00BE6791" w:rsidP="00BE6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раздел 10 «Социальная политика»  -  </w:t>
      </w:r>
      <w:r w:rsidR="000E32A6">
        <w:rPr>
          <w:rFonts w:ascii="Times New Roman" w:eastAsia="Times New Roman" w:hAnsi="Times New Roman" w:cs="Times New Roman"/>
          <w:sz w:val="28"/>
          <w:szCs w:val="28"/>
          <w:lang w:eastAsia="ru-RU"/>
        </w:rPr>
        <w:t>6368,4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</w:t>
      </w:r>
      <w:r w:rsidR="000E32A6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</w:p>
    <w:p w:rsidR="00BE6791" w:rsidRPr="00BE6791" w:rsidRDefault="00BE6791" w:rsidP="00BE6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раздел 11 «Физическая культура и спорт» -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E6791" w:rsidRPr="00BE6791" w:rsidRDefault="00BE6791" w:rsidP="00BE6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0100 «Общегосударственные вопросы»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12286,8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50,7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 уточненной бюджетной росписи, удельный вес в общей сумме расходов составил 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BE6791" w:rsidRPr="00BE6791" w:rsidRDefault="00BE6791" w:rsidP="00BE6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982,7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49,7%</w:t>
      </w:r>
      <w:r w:rsidR="00F862C1" w:rsidRP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2C1"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назначений.</w:t>
      </w:r>
    </w:p>
    <w:p w:rsidR="00BE6791" w:rsidRPr="00BE6791" w:rsidRDefault="00F862C1" w:rsidP="00BE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6791"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  производилось на содержание С</w:t>
      </w:r>
      <w:r w:rsidR="0044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="00BE6791"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депутатов. </w:t>
      </w:r>
    </w:p>
    <w:p w:rsidR="00BE6791" w:rsidRPr="00BE6791" w:rsidRDefault="00BE6791" w:rsidP="00BE6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0104 «Функционирование Правительства РФ, высших  исполнительных органов государственной власти субъектов РФ, местных администраций»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F862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>6860,7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>52,0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2C1" w:rsidRP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2C1"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назначений.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производилось на о</w:t>
      </w:r>
      <w:r w:rsidRPr="00BE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плату труда Главы местной Администрации в сумме </w:t>
      </w:r>
      <w:r w:rsidR="0097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518,6</w:t>
      </w:r>
      <w:r w:rsidRPr="00BE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  и обеспечение деятельности Администрации района в сумме </w:t>
      </w:r>
      <w:r w:rsidR="0097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6342,1</w:t>
      </w:r>
      <w:r w:rsidRPr="00BE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9732FE" w:rsidRPr="00BE6791" w:rsidRDefault="00BE6791" w:rsidP="009732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>2256,4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32FE" w:rsidRP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49,3%</w:t>
      </w:r>
      <w:r w:rsidR="009732FE" w:rsidRP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2FE"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 производилось 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</w:t>
      </w:r>
      <w:r w:rsidRPr="00BE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екущее содержание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</w:t>
      </w:r>
      <w:r w:rsidR="006728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A0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="0067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A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сумме </w:t>
      </w:r>
      <w:r w:rsid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>1829,5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BE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екущее содержание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района в сумме </w:t>
      </w:r>
      <w:r w:rsidR="009732FE">
        <w:rPr>
          <w:rFonts w:ascii="Times New Roman" w:eastAsia="Times New Roman" w:hAnsi="Times New Roman" w:cs="Times New Roman"/>
          <w:sz w:val="28"/>
          <w:szCs w:val="28"/>
          <w:lang w:eastAsia="ru-RU"/>
        </w:rPr>
        <w:t>426,9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0113 «Другие общегосударственные вопросы»</w:t>
      </w:r>
    </w:p>
    <w:p w:rsidR="00BE6791" w:rsidRPr="00BE6791" w:rsidRDefault="00BE6791" w:rsidP="00C63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C63806">
        <w:rPr>
          <w:rFonts w:ascii="Times New Roman" w:eastAsia="Times New Roman" w:hAnsi="Times New Roman" w:cs="Times New Roman"/>
          <w:sz w:val="28"/>
          <w:szCs w:val="28"/>
          <w:lang w:eastAsia="ru-RU"/>
        </w:rPr>
        <w:t>2187,0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638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06" w:rsidRPr="00C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51,1%</w:t>
      </w:r>
      <w:r w:rsidR="00C63806" w:rsidRPr="00F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806"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назначений.</w:t>
      </w:r>
    </w:p>
    <w:p w:rsidR="00BE6791" w:rsidRPr="00BE6791" w:rsidRDefault="00BE6791" w:rsidP="00BE679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производилось по следующим направлениям: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- </w:t>
      </w:r>
      <w:r w:rsidR="00A86DAC">
        <w:rPr>
          <w:rFonts w:ascii="Times New Roman" w:hAnsi="Times New Roman" w:cs="Times New Roman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 xml:space="preserve">текущее содержание Комитета по управлению муниципальным имуществом  в сумме </w:t>
      </w:r>
      <w:r w:rsidR="001B07A6">
        <w:rPr>
          <w:rStyle w:val="af2"/>
          <w:rFonts w:ascii="Times New Roman" w:hAnsi="Times New Roman" w:cs="Times New Roman"/>
          <w:sz w:val="28"/>
          <w:szCs w:val="28"/>
        </w:rPr>
        <w:t>816,8</w:t>
      </w:r>
      <w:r w:rsidR="00672866">
        <w:rPr>
          <w:rFonts w:ascii="Times New Roman" w:hAnsi="Times New Roman" w:cs="Times New Roman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>тыс. рублей.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- </w:t>
      </w:r>
      <w:r w:rsidR="00A86DAC">
        <w:rPr>
          <w:rFonts w:ascii="Times New Roman" w:hAnsi="Times New Roman" w:cs="Times New Roman"/>
          <w:sz w:val="28"/>
          <w:szCs w:val="28"/>
        </w:rPr>
        <w:t xml:space="preserve"> </w:t>
      </w:r>
      <w:r w:rsidRPr="00BE6791">
        <w:rPr>
          <w:rFonts w:ascii="Times New Roman" w:hAnsi="Times New Roman" w:cs="Times New Roman"/>
          <w:sz w:val="28"/>
          <w:szCs w:val="28"/>
        </w:rPr>
        <w:t xml:space="preserve">текущее содержание </w:t>
      </w:r>
      <w:r w:rsidR="003C750E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Стародубского муниципального района, </w:t>
      </w:r>
      <w:r w:rsidRPr="00BE6791">
        <w:rPr>
          <w:rFonts w:ascii="Times New Roman" w:hAnsi="Times New Roman" w:cs="Times New Roman"/>
          <w:sz w:val="28"/>
          <w:szCs w:val="28"/>
        </w:rPr>
        <w:t>административной комиссии в сумме</w:t>
      </w:r>
      <w:r w:rsidR="003C750E">
        <w:rPr>
          <w:rFonts w:ascii="Times New Roman" w:hAnsi="Times New Roman" w:cs="Times New Roman"/>
          <w:sz w:val="28"/>
          <w:szCs w:val="28"/>
        </w:rPr>
        <w:t xml:space="preserve"> </w:t>
      </w:r>
      <w:r w:rsidR="001B07A6">
        <w:rPr>
          <w:rFonts w:ascii="Times New Roman" w:hAnsi="Times New Roman" w:cs="Times New Roman"/>
          <w:sz w:val="28"/>
          <w:szCs w:val="28"/>
        </w:rPr>
        <w:t>1370,2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0200 «Национальная оборона»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406,8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46,5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 уточненной бюджетной росписи, удельный вес в общей сумме расходов бюджета составляет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Средства направлены поселениям в виде субвенций на осуществление отдельных государственных полномочий по первичному воинскому учету. </w:t>
      </w:r>
    </w:p>
    <w:p w:rsidR="00BE6791" w:rsidRPr="00BE6791" w:rsidRDefault="00BE6791" w:rsidP="00BE6791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0300 «Национальная безопасность и правоохранительная деятельность»</w:t>
      </w:r>
    </w:p>
    <w:p w:rsidR="001B07A6" w:rsidRPr="00BE6791" w:rsidRDefault="001B07A6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648,4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50,5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 уточненной бюджетной росписи, удельный вес в общей сумме расходов бюджета составляет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Default="00BE6791" w:rsidP="00BE67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0309 «Защита населения и территории от чрезвычайных ситуаций природного и техногенного характера, гражданская оборона»</w:t>
      </w:r>
    </w:p>
    <w:p w:rsidR="001B07A6" w:rsidRPr="00BE6791" w:rsidRDefault="001B07A6" w:rsidP="00BE67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91" w:rsidRPr="00BE6791" w:rsidRDefault="00BE6791" w:rsidP="00BE6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648,4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текущее содержание единой диспетчерской службы (ЕДДС). </w:t>
      </w:r>
    </w:p>
    <w:p w:rsidR="00BE6791" w:rsidRPr="00BE6791" w:rsidRDefault="00BE6791" w:rsidP="00BE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0400 «Национальная экономика»</w:t>
      </w:r>
    </w:p>
    <w:p w:rsidR="00BE6791" w:rsidRPr="00BE6791" w:rsidRDefault="00BE6791" w:rsidP="00B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 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723,5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 уточненной бюджетной росписи, удельный вес в общей сумме расходов составил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7A6" w:rsidRDefault="001B07A6" w:rsidP="00BE6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791" w:rsidRPr="00BE6791" w:rsidRDefault="00BE6791" w:rsidP="00B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Подраздел 040</w:t>
      </w:r>
      <w:r w:rsidR="009540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580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Транспорт</w:t>
      </w: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E6791" w:rsidRPr="00BE6791" w:rsidRDefault="00BE6791" w:rsidP="00BE6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69,6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Финансовое обеспечение расходов  производилось на </w:t>
      </w:r>
      <w:r w:rsidR="005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транспортным организациям части потерь в доходах, возникающих в результате государственного урегулирования тарифов на перевозку пассажиров автомобильным пассажирским транспортом по дополнительным маршрутам.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jc w:val="center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0409 «Дорожное хозяйство»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1B07A6">
        <w:rPr>
          <w:rFonts w:ascii="Times New Roman" w:eastAsia="Times New Roman" w:hAnsi="Times New Roman" w:cs="Times New Roman"/>
          <w:sz w:val="28"/>
          <w:szCs w:val="28"/>
          <w:lang w:eastAsia="ru-RU"/>
        </w:rPr>
        <w:t>548,5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оплату </w:t>
      </w:r>
      <w:r w:rsidR="00954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 сохранности автомобильных дорог местного значения и условий безопасного движения по ним.</w:t>
      </w:r>
    </w:p>
    <w:p w:rsidR="00BE6791" w:rsidRPr="00BE6791" w:rsidRDefault="00BE6791" w:rsidP="00B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0412 «Другие вопросы в области национальной экономики»</w:t>
      </w:r>
    </w:p>
    <w:p w:rsidR="00BE6791" w:rsidRDefault="00BE6791" w:rsidP="0095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105,4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Финансовое обеспечение расходов  производилось </w:t>
      </w:r>
      <w:r w:rsidR="0095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текущее содержание аппарата в области охраны труда.</w:t>
      </w:r>
    </w:p>
    <w:p w:rsidR="009540A2" w:rsidRPr="00BE6791" w:rsidRDefault="009540A2" w:rsidP="009540A2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540A2" w:rsidRPr="00BE6791" w:rsidRDefault="00BE6791" w:rsidP="0095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0A2"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0</w:t>
      </w:r>
      <w:r w:rsidR="009540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9540A2"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00 «</w:t>
      </w:r>
      <w:r w:rsidR="009540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Жилищно-коммунальное хозяйство</w:t>
      </w:r>
      <w:r w:rsidR="009540A2"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9540A2" w:rsidRPr="00BE6791" w:rsidRDefault="009540A2" w:rsidP="0095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540A2" w:rsidRDefault="009540A2" w:rsidP="00954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 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1519,3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48,5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 уточненной бюджетной росписи, удельный вес в общей сумме расходов составил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66A" w:rsidRPr="00BE6791" w:rsidRDefault="0073266A" w:rsidP="00954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6A" w:rsidRPr="00BE6791" w:rsidRDefault="0073266A" w:rsidP="0073266A">
      <w:pPr>
        <w:spacing w:after="0" w:line="240" w:lineRule="auto"/>
        <w:jc w:val="center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Жилищное хозяйство</w:t>
      </w: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3266A" w:rsidRDefault="0073266A" w:rsidP="0073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обеспечение мероприятий по капитальному ремонту многоквартирных домов за счет средств муниципального бюджета.</w:t>
      </w:r>
    </w:p>
    <w:p w:rsidR="000A709D" w:rsidRPr="00BE6791" w:rsidRDefault="000A709D" w:rsidP="0073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9D" w:rsidRPr="00BE6791" w:rsidRDefault="000A709D" w:rsidP="000A709D">
      <w:pPr>
        <w:spacing w:after="0" w:line="240" w:lineRule="auto"/>
        <w:jc w:val="center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Коммунальное хозяйство</w:t>
      </w: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0A709D" w:rsidRPr="00BE6791" w:rsidRDefault="000A709D" w:rsidP="000A7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1505,7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обеспечение реализации государственных полномочий в области строительства, архитектуры и развитие дорожного хозяйства Брянской области ПП «Развитие социальной и инженерной инфраструктуры Брянской области» Софинансирование объектов капитальных вложений муниципальной собственности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91" w:rsidRPr="00BE6791" w:rsidRDefault="00BE6791" w:rsidP="00BE679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0700 «Образование»</w:t>
      </w:r>
    </w:p>
    <w:p w:rsidR="00BE6791" w:rsidRPr="00BE6791" w:rsidRDefault="00BE6791" w:rsidP="00BE679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 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113946,7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58,2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  бюджетной росписи, удельный вес в общей сумме расходов составил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0701 «Дошкольное образование»</w:t>
      </w:r>
    </w:p>
    <w:p w:rsidR="00BE6791" w:rsidRPr="00BE6791" w:rsidRDefault="00BE6791" w:rsidP="00BE67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 по данному подразделу составило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18896,0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Финансовое обеспечение расходов производилось на обеспечение 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proofErr w:type="gram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муниципального задания муниципальных бюджетных детских дошкольных учреждений.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0702 «Общее образование»</w:t>
      </w:r>
    </w:p>
    <w:p w:rsidR="00BE6791" w:rsidRPr="00BE6791" w:rsidRDefault="00BE6791" w:rsidP="00BE679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85640,7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E6791" w:rsidRDefault="00BE6791" w:rsidP="00204B7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производилось на текущее содержание</w:t>
      </w:r>
      <w:r w:rsidR="0020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общего образования.</w:t>
      </w:r>
    </w:p>
    <w:p w:rsidR="00204B7D" w:rsidRDefault="00204B7D" w:rsidP="00204B7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7D" w:rsidRPr="00BE6791" w:rsidRDefault="00204B7D" w:rsidP="00204B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070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Молодежная политика и оздоровление детей</w:t>
      </w: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204B7D" w:rsidRPr="00BE6791" w:rsidRDefault="00204B7D" w:rsidP="00204B7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Исполнение по данному подразделу составило  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990,9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Финансовое обеспечение расходов производилось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работе с семьей, детьми и молодежью.</w:t>
      </w:r>
    </w:p>
    <w:p w:rsidR="00BE6791" w:rsidRPr="00BE6791" w:rsidRDefault="00BE6791" w:rsidP="00BE679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0709 «Другие вопросы в области образования»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Исполнение по данному подразделу составило   </w:t>
      </w:r>
      <w:r w:rsidR="00A52DD7">
        <w:rPr>
          <w:rFonts w:ascii="Times New Roman" w:eastAsia="Times New Roman" w:hAnsi="Times New Roman" w:cs="Times New Roman"/>
          <w:sz w:val="28"/>
          <w:szCs w:val="28"/>
          <w:lang w:eastAsia="ru-RU"/>
        </w:rPr>
        <w:t>8418,9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Финансовое обеспечение расходов производилось на текущее содержание аппарата и централизованной бухгалтерии отдела образования администрации С</w:t>
      </w:r>
      <w:r w:rsidR="00204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BE6791" w:rsidRPr="00BE6791" w:rsidRDefault="00BE6791" w:rsidP="00BE6791">
      <w:pPr>
        <w:spacing w:after="0" w:line="240" w:lineRule="auto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BE6791" w:rsidRPr="00BE6791" w:rsidRDefault="00BE6791" w:rsidP="00BE679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0800 «Культура и  кинематография»</w:t>
      </w:r>
    </w:p>
    <w:p w:rsidR="00BE6791" w:rsidRPr="00BE6791" w:rsidRDefault="00BE6791" w:rsidP="00BE6791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13476,8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 уточненной бюджетной росписи, удельный вес в общей сумме расходов бюджета составил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0801 «Культура»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  по данному подразделу составило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12874,6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рублей. 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  производилось:</w:t>
      </w:r>
    </w:p>
    <w:p w:rsid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текущие расходы по содержанию  МБУК «</w:t>
      </w:r>
      <w:r w:rsidR="009E0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СМБК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4175,5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</w:t>
      </w:r>
      <w:r w:rsidR="009E0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СМРДК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сумме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7759,4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МБУК «СКМ» в сумме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721,4</w:t>
      </w:r>
      <w:r w:rsidR="009E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7EE" w:rsidRDefault="009E031A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мер социальной поддержки по оплате жилья и коммунальных услуг отдельным категориям граждан, работающих в уч</w:t>
      </w:r>
      <w:r w:rsidR="0045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реждениях культуры, находящихся в сельской местности или поселках городского типа на территории Брянской области в сумме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54,1 тыс. рублей;</w:t>
      </w:r>
    </w:p>
    <w:p w:rsidR="000747EE" w:rsidRDefault="000747EE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культуры и сохранение культурного наследия в сумме 164,4 тыс. рублей.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0804 «Другие вопросы в области культуры, кинематографии»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602,1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  производилось: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текущее содержание 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управления отдела культуры администрации С</w:t>
      </w:r>
      <w:r w:rsidR="00457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 бухгалтерии отдела культуры администрации С</w:t>
      </w:r>
      <w:r w:rsidR="00457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</w:t>
      </w:r>
      <w:r w:rsidR="000747EE">
        <w:rPr>
          <w:rFonts w:ascii="Times New Roman" w:eastAsia="Times New Roman" w:hAnsi="Times New Roman" w:cs="Times New Roman"/>
          <w:sz w:val="28"/>
          <w:szCs w:val="28"/>
          <w:lang w:eastAsia="ru-RU"/>
        </w:rPr>
        <w:t>551,2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</w:t>
      </w:r>
      <w:r w:rsidR="0045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 в сумме </w:t>
      </w:r>
      <w:r w:rsidR="0095776E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45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577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76E" w:rsidRPr="00BE6791" w:rsidRDefault="0095776E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культуры и сохранение культурного наследия в сумме 46,2 тыс. рублей.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E6791" w:rsidRPr="00BE6791" w:rsidRDefault="00BE6791" w:rsidP="00BE67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1000 «Социальная политика»</w:t>
      </w:r>
    </w:p>
    <w:p w:rsidR="00BE6791" w:rsidRPr="00BE6791" w:rsidRDefault="00BE6791" w:rsidP="00BE67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 </w:t>
      </w:r>
      <w:r w:rsidR="0095776E">
        <w:rPr>
          <w:rFonts w:ascii="Times New Roman" w:eastAsia="Times New Roman" w:hAnsi="Times New Roman" w:cs="Times New Roman"/>
          <w:sz w:val="28"/>
          <w:szCs w:val="28"/>
          <w:lang w:eastAsia="ru-RU"/>
        </w:rPr>
        <w:t>6368,4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5776E">
        <w:rPr>
          <w:rFonts w:ascii="Times New Roman" w:eastAsia="Times New Roman" w:hAnsi="Times New Roman" w:cs="Times New Roman"/>
          <w:sz w:val="28"/>
          <w:szCs w:val="28"/>
          <w:lang w:eastAsia="ru-RU"/>
        </w:rPr>
        <w:t>43,3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 уточненной бюджетной росписи, удельный вес в общей сумме расходов бюджета составил </w:t>
      </w:r>
      <w:r w:rsidR="0095776E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1001 «Пенсионное обеспечение»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95776E">
        <w:rPr>
          <w:rFonts w:ascii="Times New Roman" w:eastAsia="Times New Roman" w:hAnsi="Times New Roman" w:cs="Times New Roman"/>
          <w:sz w:val="28"/>
          <w:szCs w:val="28"/>
          <w:lang w:eastAsia="ru-RU"/>
        </w:rPr>
        <w:t>1253,5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Финансовое обеспечение расходов  производилось на доплату к пенсии муниципальных служащих.</w:t>
      </w:r>
    </w:p>
    <w:p w:rsidR="0095776E" w:rsidRPr="00BE6791" w:rsidRDefault="00BE6791" w:rsidP="00957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6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</w:t>
      </w:r>
      <w:r w:rsidR="0095776E"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100</w:t>
      </w:r>
      <w:r w:rsidR="00957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95776E"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957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Социальное</w:t>
      </w:r>
      <w:r w:rsidR="0095776E"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обеспечение</w:t>
      </w:r>
      <w:r w:rsidR="00957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населения</w:t>
      </w:r>
      <w:r w:rsidR="0095776E"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95776E" w:rsidRPr="00BE6791" w:rsidRDefault="0095776E" w:rsidP="00957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  производилось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сохранности жилых помещений, закрепленных за детьми-сиротами и детьми, оставшимся без попечения родителей.</w:t>
      </w:r>
      <w:proofErr w:type="gramEnd"/>
    </w:p>
    <w:p w:rsidR="00BE6791" w:rsidRPr="00BE6791" w:rsidRDefault="00BE6791" w:rsidP="0045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91" w:rsidRPr="00BE6791" w:rsidRDefault="00BE6791" w:rsidP="00BE6791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1004 «Охрана семьи и детства»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95776E">
        <w:rPr>
          <w:rFonts w:ascii="Times New Roman" w:eastAsia="Times New Roman" w:hAnsi="Times New Roman" w:cs="Times New Roman"/>
          <w:sz w:val="28"/>
          <w:szCs w:val="28"/>
          <w:lang w:eastAsia="ru-RU"/>
        </w:rPr>
        <w:t>4643,9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 производилось на реализацию переданных полномочий субъекта РФ в части социальной поддержки и социального обслуживания детей – сирот и детей, оставшихся без попечения родителей, включая выплаты денежного пособия опекунам и приемным семьям в сумме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4131,4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так же на компенсацию части родительской платы за содержание ребенка в муниципальных дошкольных учреждениях в сумме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512,5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75A62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1006 «Другие вопросы в области социальной политики»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Pr="00BE6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422,9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Финансовое обеспечение расходов производилось на текущее содержание органа опеки и попечительства по исполнению  отдельных  государственных  полномочий  по опеке и попечительству  над несовершеннолетними  и текущее содержание комиссии по делам несовершеннолетних и защите их прав по исполнению  отдельных  государственных  полномочий  по профилактике безнадзорности и правонарушений несовершеннолетних.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1100 «Физическая культура и спорт»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исполнение составило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годовой уточненной бюджетной росписи, удельный вес расходов в общей сумме расходов бюджета составляет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791" w:rsidRPr="00BE6791" w:rsidRDefault="00BE6791" w:rsidP="00BE6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 110</w:t>
      </w:r>
      <w:r w:rsidR="00D872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D872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 культура</w:t>
      </w:r>
      <w:r w:rsidRPr="00BE6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данному подразделу составило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расходов производилось на мероприятия по спорту.</w:t>
      </w:r>
    </w:p>
    <w:p w:rsidR="00BE6791" w:rsidRPr="00BE6791" w:rsidRDefault="00BE6791" w:rsidP="00BE6791">
      <w:pPr>
        <w:spacing w:after="0" w:line="240" w:lineRule="auto"/>
        <w:ind w:firstLine="709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> </w:t>
      </w:r>
    </w:p>
    <w:p w:rsidR="00BE6791" w:rsidRPr="00BE6791" w:rsidRDefault="00BE6791" w:rsidP="00BE679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14 00 «Межбюджетные трансферты общего характера бюджета субъектов РФ и муниципальных образований»</w:t>
      </w:r>
    </w:p>
    <w:p w:rsidR="00BE6791" w:rsidRPr="00BE6791" w:rsidRDefault="00BE6791" w:rsidP="00BE6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</w:t>
      </w:r>
      <w:proofErr w:type="gramStart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</w:t>
      </w:r>
      <w:proofErr w:type="gramEnd"/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освоены на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12757,0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исполнение составило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6053,5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расходов раздела–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общих расходах района.</w:t>
      </w:r>
    </w:p>
    <w:p w:rsidR="00BE6791" w:rsidRPr="00BE6791" w:rsidRDefault="00BE6791" w:rsidP="00BE6791">
      <w:pPr>
        <w:ind w:left="720"/>
        <w:jc w:val="center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BE6791" w:rsidRPr="00BE6791" w:rsidRDefault="00BE6791" w:rsidP="00BE6791">
      <w:pPr>
        <w:ind w:firstLine="567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По данному подразделу расходы </w:t>
      </w:r>
      <w:proofErr w:type="gramStart"/>
      <w:r w:rsidRPr="00BE6791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BE67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75A62">
        <w:rPr>
          <w:rFonts w:ascii="Times New Roman" w:hAnsi="Times New Roman" w:cs="Times New Roman"/>
          <w:sz w:val="28"/>
          <w:szCs w:val="28"/>
        </w:rPr>
        <w:t>3062,0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75A62">
        <w:rPr>
          <w:rFonts w:ascii="Times New Roman" w:hAnsi="Times New Roman" w:cs="Times New Roman"/>
          <w:sz w:val="28"/>
          <w:szCs w:val="28"/>
        </w:rPr>
        <w:t>50</w:t>
      </w:r>
      <w:r w:rsidRPr="00BE6791">
        <w:rPr>
          <w:rFonts w:ascii="Times New Roman" w:hAnsi="Times New Roman" w:cs="Times New Roman"/>
          <w:sz w:val="28"/>
          <w:szCs w:val="28"/>
        </w:rPr>
        <w:t>,0% к плану). Данные дотации направлены на выравнивание бюджетной обеспеченности поселений С</w:t>
      </w:r>
      <w:r w:rsidR="00D87242"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E6791" w:rsidRPr="00BE6791" w:rsidRDefault="00BE6791" w:rsidP="00BE6791">
      <w:pPr>
        <w:ind w:left="720"/>
        <w:jc w:val="center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14 02  «Иные дотации»</w:t>
      </w:r>
    </w:p>
    <w:p w:rsidR="00BE6791" w:rsidRPr="00BE6791" w:rsidRDefault="00BE6791" w:rsidP="00BE6791">
      <w:pPr>
        <w:ind w:firstLine="567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По данному подразделу расходы </w:t>
      </w:r>
      <w:proofErr w:type="gramStart"/>
      <w:r w:rsidRPr="00BE6791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BE67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75A62">
        <w:rPr>
          <w:rFonts w:ascii="Times New Roman" w:hAnsi="Times New Roman" w:cs="Times New Roman"/>
          <w:sz w:val="28"/>
          <w:szCs w:val="28"/>
        </w:rPr>
        <w:t>2991,5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75A62">
        <w:rPr>
          <w:rFonts w:ascii="Times New Roman" w:hAnsi="Times New Roman" w:cs="Times New Roman"/>
          <w:sz w:val="28"/>
          <w:szCs w:val="28"/>
        </w:rPr>
        <w:t>50,0</w:t>
      </w:r>
      <w:r w:rsidRPr="00BE6791">
        <w:rPr>
          <w:rFonts w:ascii="Times New Roman" w:hAnsi="Times New Roman" w:cs="Times New Roman"/>
          <w:sz w:val="28"/>
          <w:szCs w:val="28"/>
        </w:rPr>
        <w:t>% к плану). Данные дотации направлены на поддержку мер по обеспечению сбалансированности бюджетов поселений С</w:t>
      </w:r>
      <w:r w:rsidR="00D87242">
        <w:rPr>
          <w:rFonts w:ascii="Times New Roman" w:hAnsi="Times New Roman" w:cs="Times New Roman"/>
          <w:sz w:val="28"/>
          <w:szCs w:val="28"/>
        </w:rPr>
        <w:t xml:space="preserve">тародубского </w:t>
      </w:r>
      <w:r w:rsidRPr="00BE6791">
        <w:rPr>
          <w:rFonts w:ascii="Times New Roman" w:hAnsi="Times New Roman" w:cs="Times New Roman"/>
          <w:sz w:val="28"/>
          <w:szCs w:val="28"/>
        </w:rPr>
        <w:t>района.</w:t>
      </w:r>
    </w:p>
    <w:p w:rsidR="00BE6791" w:rsidRPr="00BE6791" w:rsidRDefault="00BE6791" w:rsidP="00BE67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BE6791" w:rsidRPr="00BE6791" w:rsidRDefault="00BE6791" w:rsidP="00BE67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с учётом изменений, прогнозируемый дефицит бюджета был утверждён в сумме </w:t>
      </w:r>
      <w:r w:rsidR="00CD1270">
        <w:rPr>
          <w:rFonts w:ascii="Times New Roman" w:eastAsia="Times New Roman" w:hAnsi="Times New Roman" w:cs="Times New Roman"/>
          <w:sz w:val="28"/>
          <w:szCs w:val="28"/>
          <w:lang w:eastAsia="ru-RU"/>
        </w:rPr>
        <w:t>4672,7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отчётом об исполнении бюджета за 1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872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бюджет исполнен с профицитом в объёме 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>8679,6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источников финансирования дефицита бюджета в соответствии с представленным отчетом за 1</w:t>
      </w:r>
      <w:r w:rsidR="0017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872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(Форма 0503</w:t>
      </w:r>
      <w:r w:rsidR="006B6F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17) исполнение составило:</w:t>
      </w:r>
    </w:p>
    <w:p w:rsidR="00BE6791" w:rsidRPr="00BE6791" w:rsidRDefault="00BE6791" w:rsidP="00BE67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№6, тыс. рублей</w:t>
      </w:r>
    </w:p>
    <w:tbl>
      <w:tblPr>
        <w:tblW w:w="97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410"/>
        <w:gridCol w:w="2268"/>
      </w:tblGrid>
      <w:tr w:rsidR="00BE6791" w:rsidRPr="00BE6791" w:rsidTr="00BE6791">
        <w:trPr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CD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план 201</w:t>
            </w:r>
            <w:r w:rsidR="00CD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CD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за 1 </w:t>
            </w:r>
            <w:r w:rsidR="00CD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6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6791" w:rsidRPr="00BE6791" w:rsidTr="00BE6791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CD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CD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CD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D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8679,6</w:t>
            </w:r>
          </w:p>
        </w:tc>
      </w:tr>
      <w:tr w:rsidR="00BE6791" w:rsidRPr="00BE6791" w:rsidTr="00BE6791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CD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CD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363375,2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CD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D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164193,6</w:t>
            </w:r>
          </w:p>
        </w:tc>
      </w:tr>
      <w:tr w:rsidR="00BE6791" w:rsidRPr="00BE6791" w:rsidTr="00BE6791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B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CD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CD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368047,9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91" w:rsidRPr="00BE6791" w:rsidRDefault="00BE6791" w:rsidP="00CD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CD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155514,0</w:t>
            </w:r>
          </w:p>
        </w:tc>
      </w:tr>
    </w:tbl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при его утверждении в решении о бюджете соответствовал параметру, установленному бюджетным законодательством. 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791" w:rsidRDefault="00BE6791" w:rsidP="00BE67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формирования и расходования средств дорожного фонда.</w:t>
      </w:r>
    </w:p>
    <w:p w:rsidR="00027A92" w:rsidRDefault="00027A92" w:rsidP="00BE67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A92" w:rsidRPr="00027A92" w:rsidRDefault="00027A92" w:rsidP="00027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5 статьи 179.4 БК РФ и на основании решения Стародубского районного Совета народных депутатов от 30.10.2013г №418(с изменениями от 29.09.2015г №155) «О создании муниципального дорожного фонда Стародубского муниципального района» в муниципальном Стародубском районе создан муниципальный дорожный фонд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объем которого на 2016 год составил 12343,0 тыс. рублей.</w:t>
      </w:r>
      <w:proofErr w:type="gramEnd"/>
    </w:p>
    <w:p w:rsidR="00BE6791" w:rsidRPr="00BE6791" w:rsidRDefault="00BE6791" w:rsidP="00BE67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использования бюджетных ассигнований дорожного фонда С</w:t>
      </w:r>
      <w:r w:rsidR="00027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утвержден решением С</w:t>
      </w:r>
      <w:r w:rsidR="00027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</w:t>
      </w:r>
      <w:r w:rsidR="00027A9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</w:t>
      </w:r>
      <w:r w:rsidR="00027A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027A92">
        <w:rPr>
          <w:rFonts w:ascii="Times New Roman" w:eastAsia="Times New Roman" w:hAnsi="Times New Roman" w:cs="Times New Roman"/>
          <w:sz w:val="28"/>
          <w:szCs w:val="28"/>
          <w:lang w:eastAsia="ru-RU"/>
        </w:rPr>
        <w:t>419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</w:t>
      </w:r>
      <w:r w:rsidR="00CD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27A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доходов на формирование дорожного фонда </w:t>
      </w:r>
      <w:r w:rsidR="00251B07">
        <w:rPr>
          <w:rFonts w:ascii="Times New Roman" w:eastAsia="Times New Roman" w:hAnsi="Times New Roman" w:cs="Times New Roman"/>
          <w:sz w:val="28"/>
          <w:szCs w:val="28"/>
          <w:lang w:eastAsia="ru-RU"/>
        </w:rPr>
        <w:t>8142,1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</w:t>
      </w:r>
      <w:r w:rsidR="00251B07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утвержденного его объема.</w:t>
      </w:r>
    </w:p>
    <w:p w:rsidR="00BE6791" w:rsidRPr="00BE6791" w:rsidRDefault="00BE6791" w:rsidP="00BE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791" w:rsidRPr="00BE6791" w:rsidRDefault="00BE6791" w:rsidP="00BE67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формирования дорожного фонда за 1 </w:t>
      </w:r>
      <w:r w:rsidR="0025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417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E6791" w:rsidRDefault="00BE6791" w:rsidP="00BE67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№7, тыс. рублей</w:t>
      </w:r>
    </w:p>
    <w:p w:rsidR="0041718E" w:rsidRDefault="0041718E" w:rsidP="00BE67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3"/>
        <w:gridCol w:w="2218"/>
        <w:gridCol w:w="1701"/>
      </w:tblGrid>
      <w:tr w:rsidR="00CC5ECE" w:rsidTr="00CC5ECE">
        <w:tc>
          <w:tcPr>
            <w:tcW w:w="5403" w:type="dxa"/>
          </w:tcPr>
          <w:p w:rsidR="00CC5ECE" w:rsidRDefault="00CC5ECE" w:rsidP="0041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18" w:type="dxa"/>
          </w:tcPr>
          <w:p w:rsidR="00CC5ECE" w:rsidRDefault="00CC5ECE" w:rsidP="00417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объем  доходов дорожного фонда          на 2016 год</w:t>
            </w:r>
          </w:p>
        </w:tc>
        <w:tc>
          <w:tcPr>
            <w:tcW w:w="1701" w:type="dxa"/>
          </w:tcPr>
          <w:p w:rsidR="00CC5ECE" w:rsidRDefault="00CC5ECE" w:rsidP="00251B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Кассовое исполнение за 1 </w:t>
            </w:r>
            <w:r w:rsidR="00251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полугодие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года</w:t>
            </w:r>
          </w:p>
        </w:tc>
      </w:tr>
      <w:tr w:rsidR="00CC5ECE" w:rsidTr="00CC5ECE">
        <w:tc>
          <w:tcPr>
            <w:tcW w:w="5403" w:type="dxa"/>
          </w:tcPr>
          <w:p w:rsidR="00CC5ECE" w:rsidRDefault="00CC5ECE" w:rsidP="00417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1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41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1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производимые на территории Российской Федерации, подлежащие зачислению в местный бюджет</w:t>
            </w:r>
          </w:p>
        </w:tc>
        <w:tc>
          <w:tcPr>
            <w:tcW w:w="2218" w:type="dxa"/>
          </w:tcPr>
          <w:p w:rsidR="00CC5ECE" w:rsidRDefault="00CC5ECE" w:rsidP="00BE67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12343,0</w:t>
            </w:r>
          </w:p>
        </w:tc>
        <w:tc>
          <w:tcPr>
            <w:tcW w:w="1701" w:type="dxa"/>
          </w:tcPr>
          <w:p w:rsidR="00CC5ECE" w:rsidRDefault="00251B07" w:rsidP="00CC5E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8142,1</w:t>
            </w:r>
          </w:p>
        </w:tc>
      </w:tr>
      <w:tr w:rsidR="00CC5ECE" w:rsidTr="00CC5ECE">
        <w:tc>
          <w:tcPr>
            <w:tcW w:w="5403" w:type="dxa"/>
          </w:tcPr>
          <w:p w:rsidR="00CC5ECE" w:rsidRPr="0041718E" w:rsidRDefault="00CC5ECE" w:rsidP="00417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1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езвозмездные поступления от физических и юридических лиц на финансовое обеспечение дорожной деятельности, в том числе добровольных,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218" w:type="dxa"/>
          </w:tcPr>
          <w:p w:rsidR="00CC5ECE" w:rsidRDefault="00CC5ECE" w:rsidP="00BE67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3299,0</w:t>
            </w:r>
          </w:p>
        </w:tc>
        <w:tc>
          <w:tcPr>
            <w:tcW w:w="1701" w:type="dxa"/>
          </w:tcPr>
          <w:p w:rsidR="00CC5ECE" w:rsidRDefault="00CC5ECE" w:rsidP="00BE67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ECE" w:rsidTr="00CC5ECE">
        <w:tc>
          <w:tcPr>
            <w:tcW w:w="5403" w:type="dxa"/>
          </w:tcPr>
          <w:p w:rsidR="00CC5ECE" w:rsidRDefault="00CC5ECE" w:rsidP="00417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18" w:type="dxa"/>
          </w:tcPr>
          <w:p w:rsidR="00CC5ECE" w:rsidRDefault="00CC5ECE" w:rsidP="00BE67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15652,0</w:t>
            </w:r>
          </w:p>
        </w:tc>
        <w:tc>
          <w:tcPr>
            <w:tcW w:w="1701" w:type="dxa"/>
          </w:tcPr>
          <w:p w:rsidR="00CC5ECE" w:rsidRDefault="00251B07" w:rsidP="00BE67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8142,1</w:t>
            </w:r>
          </w:p>
        </w:tc>
      </w:tr>
    </w:tbl>
    <w:p w:rsidR="0041718E" w:rsidRPr="00BE6791" w:rsidRDefault="0041718E" w:rsidP="00BE67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91" w:rsidRPr="00BE6791" w:rsidRDefault="00BE6791" w:rsidP="00BE6791">
      <w:pPr>
        <w:spacing w:line="240" w:lineRule="auto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         В отчетном периоде на содержание автомобильных дорог общего пользования местного значения было освоено средств дорожного фонда в сумме </w:t>
      </w:r>
      <w:r w:rsidR="00251B07">
        <w:rPr>
          <w:rFonts w:ascii="Times New Roman" w:hAnsi="Times New Roman" w:cs="Times New Roman"/>
          <w:sz w:val="28"/>
          <w:szCs w:val="28"/>
        </w:rPr>
        <w:t>548,5</w:t>
      </w:r>
      <w:r w:rsidRPr="00BE6791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251B07">
        <w:rPr>
          <w:rFonts w:ascii="Times New Roman" w:hAnsi="Times New Roman" w:cs="Times New Roman"/>
          <w:sz w:val="28"/>
          <w:szCs w:val="28"/>
        </w:rPr>
        <w:t>3,5</w:t>
      </w:r>
      <w:r w:rsidRPr="00BE6791">
        <w:rPr>
          <w:rFonts w:ascii="Times New Roman" w:hAnsi="Times New Roman" w:cs="Times New Roman"/>
          <w:sz w:val="28"/>
          <w:szCs w:val="28"/>
        </w:rPr>
        <w:t>% от утвержденных бюджетных ассигнований. </w:t>
      </w:r>
    </w:p>
    <w:p w:rsidR="00BE6791" w:rsidRPr="00BE6791" w:rsidRDefault="00BE6791" w:rsidP="00BE6791">
      <w:pPr>
        <w:spacing w:line="240" w:lineRule="auto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BE6791">
        <w:rPr>
          <w:rFonts w:ascii="Times New Roman" w:hAnsi="Times New Roman" w:cs="Times New Roman"/>
          <w:sz w:val="28"/>
          <w:szCs w:val="28"/>
        </w:rPr>
        <w:t>Проведенным экспертно-аналитическим мероприятием о ходе исполнения бюджета за 1</w:t>
      </w:r>
      <w:r w:rsidR="00251B07">
        <w:rPr>
          <w:rFonts w:ascii="Times New Roman" w:hAnsi="Times New Roman" w:cs="Times New Roman"/>
          <w:sz w:val="28"/>
          <w:szCs w:val="28"/>
        </w:rPr>
        <w:t>полугодие</w:t>
      </w:r>
      <w:r w:rsidRPr="00BE6791">
        <w:rPr>
          <w:rFonts w:ascii="Times New Roman" w:hAnsi="Times New Roman" w:cs="Times New Roman"/>
          <w:sz w:val="28"/>
          <w:szCs w:val="28"/>
        </w:rPr>
        <w:t xml:space="preserve"> 201</w:t>
      </w:r>
      <w:r w:rsidR="006B6F45">
        <w:rPr>
          <w:rFonts w:ascii="Times New Roman" w:hAnsi="Times New Roman" w:cs="Times New Roman"/>
          <w:sz w:val="28"/>
          <w:szCs w:val="28"/>
        </w:rPr>
        <w:t>6</w:t>
      </w:r>
      <w:r w:rsidRPr="00BE6791">
        <w:rPr>
          <w:rFonts w:ascii="Times New Roman" w:hAnsi="Times New Roman" w:cs="Times New Roman"/>
          <w:sz w:val="28"/>
          <w:szCs w:val="28"/>
        </w:rPr>
        <w:t xml:space="preserve"> года позволяет сделать следующий вывод: отчет подготовлен в рамках полномочий Администрации С</w:t>
      </w:r>
      <w:r w:rsidR="006B6F45">
        <w:rPr>
          <w:rFonts w:ascii="Times New Roman" w:hAnsi="Times New Roman" w:cs="Times New Roman"/>
          <w:sz w:val="28"/>
          <w:szCs w:val="28"/>
        </w:rPr>
        <w:t>тародубского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муниципального района и не противоречит действующему </w:t>
      </w:r>
      <w:r w:rsidRPr="00BE6791">
        <w:rPr>
          <w:rFonts w:ascii="Times New Roman" w:hAnsi="Times New Roman" w:cs="Times New Roman"/>
          <w:sz w:val="28"/>
          <w:szCs w:val="28"/>
        </w:rPr>
        <w:lastRenderedPageBreak/>
        <w:t>законодательству и муниципальным правовым актам С</w:t>
      </w:r>
      <w:r w:rsidR="006B6F45">
        <w:rPr>
          <w:rFonts w:ascii="Times New Roman" w:hAnsi="Times New Roman" w:cs="Times New Roman"/>
          <w:sz w:val="28"/>
          <w:szCs w:val="28"/>
        </w:rPr>
        <w:t>тародубского муниципального</w:t>
      </w:r>
      <w:r w:rsidRPr="00BE6791">
        <w:rPr>
          <w:rFonts w:ascii="Times New Roman" w:hAnsi="Times New Roman" w:cs="Times New Roman"/>
          <w:sz w:val="28"/>
          <w:szCs w:val="28"/>
        </w:rPr>
        <w:t xml:space="preserve"> района, а также удовлетворяет требованиям полноты отражения средств бюджета по доходам, расходам и источникам финансирования дефицита бюджета.</w:t>
      </w:r>
      <w:proofErr w:type="gramEnd"/>
    </w:p>
    <w:p w:rsidR="00BE6791" w:rsidRPr="00BE6791" w:rsidRDefault="00BE6791" w:rsidP="00BE6791">
      <w:pPr>
        <w:spacing w:line="240" w:lineRule="auto"/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color w:val="052635"/>
          <w:sz w:val="28"/>
          <w:szCs w:val="28"/>
        </w:rPr>
        <w:t> </w:t>
      </w:r>
    </w:p>
    <w:p w:rsidR="00BE6791" w:rsidRPr="00BE6791" w:rsidRDefault="00BE6791" w:rsidP="00BE6791">
      <w:pPr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> </w:t>
      </w:r>
    </w:p>
    <w:p w:rsidR="00BE6791" w:rsidRPr="00BE6791" w:rsidRDefault="00BE6791" w:rsidP="00BE6791">
      <w:pPr>
        <w:jc w:val="both"/>
        <w:rPr>
          <w:rFonts w:ascii="Calibri" w:hAnsi="Calibri" w:cs="Calibri"/>
        </w:rPr>
      </w:pPr>
      <w:r w:rsidRPr="00BE6791">
        <w:rPr>
          <w:rFonts w:ascii="Times New Roman" w:hAnsi="Times New Roman" w:cs="Times New Roman"/>
          <w:sz w:val="28"/>
          <w:szCs w:val="28"/>
        </w:rPr>
        <w:t> </w:t>
      </w:r>
    </w:p>
    <w:p w:rsidR="00466E51" w:rsidRDefault="002C331B" w:rsidP="002C33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Контрольно-счетной палаты</w:t>
      </w:r>
    </w:p>
    <w:p w:rsidR="002C331B" w:rsidRDefault="002C331B" w:rsidP="002C331B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Стародубского муниципального района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Н.А.Сусло</w:t>
      </w:r>
      <w:proofErr w:type="spellEnd"/>
    </w:p>
    <w:sectPr w:rsidR="002C331B" w:rsidSect="002C331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3A" w:rsidRDefault="00A1703A" w:rsidP="002C331B">
      <w:pPr>
        <w:spacing w:after="0" w:line="240" w:lineRule="auto"/>
      </w:pPr>
      <w:r>
        <w:separator/>
      </w:r>
    </w:p>
  </w:endnote>
  <w:endnote w:type="continuationSeparator" w:id="0">
    <w:p w:rsidR="00A1703A" w:rsidRDefault="00A1703A" w:rsidP="002C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3A" w:rsidRDefault="00A1703A" w:rsidP="002C331B">
      <w:pPr>
        <w:spacing w:after="0" w:line="240" w:lineRule="auto"/>
      </w:pPr>
      <w:r>
        <w:separator/>
      </w:r>
    </w:p>
  </w:footnote>
  <w:footnote w:type="continuationSeparator" w:id="0">
    <w:p w:rsidR="00A1703A" w:rsidRDefault="00A1703A" w:rsidP="002C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99901"/>
      <w:docPartObj>
        <w:docPartGallery w:val="Page Numbers (Top of Page)"/>
        <w:docPartUnique/>
      </w:docPartObj>
    </w:sdtPr>
    <w:sdtContent>
      <w:p w:rsidR="00AF1308" w:rsidRDefault="00AF13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5C">
          <w:rPr>
            <w:noProof/>
          </w:rPr>
          <w:t>2</w:t>
        </w:r>
        <w:r>
          <w:fldChar w:fldCharType="end"/>
        </w:r>
      </w:p>
    </w:sdtContent>
  </w:sdt>
  <w:p w:rsidR="00AF1308" w:rsidRDefault="00AF13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91"/>
    <w:rsid w:val="0000194D"/>
    <w:rsid w:val="00002D57"/>
    <w:rsid w:val="00006081"/>
    <w:rsid w:val="00006C1F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759F"/>
    <w:rsid w:val="00027A92"/>
    <w:rsid w:val="00030396"/>
    <w:rsid w:val="00040686"/>
    <w:rsid w:val="00043419"/>
    <w:rsid w:val="0004366B"/>
    <w:rsid w:val="00043FC3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F52"/>
    <w:rsid w:val="000561AA"/>
    <w:rsid w:val="0005665A"/>
    <w:rsid w:val="0006301E"/>
    <w:rsid w:val="000647BB"/>
    <w:rsid w:val="000653F3"/>
    <w:rsid w:val="00066F04"/>
    <w:rsid w:val="0006769B"/>
    <w:rsid w:val="000740DB"/>
    <w:rsid w:val="000747EE"/>
    <w:rsid w:val="00074A0F"/>
    <w:rsid w:val="00077902"/>
    <w:rsid w:val="000849FE"/>
    <w:rsid w:val="00086BB3"/>
    <w:rsid w:val="000933CB"/>
    <w:rsid w:val="000956E8"/>
    <w:rsid w:val="000A0412"/>
    <w:rsid w:val="000A5DE2"/>
    <w:rsid w:val="000A709D"/>
    <w:rsid w:val="000B280A"/>
    <w:rsid w:val="000B6664"/>
    <w:rsid w:val="000C0315"/>
    <w:rsid w:val="000C21B3"/>
    <w:rsid w:val="000C2C6B"/>
    <w:rsid w:val="000C582C"/>
    <w:rsid w:val="000C679B"/>
    <w:rsid w:val="000D1581"/>
    <w:rsid w:val="000D1807"/>
    <w:rsid w:val="000D24DA"/>
    <w:rsid w:val="000D41D2"/>
    <w:rsid w:val="000E1C73"/>
    <w:rsid w:val="000E298B"/>
    <w:rsid w:val="000E32A6"/>
    <w:rsid w:val="000E390B"/>
    <w:rsid w:val="000E3F3A"/>
    <w:rsid w:val="000E43B0"/>
    <w:rsid w:val="000E649B"/>
    <w:rsid w:val="000E792B"/>
    <w:rsid w:val="000F1E39"/>
    <w:rsid w:val="000F3022"/>
    <w:rsid w:val="000F4649"/>
    <w:rsid w:val="000F6F43"/>
    <w:rsid w:val="000F7611"/>
    <w:rsid w:val="000F7C50"/>
    <w:rsid w:val="00101332"/>
    <w:rsid w:val="00104C88"/>
    <w:rsid w:val="00105DE8"/>
    <w:rsid w:val="001068F7"/>
    <w:rsid w:val="001103BE"/>
    <w:rsid w:val="00110F36"/>
    <w:rsid w:val="001144CE"/>
    <w:rsid w:val="00115756"/>
    <w:rsid w:val="00122466"/>
    <w:rsid w:val="001268E1"/>
    <w:rsid w:val="00130E98"/>
    <w:rsid w:val="00131E2B"/>
    <w:rsid w:val="0013252C"/>
    <w:rsid w:val="00134D93"/>
    <w:rsid w:val="00137D3D"/>
    <w:rsid w:val="00137E74"/>
    <w:rsid w:val="001472EC"/>
    <w:rsid w:val="00147BB1"/>
    <w:rsid w:val="00152B58"/>
    <w:rsid w:val="0015489A"/>
    <w:rsid w:val="00156A6C"/>
    <w:rsid w:val="001607F3"/>
    <w:rsid w:val="00166ED1"/>
    <w:rsid w:val="001724B5"/>
    <w:rsid w:val="00175A62"/>
    <w:rsid w:val="0017704A"/>
    <w:rsid w:val="0018345C"/>
    <w:rsid w:val="001841C0"/>
    <w:rsid w:val="00184C41"/>
    <w:rsid w:val="00186326"/>
    <w:rsid w:val="00186B70"/>
    <w:rsid w:val="00190625"/>
    <w:rsid w:val="00192B72"/>
    <w:rsid w:val="0019531C"/>
    <w:rsid w:val="00195FDD"/>
    <w:rsid w:val="00196E27"/>
    <w:rsid w:val="0019727A"/>
    <w:rsid w:val="001A0B97"/>
    <w:rsid w:val="001A1236"/>
    <w:rsid w:val="001A48AF"/>
    <w:rsid w:val="001A5752"/>
    <w:rsid w:val="001B07A6"/>
    <w:rsid w:val="001B1B80"/>
    <w:rsid w:val="001B1CE4"/>
    <w:rsid w:val="001B40E2"/>
    <w:rsid w:val="001B519F"/>
    <w:rsid w:val="001C3DC0"/>
    <w:rsid w:val="001C48D7"/>
    <w:rsid w:val="001C5D84"/>
    <w:rsid w:val="001C6D6D"/>
    <w:rsid w:val="001D0C09"/>
    <w:rsid w:val="001D11B8"/>
    <w:rsid w:val="001D11F2"/>
    <w:rsid w:val="001D1C98"/>
    <w:rsid w:val="001E03D1"/>
    <w:rsid w:val="001E061E"/>
    <w:rsid w:val="001E068C"/>
    <w:rsid w:val="001E5868"/>
    <w:rsid w:val="001E604D"/>
    <w:rsid w:val="001F36F3"/>
    <w:rsid w:val="001F4029"/>
    <w:rsid w:val="001F4752"/>
    <w:rsid w:val="001F629B"/>
    <w:rsid w:val="00200245"/>
    <w:rsid w:val="00200297"/>
    <w:rsid w:val="0020080F"/>
    <w:rsid w:val="002009DB"/>
    <w:rsid w:val="00202806"/>
    <w:rsid w:val="00202C12"/>
    <w:rsid w:val="002033C1"/>
    <w:rsid w:val="00204B7D"/>
    <w:rsid w:val="00207173"/>
    <w:rsid w:val="00212895"/>
    <w:rsid w:val="00213788"/>
    <w:rsid w:val="002159EE"/>
    <w:rsid w:val="00216BBC"/>
    <w:rsid w:val="00217B0C"/>
    <w:rsid w:val="00220618"/>
    <w:rsid w:val="00220DD4"/>
    <w:rsid w:val="0022102A"/>
    <w:rsid w:val="0022548E"/>
    <w:rsid w:val="00227AE6"/>
    <w:rsid w:val="00227B4D"/>
    <w:rsid w:val="002303F1"/>
    <w:rsid w:val="00230ACF"/>
    <w:rsid w:val="00231A2D"/>
    <w:rsid w:val="00233AF8"/>
    <w:rsid w:val="0023564A"/>
    <w:rsid w:val="00236F7A"/>
    <w:rsid w:val="0024100F"/>
    <w:rsid w:val="002412F5"/>
    <w:rsid w:val="00242BE4"/>
    <w:rsid w:val="002442DD"/>
    <w:rsid w:val="002451EB"/>
    <w:rsid w:val="002456EF"/>
    <w:rsid w:val="00247ADE"/>
    <w:rsid w:val="00247E87"/>
    <w:rsid w:val="00250617"/>
    <w:rsid w:val="00251B07"/>
    <w:rsid w:val="0025485C"/>
    <w:rsid w:val="002549D7"/>
    <w:rsid w:val="00255011"/>
    <w:rsid w:val="00255CCE"/>
    <w:rsid w:val="0025631E"/>
    <w:rsid w:val="00257902"/>
    <w:rsid w:val="00260357"/>
    <w:rsid w:val="00261F73"/>
    <w:rsid w:val="00263153"/>
    <w:rsid w:val="00266067"/>
    <w:rsid w:val="0026636F"/>
    <w:rsid w:val="00274790"/>
    <w:rsid w:val="002810E6"/>
    <w:rsid w:val="0028276B"/>
    <w:rsid w:val="00286243"/>
    <w:rsid w:val="00286DFC"/>
    <w:rsid w:val="002876AA"/>
    <w:rsid w:val="0029026E"/>
    <w:rsid w:val="002906EB"/>
    <w:rsid w:val="002952A6"/>
    <w:rsid w:val="002A1AB8"/>
    <w:rsid w:val="002A2447"/>
    <w:rsid w:val="002A2919"/>
    <w:rsid w:val="002A40E6"/>
    <w:rsid w:val="002A44DA"/>
    <w:rsid w:val="002A4AAC"/>
    <w:rsid w:val="002A63BF"/>
    <w:rsid w:val="002A77A2"/>
    <w:rsid w:val="002B0996"/>
    <w:rsid w:val="002B0CDA"/>
    <w:rsid w:val="002B124B"/>
    <w:rsid w:val="002B20C9"/>
    <w:rsid w:val="002B20D3"/>
    <w:rsid w:val="002B23E9"/>
    <w:rsid w:val="002B399A"/>
    <w:rsid w:val="002B4878"/>
    <w:rsid w:val="002B4985"/>
    <w:rsid w:val="002B49ED"/>
    <w:rsid w:val="002B4A93"/>
    <w:rsid w:val="002B4DEC"/>
    <w:rsid w:val="002C0542"/>
    <w:rsid w:val="002C0DD6"/>
    <w:rsid w:val="002C331B"/>
    <w:rsid w:val="002C459F"/>
    <w:rsid w:val="002C4EA7"/>
    <w:rsid w:val="002C67E3"/>
    <w:rsid w:val="002D26D4"/>
    <w:rsid w:val="002D2A11"/>
    <w:rsid w:val="002D2ED8"/>
    <w:rsid w:val="002D37DC"/>
    <w:rsid w:val="002D4BC4"/>
    <w:rsid w:val="002D5556"/>
    <w:rsid w:val="002D757E"/>
    <w:rsid w:val="002D774C"/>
    <w:rsid w:val="002E1F0C"/>
    <w:rsid w:val="002E3F3F"/>
    <w:rsid w:val="002E560D"/>
    <w:rsid w:val="002E77EA"/>
    <w:rsid w:val="002F5A05"/>
    <w:rsid w:val="002F6A45"/>
    <w:rsid w:val="002F746B"/>
    <w:rsid w:val="0030141E"/>
    <w:rsid w:val="00301E7A"/>
    <w:rsid w:val="00304C77"/>
    <w:rsid w:val="0030667E"/>
    <w:rsid w:val="00310DD9"/>
    <w:rsid w:val="00310F93"/>
    <w:rsid w:val="00312281"/>
    <w:rsid w:val="0031431B"/>
    <w:rsid w:val="00316183"/>
    <w:rsid w:val="00316CC5"/>
    <w:rsid w:val="003177DB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10AF"/>
    <w:rsid w:val="003414E8"/>
    <w:rsid w:val="00343AFB"/>
    <w:rsid w:val="00345315"/>
    <w:rsid w:val="003477CC"/>
    <w:rsid w:val="00351C73"/>
    <w:rsid w:val="00351D3D"/>
    <w:rsid w:val="00352BCA"/>
    <w:rsid w:val="0035435E"/>
    <w:rsid w:val="00354610"/>
    <w:rsid w:val="003604FA"/>
    <w:rsid w:val="00363178"/>
    <w:rsid w:val="003631A9"/>
    <w:rsid w:val="00372155"/>
    <w:rsid w:val="003746B1"/>
    <w:rsid w:val="00377972"/>
    <w:rsid w:val="003821C5"/>
    <w:rsid w:val="003823AD"/>
    <w:rsid w:val="0038264F"/>
    <w:rsid w:val="00382EA2"/>
    <w:rsid w:val="0038575C"/>
    <w:rsid w:val="003857DD"/>
    <w:rsid w:val="00386370"/>
    <w:rsid w:val="003A0F8B"/>
    <w:rsid w:val="003A1430"/>
    <w:rsid w:val="003A1B1E"/>
    <w:rsid w:val="003A1D68"/>
    <w:rsid w:val="003A4502"/>
    <w:rsid w:val="003A469A"/>
    <w:rsid w:val="003A5B33"/>
    <w:rsid w:val="003B34B7"/>
    <w:rsid w:val="003B6D80"/>
    <w:rsid w:val="003C1594"/>
    <w:rsid w:val="003C2F23"/>
    <w:rsid w:val="003C6DCF"/>
    <w:rsid w:val="003C750E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35E6"/>
    <w:rsid w:val="003E4235"/>
    <w:rsid w:val="003F05A8"/>
    <w:rsid w:val="003F10E6"/>
    <w:rsid w:val="003F1FCD"/>
    <w:rsid w:val="003F486B"/>
    <w:rsid w:val="003F59E0"/>
    <w:rsid w:val="003F628F"/>
    <w:rsid w:val="0040025A"/>
    <w:rsid w:val="004022BD"/>
    <w:rsid w:val="00404CDE"/>
    <w:rsid w:val="004106EB"/>
    <w:rsid w:val="00413278"/>
    <w:rsid w:val="00413C03"/>
    <w:rsid w:val="00413C9B"/>
    <w:rsid w:val="0041718E"/>
    <w:rsid w:val="00422359"/>
    <w:rsid w:val="00423238"/>
    <w:rsid w:val="00424D3A"/>
    <w:rsid w:val="00427B42"/>
    <w:rsid w:val="00430B2B"/>
    <w:rsid w:val="00432C2B"/>
    <w:rsid w:val="004403BE"/>
    <w:rsid w:val="0044328C"/>
    <w:rsid w:val="004433F4"/>
    <w:rsid w:val="004443E3"/>
    <w:rsid w:val="004446D5"/>
    <w:rsid w:val="00445455"/>
    <w:rsid w:val="00446922"/>
    <w:rsid w:val="0045087F"/>
    <w:rsid w:val="00450C6F"/>
    <w:rsid w:val="004526EA"/>
    <w:rsid w:val="004558C5"/>
    <w:rsid w:val="00457149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6608"/>
    <w:rsid w:val="00486AB0"/>
    <w:rsid w:val="00487DA6"/>
    <w:rsid w:val="004910EB"/>
    <w:rsid w:val="004A34C6"/>
    <w:rsid w:val="004A39AE"/>
    <w:rsid w:val="004A40ED"/>
    <w:rsid w:val="004A415E"/>
    <w:rsid w:val="004A4F14"/>
    <w:rsid w:val="004A78E4"/>
    <w:rsid w:val="004B073D"/>
    <w:rsid w:val="004B27F4"/>
    <w:rsid w:val="004B64C7"/>
    <w:rsid w:val="004B6B7B"/>
    <w:rsid w:val="004B6F05"/>
    <w:rsid w:val="004C15C0"/>
    <w:rsid w:val="004C1747"/>
    <w:rsid w:val="004C44FF"/>
    <w:rsid w:val="004C57F2"/>
    <w:rsid w:val="004C5ACC"/>
    <w:rsid w:val="004D0054"/>
    <w:rsid w:val="004D205A"/>
    <w:rsid w:val="004D27A8"/>
    <w:rsid w:val="004D39FF"/>
    <w:rsid w:val="004D7987"/>
    <w:rsid w:val="004E1BF5"/>
    <w:rsid w:val="004E20BF"/>
    <w:rsid w:val="004E5777"/>
    <w:rsid w:val="004E5908"/>
    <w:rsid w:val="004E6A22"/>
    <w:rsid w:val="004E6FFE"/>
    <w:rsid w:val="004E77E2"/>
    <w:rsid w:val="004F0ABF"/>
    <w:rsid w:val="004F1CBA"/>
    <w:rsid w:val="004F3482"/>
    <w:rsid w:val="004F7F3C"/>
    <w:rsid w:val="005048D1"/>
    <w:rsid w:val="00504CAD"/>
    <w:rsid w:val="00506D4E"/>
    <w:rsid w:val="005124F4"/>
    <w:rsid w:val="005144DC"/>
    <w:rsid w:val="00515440"/>
    <w:rsid w:val="0051717D"/>
    <w:rsid w:val="00524676"/>
    <w:rsid w:val="00524C94"/>
    <w:rsid w:val="005255C9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0028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A9E"/>
    <w:rsid w:val="00553E72"/>
    <w:rsid w:val="005655BE"/>
    <w:rsid w:val="0056759D"/>
    <w:rsid w:val="005739E0"/>
    <w:rsid w:val="00580D04"/>
    <w:rsid w:val="00581F23"/>
    <w:rsid w:val="00582FA4"/>
    <w:rsid w:val="00590070"/>
    <w:rsid w:val="005918F1"/>
    <w:rsid w:val="00594D83"/>
    <w:rsid w:val="00596B5B"/>
    <w:rsid w:val="005A0933"/>
    <w:rsid w:val="005A095D"/>
    <w:rsid w:val="005A0F22"/>
    <w:rsid w:val="005A1A4F"/>
    <w:rsid w:val="005A288C"/>
    <w:rsid w:val="005A578E"/>
    <w:rsid w:val="005B2EE7"/>
    <w:rsid w:val="005B6C52"/>
    <w:rsid w:val="005B7515"/>
    <w:rsid w:val="005C1FEA"/>
    <w:rsid w:val="005C2F06"/>
    <w:rsid w:val="005C32CF"/>
    <w:rsid w:val="005C3E61"/>
    <w:rsid w:val="005C3EED"/>
    <w:rsid w:val="005C4F9F"/>
    <w:rsid w:val="005C6AD6"/>
    <w:rsid w:val="005D0307"/>
    <w:rsid w:val="005D1F21"/>
    <w:rsid w:val="005D3C50"/>
    <w:rsid w:val="005D437F"/>
    <w:rsid w:val="005D6BBC"/>
    <w:rsid w:val="005D7690"/>
    <w:rsid w:val="005E3133"/>
    <w:rsid w:val="005E52B2"/>
    <w:rsid w:val="005E57D5"/>
    <w:rsid w:val="005E5C59"/>
    <w:rsid w:val="005E6E20"/>
    <w:rsid w:val="005E7766"/>
    <w:rsid w:val="005E7B42"/>
    <w:rsid w:val="005F5106"/>
    <w:rsid w:val="005F57C3"/>
    <w:rsid w:val="005F7C8C"/>
    <w:rsid w:val="00601A32"/>
    <w:rsid w:val="00610A46"/>
    <w:rsid w:val="0061158B"/>
    <w:rsid w:val="00611AC7"/>
    <w:rsid w:val="00614F22"/>
    <w:rsid w:val="00622253"/>
    <w:rsid w:val="00622860"/>
    <w:rsid w:val="0062406F"/>
    <w:rsid w:val="00625A56"/>
    <w:rsid w:val="006348D4"/>
    <w:rsid w:val="006352B3"/>
    <w:rsid w:val="006358FB"/>
    <w:rsid w:val="006359D4"/>
    <w:rsid w:val="0063698F"/>
    <w:rsid w:val="006371EC"/>
    <w:rsid w:val="006372C9"/>
    <w:rsid w:val="00637FFC"/>
    <w:rsid w:val="00647244"/>
    <w:rsid w:val="006476A9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2866"/>
    <w:rsid w:val="006739B5"/>
    <w:rsid w:val="00674AD2"/>
    <w:rsid w:val="0067547F"/>
    <w:rsid w:val="006757E0"/>
    <w:rsid w:val="0067711A"/>
    <w:rsid w:val="006771C4"/>
    <w:rsid w:val="00680E21"/>
    <w:rsid w:val="0068115B"/>
    <w:rsid w:val="00683689"/>
    <w:rsid w:val="00687589"/>
    <w:rsid w:val="006878F5"/>
    <w:rsid w:val="00690002"/>
    <w:rsid w:val="0069030E"/>
    <w:rsid w:val="00690FD4"/>
    <w:rsid w:val="00691C10"/>
    <w:rsid w:val="006940AC"/>
    <w:rsid w:val="00694D2F"/>
    <w:rsid w:val="00695B1F"/>
    <w:rsid w:val="00697C1C"/>
    <w:rsid w:val="006A0056"/>
    <w:rsid w:val="006A05C9"/>
    <w:rsid w:val="006A0926"/>
    <w:rsid w:val="006A0C1C"/>
    <w:rsid w:val="006A1C23"/>
    <w:rsid w:val="006A2DC7"/>
    <w:rsid w:val="006A58F4"/>
    <w:rsid w:val="006A61E3"/>
    <w:rsid w:val="006A7AEB"/>
    <w:rsid w:val="006B0AAB"/>
    <w:rsid w:val="006B2242"/>
    <w:rsid w:val="006B62FA"/>
    <w:rsid w:val="006B64D3"/>
    <w:rsid w:val="006B6F45"/>
    <w:rsid w:val="006C19AF"/>
    <w:rsid w:val="006C1B1D"/>
    <w:rsid w:val="006C2A58"/>
    <w:rsid w:val="006C534E"/>
    <w:rsid w:val="006C66A0"/>
    <w:rsid w:val="006C68C9"/>
    <w:rsid w:val="006D3372"/>
    <w:rsid w:val="006E17E3"/>
    <w:rsid w:val="006E2021"/>
    <w:rsid w:val="006E52BF"/>
    <w:rsid w:val="006E6664"/>
    <w:rsid w:val="006F66C7"/>
    <w:rsid w:val="006F73CA"/>
    <w:rsid w:val="0070120C"/>
    <w:rsid w:val="0070131B"/>
    <w:rsid w:val="00701E58"/>
    <w:rsid w:val="00705BF1"/>
    <w:rsid w:val="0070749F"/>
    <w:rsid w:val="00707B53"/>
    <w:rsid w:val="0071133A"/>
    <w:rsid w:val="00712778"/>
    <w:rsid w:val="0071293A"/>
    <w:rsid w:val="00712B92"/>
    <w:rsid w:val="00715A01"/>
    <w:rsid w:val="00717789"/>
    <w:rsid w:val="00722BD5"/>
    <w:rsid w:val="0072379F"/>
    <w:rsid w:val="007245F9"/>
    <w:rsid w:val="00724EA5"/>
    <w:rsid w:val="00725C68"/>
    <w:rsid w:val="00725FBA"/>
    <w:rsid w:val="007313E3"/>
    <w:rsid w:val="007325C1"/>
    <w:rsid w:val="0073266A"/>
    <w:rsid w:val="007332BB"/>
    <w:rsid w:val="00733ADB"/>
    <w:rsid w:val="007401E0"/>
    <w:rsid w:val="0074083D"/>
    <w:rsid w:val="00740A9C"/>
    <w:rsid w:val="00740CEF"/>
    <w:rsid w:val="00741DA1"/>
    <w:rsid w:val="007448EC"/>
    <w:rsid w:val="00744A31"/>
    <w:rsid w:val="00745302"/>
    <w:rsid w:val="00747AB5"/>
    <w:rsid w:val="0075143F"/>
    <w:rsid w:val="007518F6"/>
    <w:rsid w:val="00751F66"/>
    <w:rsid w:val="0075212B"/>
    <w:rsid w:val="0075431E"/>
    <w:rsid w:val="0075597A"/>
    <w:rsid w:val="00760705"/>
    <w:rsid w:val="00761B80"/>
    <w:rsid w:val="00763438"/>
    <w:rsid w:val="00766772"/>
    <w:rsid w:val="007719A4"/>
    <w:rsid w:val="00771E58"/>
    <w:rsid w:val="00772203"/>
    <w:rsid w:val="00773F67"/>
    <w:rsid w:val="00774741"/>
    <w:rsid w:val="007769EF"/>
    <w:rsid w:val="00777E7A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796"/>
    <w:rsid w:val="007A0D67"/>
    <w:rsid w:val="007A2633"/>
    <w:rsid w:val="007A379A"/>
    <w:rsid w:val="007A3DA8"/>
    <w:rsid w:val="007A4F9B"/>
    <w:rsid w:val="007B0834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B709E"/>
    <w:rsid w:val="007C40FC"/>
    <w:rsid w:val="007C7ABF"/>
    <w:rsid w:val="007D0ABB"/>
    <w:rsid w:val="007D2761"/>
    <w:rsid w:val="007D4B89"/>
    <w:rsid w:val="007D4FCE"/>
    <w:rsid w:val="007D6580"/>
    <w:rsid w:val="007D73DF"/>
    <w:rsid w:val="007D7B83"/>
    <w:rsid w:val="007E00B2"/>
    <w:rsid w:val="007E12CC"/>
    <w:rsid w:val="007E1507"/>
    <w:rsid w:val="007E7A68"/>
    <w:rsid w:val="007E7EFD"/>
    <w:rsid w:val="007F1A55"/>
    <w:rsid w:val="007F3C5F"/>
    <w:rsid w:val="007F4F22"/>
    <w:rsid w:val="007F61B9"/>
    <w:rsid w:val="007F62E0"/>
    <w:rsid w:val="007F6B84"/>
    <w:rsid w:val="007F73D3"/>
    <w:rsid w:val="00800692"/>
    <w:rsid w:val="008013DF"/>
    <w:rsid w:val="00801988"/>
    <w:rsid w:val="00803B5B"/>
    <w:rsid w:val="00804F6A"/>
    <w:rsid w:val="008108C2"/>
    <w:rsid w:val="00810DE3"/>
    <w:rsid w:val="00815942"/>
    <w:rsid w:val="00816FB6"/>
    <w:rsid w:val="0082156E"/>
    <w:rsid w:val="00824C6E"/>
    <w:rsid w:val="00827234"/>
    <w:rsid w:val="008302AE"/>
    <w:rsid w:val="00831683"/>
    <w:rsid w:val="008322EF"/>
    <w:rsid w:val="008347A0"/>
    <w:rsid w:val="00834A15"/>
    <w:rsid w:val="00834AFD"/>
    <w:rsid w:val="00837809"/>
    <w:rsid w:val="00837D8E"/>
    <w:rsid w:val="00847F5B"/>
    <w:rsid w:val="00850BA9"/>
    <w:rsid w:val="00857EC2"/>
    <w:rsid w:val="008603F5"/>
    <w:rsid w:val="00863D54"/>
    <w:rsid w:val="0087318C"/>
    <w:rsid w:val="00873A6C"/>
    <w:rsid w:val="0087527B"/>
    <w:rsid w:val="008757FD"/>
    <w:rsid w:val="00877278"/>
    <w:rsid w:val="00880A48"/>
    <w:rsid w:val="00882597"/>
    <w:rsid w:val="008870B7"/>
    <w:rsid w:val="0089517A"/>
    <w:rsid w:val="008957C0"/>
    <w:rsid w:val="0089581E"/>
    <w:rsid w:val="008962A7"/>
    <w:rsid w:val="0089756E"/>
    <w:rsid w:val="008A3E62"/>
    <w:rsid w:val="008A6AF8"/>
    <w:rsid w:val="008B1C67"/>
    <w:rsid w:val="008B5F4B"/>
    <w:rsid w:val="008B6382"/>
    <w:rsid w:val="008B7AC9"/>
    <w:rsid w:val="008B7FE7"/>
    <w:rsid w:val="008C028B"/>
    <w:rsid w:val="008C0D15"/>
    <w:rsid w:val="008C25CA"/>
    <w:rsid w:val="008C466C"/>
    <w:rsid w:val="008C47C6"/>
    <w:rsid w:val="008D1888"/>
    <w:rsid w:val="008D3479"/>
    <w:rsid w:val="008D3C55"/>
    <w:rsid w:val="008D48A3"/>
    <w:rsid w:val="008D4F52"/>
    <w:rsid w:val="008D52E0"/>
    <w:rsid w:val="008D6197"/>
    <w:rsid w:val="008E017C"/>
    <w:rsid w:val="008E5F20"/>
    <w:rsid w:val="008F216C"/>
    <w:rsid w:val="008F23AB"/>
    <w:rsid w:val="008F3AD2"/>
    <w:rsid w:val="008F47EA"/>
    <w:rsid w:val="00904804"/>
    <w:rsid w:val="00904F4B"/>
    <w:rsid w:val="00904F8B"/>
    <w:rsid w:val="009055C7"/>
    <w:rsid w:val="0090691B"/>
    <w:rsid w:val="009117A1"/>
    <w:rsid w:val="009124AE"/>
    <w:rsid w:val="009166DB"/>
    <w:rsid w:val="009174BE"/>
    <w:rsid w:val="00917B22"/>
    <w:rsid w:val="009201C1"/>
    <w:rsid w:val="0092276F"/>
    <w:rsid w:val="00931266"/>
    <w:rsid w:val="0093277F"/>
    <w:rsid w:val="009349B1"/>
    <w:rsid w:val="0094212C"/>
    <w:rsid w:val="009423CC"/>
    <w:rsid w:val="00942533"/>
    <w:rsid w:val="009463FC"/>
    <w:rsid w:val="00947251"/>
    <w:rsid w:val="00954090"/>
    <w:rsid w:val="009540A2"/>
    <w:rsid w:val="0095469E"/>
    <w:rsid w:val="00954E8F"/>
    <w:rsid w:val="0095776E"/>
    <w:rsid w:val="00957AF2"/>
    <w:rsid w:val="00961AD8"/>
    <w:rsid w:val="0096227A"/>
    <w:rsid w:val="00965F15"/>
    <w:rsid w:val="009716FC"/>
    <w:rsid w:val="009732FE"/>
    <w:rsid w:val="0097575B"/>
    <w:rsid w:val="00975C23"/>
    <w:rsid w:val="009767B9"/>
    <w:rsid w:val="00977F89"/>
    <w:rsid w:val="00981D09"/>
    <w:rsid w:val="009825A4"/>
    <w:rsid w:val="00985045"/>
    <w:rsid w:val="00986C58"/>
    <w:rsid w:val="009871DF"/>
    <w:rsid w:val="0098770C"/>
    <w:rsid w:val="00991E16"/>
    <w:rsid w:val="00995815"/>
    <w:rsid w:val="00995F26"/>
    <w:rsid w:val="00997134"/>
    <w:rsid w:val="00997622"/>
    <w:rsid w:val="009A20D5"/>
    <w:rsid w:val="009A27F2"/>
    <w:rsid w:val="009A3595"/>
    <w:rsid w:val="009A7E49"/>
    <w:rsid w:val="009A7E84"/>
    <w:rsid w:val="009B0EF8"/>
    <w:rsid w:val="009B26B8"/>
    <w:rsid w:val="009B4DA1"/>
    <w:rsid w:val="009B5B41"/>
    <w:rsid w:val="009B5C94"/>
    <w:rsid w:val="009B5E75"/>
    <w:rsid w:val="009C1738"/>
    <w:rsid w:val="009C1A81"/>
    <w:rsid w:val="009C2E7E"/>
    <w:rsid w:val="009C5BEF"/>
    <w:rsid w:val="009D64FD"/>
    <w:rsid w:val="009E031A"/>
    <w:rsid w:val="009E044A"/>
    <w:rsid w:val="009E0F44"/>
    <w:rsid w:val="009E273E"/>
    <w:rsid w:val="009E2F6E"/>
    <w:rsid w:val="009E36F9"/>
    <w:rsid w:val="009E5332"/>
    <w:rsid w:val="009E5BFC"/>
    <w:rsid w:val="009F1DE0"/>
    <w:rsid w:val="009F34FC"/>
    <w:rsid w:val="009F49D9"/>
    <w:rsid w:val="009F5915"/>
    <w:rsid w:val="009F693E"/>
    <w:rsid w:val="00A04344"/>
    <w:rsid w:val="00A04D5B"/>
    <w:rsid w:val="00A13DD4"/>
    <w:rsid w:val="00A144D9"/>
    <w:rsid w:val="00A1703A"/>
    <w:rsid w:val="00A21AD8"/>
    <w:rsid w:val="00A22B02"/>
    <w:rsid w:val="00A32DD3"/>
    <w:rsid w:val="00A346E6"/>
    <w:rsid w:val="00A41937"/>
    <w:rsid w:val="00A4413E"/>
    <w:rsid w:val="00A45ECD"/>
    <w:rsid w:val="00A50398"/>
    <w:rsid w:val="00A503C0"/>
    <w:rsid w:val="00A50827"/>
    <w:rsid w:val="00A52DD7"/>
    <w:rsid w:val="00A52DDD"/>
    <w:rsid w:val="00A53372"/>
    <w:rsid w:val="00A64DF3"/>
    <w:rsid w:val="00A66B18"/>
    <w:rsid w:val="00A7016C"/>
    <w:rsid w:val="00A705F7"/>
    <w:rsid w:val="00A7686B"/>
    <w:rsid w:val="00A76D83"/>
    <w:rsid w:val="00A826D1"/>
    <w:rsid w:val="00A84759"/>
    <w:rsid w:val="00A86DAC"/>
    <w:rsid w:val="00A8769D"/>
    <w:rsid w:val="00A92613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C656A"/>
    <w:rsid w:val="00AD15CB"/>
    <w:rsid w:val="00AD1E9A"/>
    <w:rsid w:val="00AD784E"/>
    <w:rsid w:val="00AE2DF0"/>
    <w:rsid w:val="00AE506D"/>
    <w:rsid w:val="00AE61D4"/>
    <w:rsid w:val="00AE6A51"/>
    <w:rsid w:val="00AE7F34"/>
    <w:rsid w:val="00AF1308"/>
    <w:rsid w:val="00AF2763"/>
    <w:rsid w:val="00AF61B8"/>
    <w:rsid w:val="00B01196"/>
    <w:rsid w:val="00B015F1"/>
    <w:rsid w:val="00B034BC"/>
    <w:rsid w:val="00B053C0"/>
    <w:rsid w:val="00B06173"/>
    <w:rsid w:val="00B076EC"/>
    <w:rsid w:val="00B10A0A"/>
    <w:rsid w:val="00B14F07"/>
    <w:rsid w:val="00B15954"/>
    <w:rsid w:val="00B2046F"/>
    <w:rsid w:val="00B267D8"/>
    <w:rsid w:val="00B26D68"/>
    <w:rsid w:val="00B27EC1"/>
    <w:rsid w:val="00B333D5"/>
    <w:rsid w:val="00B333FB"/>
    <w:rsid w:val="00B349F8"/>
    <w:rsid w:val="00B4031D"/>
    <w:rsid w:val="00B456E6"/>
    <w:rsid w:val="00B47C4F"/>
    <w:rsid w:val="00B5376F"/>
    <w:rsid w:val="00B53870"/>
    <w:rsid w:val="00B546AB"/>
    <w:rsid w:val="00B5566B"/>
    <w:rsid w:val="00B559A8"/>
    <w:rsid w:val="00B56350"/>
    <w:rsid w:val="00B6286F"/>
    <w:rsid w:val="00B641E4"/>
    <w:rsid w:val="00B661D5"/>
    <w:rsid w:val="00B752B9"/>
    <w:rsid w:val="00B80201"/>
    <w:rsid w:val="00B807FA"/>
    <w:rsid w:val="00B823C3"/>
    <w:rsid w:val="00B833CB"/>
    <w:rsid w:val="00B8353A"/>
    <w:rsid w:val="00B83DC0"/>
    <w:rsid w:val="00B847F8"/>
    <w:rsid w:val="00B84E88"/>
    <w:rsid w:val="00B86A4F"/>
    <w:rsid w:val="00B90132"/>
    <w:rsid w:val="00B909DB"/>
    <w:rsid w:val="00B93D70"/>
    <w:rsid w:val="00B94581"/>
    <w:rsid w:val="00BA116E"/>
    <w:rsid w:val="00BA1616"/>
    <w:rsid w:val="00BA2B1A"/>
    <w:rsid w:val="00BB0472"/>
    <w:rsid w:val="00BB0A24"/>
    <w:rsid w:val="00BB0C5C"/>
    <w:rsid w:val="00BB647D"/>
    <w:rsid w:val="00BB7BCE"/>
    <w:rsid w:val="00BC11CA"/>
    <w:rsid w:val="00BC1F21"/>
    <w:rsid w:val="00BC2718"/>
    <w:rsid w:val="00BC3AB8"/>
    <w:rsid w:val="00BC4280"/>
    <w:rsid w:val="00BC5357"/>
    <w:rsid w:val="00BC6568"/>
    <w:rsid w:val="00BD234D"/>
    <w:rsid w:val="00BD2C40"/>
    <w:rsid w:val="00BD45BF"/>
    <w:rsid w:val="00BD4931"/>
    <w:rsid w:val="00BD797B"/>
    <w:rsid w:val="00BE187C"/>
    <w:rsid w:val="00BE1C07"/>
    <w:rsid w:val="00BE5C16"/>
    <w:rsid w:val="00BE60A0"/>
    <w:rsid w:val="00BE61D3"/>
    <w:rsid w:val="00BE6791"/>
    <w:rsid w:val="00BF416C"/>
    <w:rsid w:val="00BF4DA5"/>
    <w:rsid w:val="00BF75FE"/>
    <w:rsid w:val="00BF7944"/>
    <w:rsid w:val="00C014AF"/>
    <w:rsid w:val="00C0665A"/>
    <w:rsid w:val="00C077D6"/>
    <w:rsid w:val="00C07FFB"/>
    <w:rsid w:val="00C12A6B"/>
    <w:rsid w:val="00C14B26"/>
    <w:rsid w:val="00C151EA"/>
    <w:rsid w:val="00C153AE"/>
    <w:rsid w:val="00C160E7"/>
    <w:rsid w:val="00C17447"/>
    <w:rsid w:val="00C20092"/>
    <w:rsid w:val="00C20160"/>
    <w:rsid w:val="00C20477"/>
    <w:rsid w:val="00C23D75"/>
    <w:rsid w:val="00C24915"/>
    <w:rsid w:val="00C24A5C"/>
    <w:rsid w:val="00C24B1F"/>
    <w:rsid w:val="00C265AE"/>
    <w:rsid w:val="00C27666"/>
    <w:rsid w:val="00C27BAE"/>
    <w:rsid w:val="00C302DD"/>
    <w:rsid w:val="00C30C2D"/>
    <w:rsid w:val="00C32D7F"/>
    <w:rsid w:val="00C33813"/>
    <w:rsid w:val="00C33FC2"/>
    <w:rsid w:val="00C35DA0"/>
    <w:rsid w:val="00C36D16"/>
    <w:rsid w:val="00C37830"/>
    <w:rsid w:val="00C42969"/>
    <w:rsid w:val="00C46507"/>
    <w:rsid w:val="00C4663D"/>
    <w:rsid w:val="00C515EF"/>
    <w:rsid w:val="00C517E0"/>
    <w:rsid w:val="00C525BF"/>
    <w:rsid w:val="00C531EA"/>
    <w:rsid w:val="00C55174"/>
    <w:rsid w:val="00C5683D"/>
    <w:rsid w:val="00C568FB"/>
    <w:rsid w:val="00C5715F"/>
    <w:rsid w:val="00C5754B"/>
    <w:rsid w:val="00C57B78"/>
    <w:rsid w:val="00C63806"/>
    <w:rsid w:val="00C66AC6"/>
    <w:rsid w:val="00C66B26"/>
    <w:rsid w:val="00C72980"/>
    <w:rsid w:val="00C73C2F"/>
    <w:rsid w:val="00C75992"/>
    <w:rsid w:val="00C80911"/>
    <w:rsid w:val="00C850BD"/>
    <w:rsid w:val="00C86028"/>
    <w:rsid w:val="00C86D8F"/>
    <w:rsid w:val="00C9129E"/>
    <w:rsid w:val="00C915CF"/>
    <w:rsid w:val="00C9446F"/>
    <w:rsid w:val="00C97E09"/>
    <w:rsid w:val="00CA1CEF"/>
    <w:rsid w:val="00CA4146"/>
    <w:rsid w:val="00CA53CC"/>
    <w:rsid w:val="00CA5B08"/>
    <w:rsid w:val="00CA639E"/>
    <w:rsid w:val="00CB01CB"/>
    <w:rsid w:val="00CB080C"/>
    <w:rsid w:val="00CB3148"/>
    <w:rsid w:val="00CB32BF"/>
    <w:rsid w:val="00CB3367"/>
    <w:rsid w:val="00CB3F8A"/>
    <w:rsid w:val="00CC49A5"/>
    <w:rsid w:val="00CC4B33"/>
    <w:rsid w:val="00CC5ECE"/>
    <w:rsid w:val="00CC77E7"/>
    <w:rsid w:val="00CD1270"/>
    <w:rsid w:val="00CD15B1"/>
    <w:rsid w:val="00CD1F53"/>
    <w:rsid w:val="00CD35D2"/>
    <w:rsid w:val="00CD51A2"/>
    <w:rsid w:val="00CD5652"/>
    <w:rsid w:val="00CE162B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1826"/>
    <w:rsid w:val="00D019B2"/>
    <w:rsid w:val="00D01EA3"/>
    <w:rsid w:val="00D02A73"/>
    <w:rsid w:val="00D036F9"/>
    <w:rsid w:val="00D06C07"/>
    <w:rsid w:val="00D06D7B"/>
    <w:rsid w:val="00D06E55"/>
    <w:rsid w:val="00D0755A"/>
    <w:rsid w:val="00D10C56"/>
    <w:rsid w:val="00D10F8C"/>
    <w:rsid w:val="00D12AD5"/>
    <w:rsid w:val="00D1502E"/>
    <w:rsid w:val="00D15766"/>
    <w:rsid w:val="00D16705"/>
    <w:rsid w:val="00D204D0"/>
    <w:rsid w:val="00D226FC"/>
    <w:rsid w:val="00D25128"/>
    <w:rsid w:val="00D254D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6864"/>
    <w:rsid w:val="00D510CD"/>
    <w:rsid w:val="00D55418"/>
    <w:rsid w:val="00D55E9A"/>
    <w:rsid w:val="00D567CB"/>
    <w:rsid w:val="00D62F07"/>
    <w:rsid w:val="00D66488"/>
    <w:rsid w:val="00D70273"/>
    <w:rsid w:val="00D7243E"/>
    <w:rsid w:val="00D7408F"/>
    <w:rsid w:val="00D74324"/>
    <w:rsid w:val="00D74818"/>
    <w:rsid w:val="00D771C7"/>
    <w:rsid w:val="00D81E37"/>
    <w:rsid w:val="00D82754"/>
    <w:rsid w:val="00D83AE4"/>
    <w:rsid w:val="00D862CB"/>
    <w:rsid w:val="00D86324"/>
    <w:rsid w:val="00D87242"/>
    <w:rsid w:val="00D919A1"/>
    <w:rsid w:val="00D928EF"/>
    <w:rsid w:val="00D9357B"/>
    <w:rsid w:val="00DA040E"/>
    <w:rsid w:val="00DA2439"/>
    <w:rsid w:val="00DA32C2"/>
    <w:rsid w:val="00DA3640"/>
    <w:rsid w:val="00DA6BA6"/>
    <w:rsid w:val="00DB03DE"/>
    <w:rsid w:val="00DB0BF1"/>
    <w:rsid w:val="00DB1BC4"/>
    <w:rsid w:val="00DB3655"/>
    <w:rsid w:val="00DB71F2"/>
    <w:rsid w:val="00DC12A4"/>
    <w:rsid w:val="00DC3724"/>
    <w:rsid w:val="00DC5181"/>
    <w:rsid w:val="00DC7E4D"/>
    <w:rsid w:val="00DD08FA"/>
    <w:rsid w:val="00DD2FA1"/>
    <w:rsid w:val="00DD32BE"/>
    <w:rsid w:val="00DD63C7"/>
    <w:rsid w:val="00DE0159"/>
    <w:rsid w:val="00DE1449"/>
    <w:rsid w:val="00DE440B"/>
    <w:rsid w:val="00DE47B0"/>
    <w:rsid w:val="00DE5AEA"/>
    <w:rsid w:val="00DE71D2"/>
    <w:rsid w:val="00DF0C77"/>
    <w:rsid w:val="00DF1D1F"/>
    <w:rsid w:val="00DF2386"/>
    <w:rsid w:val="00DF6A6F"/>
    <w:rsid w:val="00DF7018"/>
    <w:rsid w:val="00DF790D"/>
    <w:rsid w:val="00E01B7E"/>
    <w:rsid w:val="00E02280"/>
    <w:rsid w:val="00E043B9"/>
    <w:rsid w:val="00E0628D"/>
    <w:rsid w:val="00E07A8E"/>
    <w:rsid w:val="00E12B56"/>
    <w:rsid w:val="00E12CD0"/>
    <w:rsid w:val="00E14D0A"/>
    <w:rsid w:val="00E208D7"/>
    <w:rsid w:val="00E20904"/>
    <w:rsid w:val="00E235AB"/>
    <w:rsid w:val="00E2385D"/>
    <w:rsid w:val="00E258AE"/>
    <w:rsid w:val="00E27EF6"/>
    <w:rsid w:val="00E27FCE"/>
    <w:rsid w:val="00E31652"/>
    <w:rsid w:val="00E336C2"/>
    <w:rsid w:val="00E33DCD"/>
    <w:rsid w:val="00E375F2"/>
    <w:rsid w:val="00E379F8"/>
    <w:rsid w:val="00E4015A"/>
    <w:rsid w:val="00E53491"/>
    <w:rsid w:val="00E553E3"/>
    <w:rsid w:val="00E56C0C"/>
    <w:rsid w:val="00E60404"/>
    <w:rsid w:val="00E61B12"/>
    <w:rsid w:val="00E6230A"/>
    <w:rsid w:val="00E62A8B"/>
    <w:rsid w:val="00E62CD0"/>
    <w:rsid w:val="00E639FC"/>
    <w:rsid w:val="00E663C8"/>
    <w:rsid w:val="00E665F6"/>
    <w:rsid w:val="00E66754"/>
    <w:rsid w:val="00E66973"/>
    <w:rsid w:val="00E67CE6"/>
    <w:rsid w:val="00E740A5"/>
    <w:rsid w:val="00E74747"/>
    <w:rsid w:val="00E76774"/>
    <w:rsid w:val="00E77CF2"/>
    <w:rsid w:val="00E80BEC"/>
    <w:rsid w:val="00E81731"/>
    <w:rsid w:val="00E8418B"/>
    <w:rsid w:val="00E84D86"/>
    <w:rsid w:val="00E85EB5"/>
    <w:rsid w:val="00E92647"/>
    <w:rsid w:val="00E96259"/>
    <w:rsid w:val="00EA32CF"/>
    <w:rsid w:val="00EA348C"/>
    <w:rsid w:val="00EA40C4"/>
    <w:rsid w:val="00EB0E47"/>
    <w:rsid w:val="00EB132D"/>
    <w:rsid w:val="00EB14A3"/>
    <w:rsid w:val="00EB346F"/>
    <w:rsid w:val="00EB4E56"/>
    <w:rsid w:val="00EB62C7"/>
    <w:rsid w:val="00EC0DAB"/>
    <w:rsid w:val="00EC1F62"/>
    <w:rsid w:val="00EC35F4"/>
    <w:rsid w:val="00EC382D"/>
    <w:rsid w:val="00EC5F62"/>
    <w:rsid w:val="00ED001A"/>
    <w:rsid w:val="00ED3FDD"/>
    <w:rsid w:val="00EE07A0"/>
    <w:rsid w:val="00EE13D4"/>
    <w:rsid w:val="00EE2A0B"/>
    <w:rsid w:val="00EE4E22"/>
    <w:rsid w:val="00EE5AB5"/>
    <w:rsid w:val="00EE7591"/>
    <w:rsid w:val="00EF3B4F"/>
    <w:rsid w:val="00EF4697"/>
    <w:rsid w:val="00EF7076"/>
    <w:rsid w:val="00EF7B9D"/>
    <w:rsid w:val="00F002B1"/>
    <w:rsid w:val="00F0229F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2892"/>
    <w:rsid w:val="00F14365"/>
    <w:rsid w:val="00F143DB"/>
    <w:rsid w:val="00F14F16"/>
    <w:rsid w:val="00F15AE8"/>
    <w:rsid w:val="00F15B3F"/>
    <w:rsid w:val="00F174F3"/>
    <w:rsid w:val="00F23BA7"/>
    <w:rsid w:val="00F2769D"/>
    <w:rsid w:val="00F27748"/>
    <w:rsid w:val="00F30383"/>
    <w:rsid w:val="00F3050F"/>
    <w:rsid w:val="00F31750"/>
    <w:rsid w:val="00F33AE9"/>
    <w:rsid w:val="00F46171"/>
    <w:rsid w:val="00F51B1F"/>
    <w:rsid w:val="00F51DE3"/>
    <w:rsid w:val="00F54379"/>
    <w:rsid w:val="00F613D6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2C1"/>
    <w:rsid w:val="00F86ED0"/>
    <w:rsid w:val="00F908C5"/>
    <w:rsid w:val="00F9375B"/>
    <w:rsid w:val="00F93D56"/>
    <w:rsid w:val="00F93E03"/>
    <w:rsid w:val="00F96765"/>
    <w:rsid w:val="00F97139"/>
    <w:rsid w:val="00FA396F"/>
    <w:rsid w:val="00FA3DBC"/>
    <w:rsid w:val="00FA4635"/>
    <w:rsid w:val="00FA5001"/>
    <w:rsid w:val="00FA5159"/>
    <w:rsid w:val="00FA7280"/>
    <w:rsid w:val="00FB2AF5"/>
    <w:rsid w:val="00FB3D27"/>
    <w:rsid w:val="00FB4239"/>
    <w:rsid w:val="00FB4241"/>
    <w:rsid w:val="00FB5043"/>
    <w:rsid w:val="00FB59C1"/>
    <w:rsid w:val="00FB76AE"/>
    <w:rsid w:val="00FB7A8F"/>
    <w:rsid w:val="00FC004C"/>
    <w:rsid w:val="00FC3046"/>
    <w:rsid w:val="00FC7F2C"/>
    <w:rsid w:val="00FD0791"/>
    <w:rsid w:val="00FD07B9"/>
    <w:rsid w:val="00FD07CC"/>
    <w:rsid w:val="00FD13A4"/>
    <w:rsid w:val="00FD2847"/>
    <w:rsid w:val="00FD3618"/>
    <w:rsid w:val="00FD3664"/>
    <w:rsid w:val="00FD5DC9"/>
    <w:rsid w:val="00FD691C"/>
    <w:rsid w:val="00FE2311"/>
    <w:rsid w:val="00FE34B6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6791"/>
  </w:style>
  <w:style w:type="paragraph" w:styleId="a3">
    <w:name w:val="Normal (Web)"/>
    <w:basedOn w:val="a"/>
    <w:uiPriority w:val="99"/>
    <w:semiHidden/>
    <w:unhideWhenUsed/>
    <w:rsid w:val="00B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E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E6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E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BE67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BE679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E6791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BE6791"/>
    <w:rPr>
      <w:rFonts w:ascii="Calibri" w:eastAsia="Times New Roman" w:hAnsi="Calibri" w:cs="Calibri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E67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E67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67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E67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67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E67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67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Абзац списка Знак"/>
    <w:basedOn w:val="a0"/>
    <w:link w:val="af3"/>
    <w:rsid w:val="00BE6791"/>
    <w:rPr>
      <w:rFonts w:ascii="Calibri" w:hAnsi="Calibri" w:cs="Calibri"/>
    </w:rPr>
  </w:style>
  <w:style w:type="paragraph" w:styleId="af3">
    <w:name w:val="List Paragraph"/>
    <w:basedOn w:val="a"/>
    <w:link w:val="af2"/>
    <w:qFormat/>
    <w:rsid w:val="00BE6791"/>
    <w:pPr>
      <w:spacing w:line="240" w:lineRule="auto"/>
      <w:ind w:left="720"/>
    </w:pPr>
    <w:rPr>
      <w:rFonts w:ascii="Calibri" w:hAnsi="Calibri" w:cs="Calibri"/>
    </w:rPr>
  </w:style>
  <w:style w:type="paragraph" w:customStyle="1" w:styleId="msolistparagraphcxspfirst">
    <w:name w:val="msolistparagraphcxspfirst"/>
    <w:basedOn w:val="a"/>
    <w:rsid w:val="00BE6791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msolistparagraphcxspmiddle">
    <w:name w:val="msolistparagraphcxspmiddle"/>
    <w:basedOn w:val="a"/>
    <w:rsid w:val="00BE6791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msolistparagraphcxsplast">
    <w:name w:val="msolistparagraphcxsplast"/>
    <w:basedOn w:val="a"/>
    <w:rsid w:val="00BE6791"/>
    <w:pPr>
      <w:spacing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af4">
    <w:name w:val="Таблицы (моноширинный)"/>
    <w:basedOn w:val="a"/>
    <w:rsid w:val="00BE6791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-">
    <w:name w:val="- СТРАНИЦА -"/>
    <w:basedOn w:val="a"/>
    <w:rsid w:val="00BE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basedOn w:val="a"/>
    <w:rsid w:val="00BE679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3">
    <w:name w:val="Style3"/>
    <w:basedOn w:val="a"/>
    <w:rsid w:val="00BE6791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E679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papdefault">
    <w:name w:val="msopapdefault"/>
    <w:basedOn w:val="a"/>
    <w:rsid w:val="00BE679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BE6791"/>
    <w:rPr>
      <w:rFonts w:ascii="Times New Roman" w:hAnsi="Times New Roman" w:cs="Times New Roman" w:hint="default"/>
    </w:rPr>
  </w:style>
  <w:style w:type="table" w:styleId="af5">
    <w:name w:val="Table Grid"/>
    <w:basedOn w:val="a1"/>
    <w:uiPriority w:val="59"/>
    <w:rsid w:val="0041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6791"/>
  </w:style>
  <w:style w:type="paragraph" w:styleId="a3">
    <w:name w:val="Normal (Web)"/>
    <w:basedOn w:val="a"/>
    <w:uiPriority w:val="99"/>
    <w:semiHidden/>
    <w:unhideWhenUsed/>
    <w:rsid w:val="00B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E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E6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E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BE67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BE679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E6791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BE6791"/>
    <w:rPr>
      <w:rFonts w:ascii="Calibri" w:eastAsia="Times New Roman" w:hAnsi="Calibri" w:cs="Calibri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E67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E67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67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E67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67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E67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67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Абзац списка Знак"/>
    <w:basedOn w:val="a0"/>
    <w:link w:val="af3"/>
    <w:rsid w:val="00BE6791"/>
    <w:rPr>
      <w:rFonts w:ascii="Calibri" w:hAnsi="Calibri" w:cs="Calibri"/>
    </w:rPr>
  </w:style>
  <w:style w:type="paragraph" w:styleId="af3">
    <w:name w:val="List Paragraph"/>
    <w:basedOn w:val="a"/>
    <w:link w:val="af2"/>
    <w:qFormat/>
    <w:rsid w:val="00BE6791"/>
    <w:pPr>
      <w:spacing w:line="240" w:lineRule="auto"/>
      <w:ind w:left="720"/>
    </w:pPr>
    <w:rPr>
      <w:rFonts w:ascii="Calibri" w:hAnsi="Calibri" w:cs="Calibri"/>
    </w:rPr>
  </w:style>
  <w:style w:type="paragraph" w:customStyle="1" w:styleId="msolistparagraphcxspfirst">
    <w:name w:val="msolistparagraphcxspfirst"/>
    <w:basedOn w:val="a"/>
    <w:rsid w:val="00BE6791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msolistparagraphcxspmiddle">
    <w:name w:val="msolistparagraphcxspmiddle"/>
    <w:basedOn w:val="a"/>
    <w:rsid w:val="00BE6791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msolistparagraphcxsplast">
    <w:name w:val="msolistparagraphcxsplast"/>
    <w:basedOn w:val="a"/>
    <w:rsid w:val="00BE6791"/>
    <w:pPr>
      <w:spacing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af4">
    <w:name w:val="Таблицы (моноширинный)"/>
    <w:basedOn w:val="a"/>
    <w:rsid w:val="00BE6791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-">
    <w:name w:val="- СТРАНИЦА -"/>
    <w:basedOn w:val="a"/>
    <w:rsid w:val="00BE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basedOn w:val="a"/>
    <w:rsid w:val="00BE679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3">
    <w:name w:val="Style3"/>
    <w:basedOn w:val="a"/>
    <w:rsid w:val="00BE6791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E679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papdefault">
    <w:name w:val="msopapdefault"/>
    <w:basedOn w:val="a"/>
    <w:rsid w:val="00BE679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BE6791"/>
    <w:rPr>
      <w:rFonts w:ascii="Times New Roman" w:hAnsi="Times New Roman" w:cs="Times New Roman" w:hint="default"/>
    </w:rPr>
  </w:style>
  <w:style w:type="table" w:styleId="af5">
    <w:name w:val="Table Grid"/>
    <w:basedOn w:val="a1"/>
    <w:uiPriority w:val="59"/>
    <w:rsid w:val="0041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DBF2-A40C-4C73-8D65-AC307720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14</cp:revision>
  <cp:lastPrinted>2016-08-29T13:33:00Z</cp:lastPrinted>
  <dcterms:created xsi:type="dcterms:W3CDTF">2016-06-01T07:16:00Z</dcterms:created>
  <dcterms:modified xsi:type="dcterms:W3CDTF">2016-08-29T13:37:00Z</dcterms:modified>
</cp:coreProperties>
</file>