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06" w:rsidRDefault="00D12B06" w:rsidP="00D12B06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 wp14:anchorId="641D0224" wp14:editId="47E81098">
            <wp:extent cx="40386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B06" w:rsidRDefault="00D12B06" w:rsidP="00D12B06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D12B06" w:rsidRDefault="00D12B06" w:rsidP="00D12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D12B06" w:rsidRDefault="00D12B06" w:rsidP="00D12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БРЯНСКАЯ ОБЛАСТЬ</w:t>
      </w:r>
    </w:p>
    <w:p w:rsidR="00D12B06" w:rsidRDefault="00D12B06" w:rsidP="00D12B0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D12B06" w:rsidRDefault="00D12B06" w:rsidP="00D12B06">
      <w:pPr>
        <w:jc w:val="center"/>
        <w:rPr>
          <w:bCs/>
          <w:sz w:val="28"/>
          <w:szCs w:val="28"/>
        </w:rPr>
      </w:pPr>
    </w:p>
    <w:p w:rsidR="00D12B06" w:rsidRDefault="00D12B06" w:rsidP="00D12B0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D77142" w:rsidRPr="00F4530D" w:rsidRDefault="00D77142" w:rsidP="00D77142">
      <w:pPr>
        <w:pStyle w:val="a3"/>
        <w:ind w:left="2799"/>
        <w:outlineLvl w:val="0"/>
        <w:rPr>
          <w:rFonts w:ascii="Times New Roman" w:hAnsi="Times New Roman"/>
          <w:b w:val="0"/>
          <w:bCs/>
          <w:i w:val="0"/>
          <w:szCs w:val="28"/>
        </w:rPr>
      </w:pPr>
    </w:p>
    <w:p w:rsidR="00D77142" w:rsidRPr="00E4762B" w:rsidRDefault="00D77142" w:rsidP="007D4221">
      <w:pPr>
        <w:rPr>
          <w:sz w:val="28"/>
          <w:szCs w:val="28"/>
        </w:rPr>
      </w:pPr>
      <w:r w:rsidRPr="00E4762B">
        <w:rPr>
          <w:sz w:val="28"/>
          <w:szCs w:val="28"/>
        </w:rPr>
        <w:t xml:space="preserve">от  </w:t>
      </w:r>
      <w:r w:rsidR="00357696">
        <w:rPr>
          <w:sz w:val="28"/>
          <w:szCs w:val="28"/>
        </w:rPr>
        <w:t xml:space="preserve">  </w:t>
      </w:r>
      <w:r w:rsidR="00C6153F">
        <w:rPr>
          <w:sz w:val="28"/>
          <w:szCs w:val="28"/>
        </w:rPr>
        <w:t>27.05.2022г.</w:t>
      </w:r>
      <w:r w:rsidR="00357696">
        <w:rPr>
          <w:sz w:val="28"/>
          <w:szCs w:val="28"/>
        </w:rPr>
        <w:t xml:space="preserve"> </w:t>
      </w:r>
      <w:r w:rsidRPr="00E4762B">
        <w:rPr>
          <w:sz w:val="28"/>
          <w:szCs w:val="28"/>
        </w:rPr>
        <w:t xml:space="preserve"> № </w:t>
      </w:r>
      <w:r w:rsidR="00C6153F">
        <w:rPr>
          <w:sz w:val="28"/>
          <w:szCs w:val="28"/>
        </w:rPr>
        <w:t>230</w:t>
      </w:r>
    </w:p>
    <w:p w:rsidR="00D77142" w:rsidRDefault="00D77142" w:rsidP="00D77142">
      <w:pPr>
        <w:pStyle w:val="a3"/>
        <w:ind w:firstLine="540"/>
        <w:jc w:val="both"/>
        <w:rPr>
          <w:rFonts w:ascii="Times New Roman" w:hAnsi="Times New Roman"/>
          <w:b w:val="0"/>
          <w:bCs/>
          <w:i w:val="0"/>
          <w:iCs/>
        </w:rPr>
      </w:pPr>
    </w:p>
    <w:p w:rsidR="00F405C5" w:rsidRDefault="00F405C5" w:rsidP="00F405C5">
      <w:pPr>
        <w:rPr>
          <w:sz w:val="28"/>
          <w:szCs w:val="28"/>
        </w:rPr>
      </w:pPr>
    </w:p>
    <w:p w:rsidR="00F405C5" w:rsidRDefault="00F405C5" w:rsidP="00F405C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405C5" w:rsidTr="00014995">
        <w:tc>
          <w:tcPr>
            <w:tcW w:w="5353" w:type="dxa"/>
          </w:tcPr>
          <w:p w:rsidR="00E763FB" w:rsidRDefault="00F405C5" w:rsidP="00E763FB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63FB" w:rsidRPr="004076C7">
              <w:rPr>
                <w:sz w:val="28"/>
                <w:szCs w:val="28"/>
              </w:rPr>
              <w:t xml:space="preserve">Об организации летнего отдыха, оздоровления и занятости школьников </w:t>
            </w:r>
            <w:r w:rsidR="00E763FB">
              <w:rPr>
                <w:sz w:val="28"/>
                <w:szCs w:val="28"/>
              </w:rPr>
              <w:t xml:space="preserve">  </w:t>
            </w:r>
            <w:r w:rsidR="00E763FB" w:rsidRPr="004076C7">
              <w:rPr>
                <w:sz w:val="28"/>
                <w:szCs w:val="28"/>
              </w:rPr>
              <w:t xml:space="preserve">Стародубского муниципального округа в период летних каникул. </w:t>
            </w:r>
          </w:p>
          <w:p w:rsidR="00F405C5" w:rsidRDefault="00F405C5" w:rsidP="00014995">
            <w:pPr>
              <w:rPr>
                <w:sz w:val="26"/>
              </w:rPr>
            </w:pPr>
          </w:p>
        </w:tc>
        <w:tc>
          <w:tcPr>
            <w:tcW w:w="4218" w:type="dxa"/>
          </w:tcPr>
          <w:p w:rsidR="00F405C5" w:rsidRDefault="00F405C5" w:rsidP="00014995">
            <w:pPr>
              <w:rPr>
                <w:sz w:val="26"/>
              </w:rPr>
            </w:pPr>
          </w:p>
        </w:tc>
      </w:tr>
    </w:tbl>
    <w:p w:rsidR="00F405C5" w:rsidRDefault="00F405C5" w:rsidP="00F405C5">
      <w:pPr>
        <w:rPr>
          <w:sz w:val="26"/>
        </w:rPr>
      </w:pPr>
    </w:p>
    <w:p w:rsidR="00F405C5" w:rsidRDefault="00F405C5" w:rsidP="00F405C5">
      <w:pPr>
        <w:rPr>
          <w:sz w:val="26"/>
        </w:rPr>
      </w:pPr>
    </w:p>
    <w:p w:rsidR="00F405C5" w:rsidRDefault="00F405C5" w:rsidP="00E763FB">
      <w:pPr>
        <w:pStyle w:val="ac"/>
        <w:jc w:val="both"/>
        <w:rPr>
          <w:sz w:val="28"/>
        </w:rPr>
      </w:pPr>
      <w:r>
        <w:rPr>
          <w:sz w:val="28"/>
        </w:rPr>
        <w:tab/>
        <w:t xml:space="preserve">Заслушав и обсудив </w:t>
      </w:r>
      <w:r w:rsidR="00DC3A0A">
        <w:rPr>
          <w:sz w:val="28"/>
        </w:rPr>
        <w:t xml:space="preserve">информацию </w:t>
      </w:r>
      <w:proofErr w:type="gramStart"/>
      <w:r>
        <w:rPr>
          <w:sz w:val="28"/>
          <w:szCs w:val="28"/>
        </w:rPr>
        <w:t xml:space="preserve">начальника  </w:t>
      </w:r>
      <w:r w:rsidR="00DC3A0A">
        <w:rPr>
          <w:sz w:val="28"/>
          <w:szCs w:val="28"/>
        </w:rPr>
        <w:t xml:space="preserve">отдела </w:t>
      </w:r>
      <w:r w:rsidR="00E763FB">
        <w:rPr>
          <w:sz w:val="28"/>
          <w:szCs w:val="28"/>
        </w:rPr>
        <w:t>образования администрации Стародубского муниципального округа Дашковой</w:t>
      </w:r>
      <w:proofErr w:type="gramEnd"/>
      <w:r w:rsidR="00E763FB">
        <w:rPr>
          <w:sz w:val="28"/>
          <w:szCs w:val="28"/>
        </w:rPr>
        <w:t xml:space="preserve"> А. М. «</w:t>
      </w:r>
      <w:r w:rsidR="00E763FB" w:rsidRPr="004076C7">
        <w:rPr>
          <w:sz w:val="28"/>
          <w:szCs w:val="28"/>
        </w:rPr>
        <w:t xml:space="preserve">Об организации летнего отдыха, оздоровления и занятости школьников </w:t>
      </w:r>
      <w:r w:rsidR="00E763FB">
        <w:rPr>
          <w:sz w:val="28"/>
          <w:szCs w:val="28"/>
        </w:rPr>
        <w:t xml:space="preserve">  </w:t>
      </w:r>
      <w:r w:rsidR="00E763FB" w:rsidRPr="004076C7">
        <w:rPr>
          <w:sz w:val="28"/>
          <w:szCs w:val="28"/>
        </w:rPr>
        <w:t>Стародубского муниципального округа в период летних каникул</w:t>
      </w:r>
      <w:r w:rsidR="00E763FB">
        <w:rPr>
          <w:sz w:val="28"/>
          <w:szCs w:val="28"/>
        </w:rPr>
        <w:t>»</w:t>
      </w:r>
      <w:r>
        <w:rPr>
          <w:sz w:val="28"/>
        </w:rPr>
        <w:t>,</w:t>
      </w:r>
      <w:r w:rsidR="00DC3A0A">
        <w:rPr>
          <w:sz w:val="28"/>
        </w:rPr>
        <w:t xml:space="preserve"> </w:t>
      </w:r>
      <w:r>
        <w:rPr>
          <w:sz w:val="28"/>
        </w:rPr>
        <w:t xml:space="preserve">Совет народных депутатов </w:t>
      </w:r>
      <w:r w:rsidR="005A0851">
        <w:rPr>
          <w:sz w:val="28"/>
        </w:rPr>
        <w:t>Стародубского муниципального округа</w:t>
      </w:r>
      <w:r>
        <w:rPr>
          <w:sz w:val="28"/>
        </w:rPr>
        <w:t xml:space="preserve"> </w:t>
      </w:r>
      <w:r w:rsidR="00D12B06">
        <w:rPr>
          <w:sz w:val="28"/>
        </w:rPr>
        <w:t>решил:</w:t>
      </w:r>
      <w:r w:rsidRPr="00D77142">
        <w:rPr>
          <w:sz w:val="28"/>
        </w:rPr>
        <w:t xml:space="preserve">          </w:t>
      </w:r>
    </w:p>
    <w:p w:rsidR="00F405C5" w:rsidRDefault="00F405C5" w:rsidP="00F405C5">
      <w:pPr>
        <w:rPr>
          <w:sz w:val="28"/>
        </w:rPr>
      </w:pPr>
    </w:p>
    <w:p w:rsidR="00F405C5" w:rsidRDefault="00F405C5" w:rsidP="003F58FE">
      <w:pPr>
        <w:ind w:left="-284"/>
        <w:rPr>
          <w:sz w:val="28"/>
        </w:rPr>
      </w:pPr>
    </w:p>
    <w:p w:rsidR="00F405C5" w:rsidRPr="00432B53" w:rsidRDefault="00DC3A0A" w:rsidP="00D12B06">
      <w:pPr>
        <w:numPr>
          <w:ilvl w:val="0"/>
          <w:numId w:val="1"/>
        </w:numPr>
        <w:spacing w:after="200"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</w:rPr>
        <w:t xml:space="preserve">Информацию </w:t>
      </w:r>
      <w:r w:rsidR="00E763FB">
        <w:rPr>
          <w:sz w:val="28"/>
          <w:szCs w:val="28"/>
        </w:rPr>
        <w:t>начальника отдела образования администрации Стародубского муниципального округа Дашковой А. М. «</w:t>
      </w:r>
      <w:r w:rsidR="00E763FB" w:rsidRPr="004076C7">
        <w:rPr>
          <w:sz w:val="28"/>
          <w:szCs w:val="28"/>
        </w:rPr>
        <w:t xml:space="preserve">Об организации летнего отдыха, оздоровления и занятости школьников </w:t>
      </w:r>
      <w:r w:rsidR="00E763FB">
        <w:rPr>
          <w:sz w:val="28"/>
          <w:szCs w:val="28"/>
        </w:rPr>
        <w:t xml:space="preserve">  </w:t>
      </w:r>
      <w:r w:rsidR="00E763FB" w:rsidRPr="004076C7">
        <w:rPr>
          <w:sz w:val="28"/>
          <w:szCs w:val="28"/>
        </w:rPr>
        <w:t>Стародубского муниципального округа в период летних каникул</w:t>
      </w:r>
      <w:r w:rsidR="00E763FB">
        <w:rPr>
          <w:sz w:val="28"/>
          <w:szCs w:val="28"/>
        </w:rPr>
        <w:t xml:space="preserve">» </w:t>
      </w:r>
      <w:r w:rsidR="00F405C5">
        <w:rPr>
          <w:sz w:val="28"/>
        </w:rPr>
        <w:t>принять к сведению</w:t>
      </w:r>
      <w:r w:rsidR="00D12B06">
        <w:rPr>
          <w:sz w:val="28"/>
        </w:rPr>
        <w:t xml:space="preserve"> (приложение №1)</w:t>
      </w:r>
      <w:r w:rsidR="00F405C5">
        <w:rPr>
          <w:sz w:val="28"/>
        </w:rPr>
        <w:t>.</w:t>
      </w:r>
    </w:p>
    <w:p w:rsidR="00432B53" w:rsidRDefault="00432B53" w:rsidP="00D12B0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-142"/>
        </w:tabs>
        <w:spacing w:after="24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F405C5">
      <w:pPr>
        <w:jc w:val="both"/>
        <w:rPr>
          <w:sz w:val="28"/>
          <w:szCs w:val="28"/>
        </w:rPr>
      </w:pPr>
    </w:p>
    <w:p w:rsidR="00F405C5" w:rsidRDefault="00F405C5" w:rsidP="00D12B0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Стародубского</w:t>
      </w:r>
    </w:p>
    <w:p w:rsidR="00DC60D5" w:rsidRDefault="00F405C5" w:rsidP="00D12B06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="005A085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Н.Н. </w:t>
      </w:r>
      <w:proofErr w:type="spellStart"/>
      <w:r>
        <w:rPr>
          <w:sz w:val="28"/>
          <w:szCs w:val="28"/>
        </w:rPr>
        <w:t>Тамилин</w:t>
      </w:r>
      <w:proofErr w:type="spellEnd"/>
      <w:r>
        <w:rPr>
          <w:sz w:val="28"/>
          <w:szCs w:val="28"/>
        </w:rPr>
        <w:t xml:space="preserve"> </w:t>
      </w:r>
    </w:p>
    <w:p w:rsidR="00C268CD" w:rsidRDefault="00C268CD" w:rsidP="00D12B06">
      <w:pPr>
        <w:ind w:left="-142"/>
        <w:jc w:val="both"/>
      </w:pPr>
    </w:p>
    <w:p w:rsidR="00434DAB" w:rsidRDefault="00434DAB" w:rsidP="00D12B06">
      <w:pPr>
        <w:ind w:left="-142"/>
        <w:jc w:val="both"/>
      </w:pP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</w:t>
      </w:r>
      <w:r w:rsidR="00967CB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Приложение №1 </w:t>
      </w: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к решению Совета</w:t>
      </w: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народных депутатов </w:t>
      </w: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</w:t>
      </w:r>
      <w:r w:rsidR="003E643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Стародубского муниципального округа </w:t>
      </w: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Брянской области </w:t>
      </w: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C6153F">
        <w:rPr>
          <w:sz w:val="28"/>
          <w:szCs w:val="28"/>
          <w:lang w:eastAsia="en-US"/>
        </w:rPr>
        <w:t xml:space="preserve">                     </w:t>
      </w:r>
      <w:bookmarkStart w:id="0" w:name="_GoBack"/>
      <w:bookmarkEnd w:id="0"/>
      <w:r>
        <w:rPr>
          <w:sz w:val="28"/>
          <w:szCs w:val="28"/>
          <w:lang w:eastAsia="en-US"/>
        </w:rPr>
        <w:t xml:space="preserve"> №</w:t>
      </w:r>
      <w:r w:rsidR="00C6153F">
        <w:rPr>
          <w:sz w:val="28"/>
          <w:szCs w:val="28"/>
          <w:lang w:eastAsia="en-US"/>
        </w:rPr>
        <w:t>230</w:t>
      </w:r>
      <w:r>
        <w:rPr>
          <w:sz w:val="28"/>
          <w:szCs w:val="28"/>
          <w:lang w:eastAsia="en-US"/>
        </w:rPr>
        <w:t xml:space="preserve"> от </w:t>
      </w:r>
      <w:r w:rsidR="00C6153F">
        <w:rPr>
          <w:sz w:val="28"/>
          <w:szCs w:val="28"/>
          <w:lang w:eastAsia="en-US"/>
        </w:rPr>
        <w:t>27.05.2022г.</w:t>
      </w: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</w:p>
    <w:p w:rsidR="00434DAB" w:rsidRDefault="00434DAB" w:rsidP="00434DAB">
      <w:pPr>
        <w:jc w:val="center"/>
        <w:rPr>
          <w:sz w:val="28"/>
          <w:szCs w:val="28"/>
          <w:lang w:eastAsia="en-US"/>
        </w:rPr>
      </w:pPr>
    </w:p>
    <w:p w:rsidR="00434DAB" w:rsidRPr="00434DAB" w:rsidRDefault="00434DAB" w:rsidP="00434DAB">
      <w:pPr>
        <w:jc w:val="center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Информация </w:t>
      </w:r>
    </w:p>
    <w:p w:rsidR="00434DAB" w:rsidRPr="00434DAB" w:rsidRDefault="00434DAB" w:rsidP="00434DAB">
      <w:pPr>
        <w:jc w:val="center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отдела образования администрации Стародубского муниципального </w:t>
      </w:r>
    </w:p>
    <w:p w:rsidR="00434DAB" w:rsidRPr="00434DAB" w:rsidRDefault="00434DAB" w:rsidP="00434DAB">
      <w:pPr>
        <w:jc w:val="center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округа об организации отдыха, оздоровления, занятости детей и подростков Стародубского округа в период летних каникул 2022 года</w:t>
      </w:r>
    </w:p>
    <w:p w:rsidR="00434DAB" w:rsidRPr="00434DAB" w:rsidRDefault="00434DAB" w:rsidP="00434DAB">
      <w:pPr>
        <w:jc w:val="center"/>
        <w:rPr>
          <w:sz w:val="28"/>
          <w:szCs w:val="28"/>
          <w:lang w:eastAsia="en-US"/>
        </w:rPr>
      </w:pPr>
    </w:p>
    <w:p w:rsidR="00434DAB" w:rsidRPr="00434DAB" w:rsidRDefault="00434DAB" w:rsidP="00434DAB">
      <w:pPr>
        <w:ind w:firstLine="567"/>
        <w:jc w:val="both"/>
        <w:rPr>
          <w:sz w:val="28"/>
          <w:szCs w:val="28"/>
          <w:lang w:eastAsia="en-US"/>
        </w:rPr>
      </w:pP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Подготовка к летней оздоровительной кампании включает большую предварительную работу. Все образовательные учреждения собрали заявления от родителей, провели родительские собрания и анализ заявок на оздоровление учащихся в школьных лагерях с дневным пребыванием в летний период 2022 года.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Подготовка к открытию лагерей с дневным пребыванием была начата в январе 2022 года. Были поданы заявки в Территориальный отдел управления федеральной службы по надзору в сфере прав потребителей и благополучия человека по Брянской области в </w:t>
      </w:r>
      <w:proofErr w:type="spellStart"/>
      <w:r w:rsidRPr="00434DAB">
        <w:rPr>
          <w:sz w:val="28"/>
          <w:szCs w:val="28"/>
          <w:lang w:eastAsia="en-US"/>
        </w:rPr>
        <w:t>Унечском</w:t>
      </w:r>
      <w:proofErr w:type="spellEnd"/>
      <w:r w:rsidRPr="00434DAB">
        <w:rPr>
          <w:sz w:val="28"/>
          <w:szCs w:val="28"/>
          <w:lang w:eastAsia="en-US"/>
        </w:rPr>
        <w:t xml:space="preserve">, </w:t>
      </w:r>
      <w:proofErr w:type="spellStart"/>
      <w:r w:rsidRPr="00434DAB">
        <w:rPr>
          <w:sz w:val="28"/>
          <w:szCs w:val="28"/>
          <w:lang w:eastAsia="en-US"/>
        </w:rPr>
        <w:t>Мглинском</w:t>
      </w:r>
      <w:proofErr w:type="spellEnd"/>
      <w:r w:rsidRPr="00434DAB">
        <w:rPr>
          <w:sz w:val="28"/>
          <w:szCs w:val="28"/>
          <w:lang w:eastAsia="en-US"/>
        </w:rPr>
        <w:t xml:space="preserve">, Стародубском и </w:t>
      </w:r>
      <w:proofErr w:type="spellStart"/>
      <w:r w:rsidRPr="00434DAB">
        <w:rPr>
          <w:sz w:val="28"/>
          <w:szCs w:val="28"/>
          <w:lang w:eastAsia="en-US"/>
        </w:rPr>
        <w:t>Суражском</w:t>
      </w:r>
      <w:proofErr w:type="spellEnd"/>
      <w:r w:rsidRPr="00434DAB">
        <w:rPr>
          <w:sz w:val="28"/>
          <w:szCs w:val="28"/>
          <w:lang w:eastAsia="en-US"/>
        </w:rPr>
        <w:t xml:space="preserve"> районах на предмет выдачи заключений о готовности к открытию ЛОУ. В феврале-марте были проведены рейдовые проверки, обследования образовательных учреждений, на базе которых планируется открытие ЛОУ. В результате данных проверок членами комиссии нарушений не обнаружено. В апреле 2022 года Управлением </w:t>
      </w:r>
      <w:proofErr w:type="spellStart"/>
      <w:r w:rsidRPr="00434DAB">
        <w:rPr>
          <w:sz w:val="28"/>
          <w:szCs w:val="28"/>
          <w:lang w:eastAsia="en-US"/>
        </w:rPr>
        <w:t>Роспотребнадзора</w:t>
      </w:r>
      <w:proofErr w:type="spellEnd"/>
      <w:r w:rsidRPr="00434DAB">
        <w:rPr>
          <w:sz w:val="28"/>
          <w:szCs w:val="28"/>
          <w:lang w:eastAsia="en-US"/>
        </w:rPr>
        <w:t xml:space="preserve"> по Брянской области выданы санитарно-эпидемиологические заключения о соответствии государственным санитарно-эпидемиологическим правилам и нормам.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Администрацией Стародубского муниципального округа заключено Соглашение с департаментом образования и науки Брянской области о предоставлении субсидии на реализацию мероприятий по проведению оздоровительной кампании детей в рамках государственной программы «Развитие образования и науки Брянской области».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Все 18 планируемых к открытию лагерей с дневным пребыванием включены в государственный реестр.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В 2022 году</w:t>
      </w:r>
      <w:r w:rsidRPr="00434DAB">
        <w:rPr>
          <w:b/>
          <w:sz w:val="28"/>
          <w:szCs w:val="28"/>
          <w:lang w:eastAsia="en-US"/>
        </w:rPr>
        <w:t xml:space="preserve"> </w:t>
      </w:r>
      <w:r w:rsidRPr="00434DAB">
        <w:rPr>
          <w:sz w:val="28"/>
          <w:szCs w:val="28"/>
          <w:lang w:eastAsia="en-US"/>
        </w:rPr>
        <w:t>планируется организовать лагеря с дневным пребыванием детей для обучающихся всех 17</w:t>
      </w:r>
      <w:r w:rsidRPr="00434DAB">
        <w:rPr>
          <w:b/>
          <w:sz w:val="28"/>
          <w:szCs w:val="28"/>
          <w:lang w:eastAsia="en-US"/>
        </w:rPr>
        <w:t xml:space="preserve"> </w:t>
      </w:r>
      <w:r w:rsidRPr="00434DAB">
        <w:rPr>
          <w:sz w:val="28"/>
          <w:szCs w:val="28"/>
          <w:lang w:eastAsia="en-US"/>
        </w:rPr>
        <w:t xml:space="preserve">общеобразовательных учреждений округа с количеством учащихся в них 1080 человек, что составит 32% от общего контингента учащихся. Из них: 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детей, состоящих на профилактических учетах, и проживающих в семьях, состоящих на учетах – 48 человек,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опекаемых детей – 16 человек, 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приемных детей – 6 человек,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lastRenderedPageBreak/>
        <w:t>детей-сирот – 10 человек,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детей с ОВЗ – 9 человек,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детей-инвалидов – 6 человек, 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детей из малообеспеченных семей – 394 человека,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детей, из многодетных семей – 233 человека.</w:t>
      </w:r>
    </w:p>
    <w:p w:rsidR="00434DAB" w:rsidRPr="00434DAB" w:rsidRDefault="00434DAB" w:rsidP="00434DAB">
      <w:pPr>
        <w:ind w:firstLine="709"/>
        <w:jc w:val="both"/>
        <w:rPr>
          <w:b/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В 2021 году лагеря с дневным пребыванием были организованы на базе 18 образовательных учреждений округа. В них</w:t>
      </w:r>
      <w:r w:rsidRPr="00434DAB">
        <w:rPr>
          <w:b/>
          <w:sz w:val="28"/>
          <w:szCs w:val="28"/>
          <w:lang w:eastAsia="en-US"/>
        </w:rPr>
        <w:t xml:space="preserve"> </w:t>
      </w:r>
      <w:r w:rsidRPr="00434DAB">
        <w:rPr>
          <w:sz w:val="28"/>
          <w:szCs w:val="28"/>
          <w:lang w:eastAsia="en-US"/>
        </w:rPr>
        <w:t xml:space="preserve">было оздоровлено 1118 человек, что составило 33% от общего контингента учащихся. </w:t>
      </w:r>
      <w:r w:rsidRPr="00434DAB">
        <w:rPr>
          <w:b/>
          <w:sz w:val="28"/>
          <w:szCs w:val="28"/>
          <w:lang w:eastAsia="en-US"/>
        </w:rPr>
        <w:t xml:space="preserve"> 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Предварительная дислокация учащихся в дневных оздоровительных лагерях в разрезе каждого образовательного учреждения </w:t>
      </w:r>
      <w:proofErr w:type="gramStart"/>
      <w:r w:rsidRPr="00434DAB">
        <w:rPr>
          <w:sz w:val="28"/>
          <w:szCs w:val="28"/>
          <w:lang w:eastAsia="en-US"/>
        </w:rPr>
        <w:t>составлена</w:t>
      </w:r>
      <w:proofErr w:type="gramEnd"/>
      <w:r w:rsidRPr="00434DAB">
        <w:rPr>
          <w:sz w:val="28"/>
          <w:szCs w:val="28"/>
          <w:lang w:eastAsia="en-US"/>
        </w:rPr>
        <w:t xml:space="preserve"> /</w:t>
      </w:r>
      <w:r w:rsidRPr="00434DAB">
        <w:rPr>
          <w:i/>
          <w:sz w:val="28"/>
          <w:szCs w:val="28"/>
          <w:lang w:eastAsia="en-US"/>
        </w:rPr>
        <w:t>прилагается (приложение № 1)/.</w:t>
      </w:r>
      <w:r w:rsidRPr="00434DAB">
        <w:rPr>
          <w:sz w:val="28"/>
          <w:szCs w:val="28"/>
          <w:lang w:eastAsia="en-US"/>
        </w:rPr>
        <w:t xml:space="preserve"> 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В текущем году планируется работа лагерей с 1 июня в две смены. В связи с планируемыми капитальными ремонтами школ для обучающихся МБОУ Стародубской СОШ №2 лагерь с дневным пребыванием будет организован на базе МБОУ ССОШ №1 и МАОУ ССОШ №3, </w:t>
      </w:r>
      <w:proofErr w:type="gramStart"/>
      <w:r w:rsidRPr="00434DAB">
        <w:rPr>
          <w:sz w:val="28"/>
          <w:szCs w:val="28"/>
          <w:lang w:eastAsia="en-US"/>
        </w:rPr>
        <w:t>для</w:t>
      </w:r>
      <w:proofErr w:type="gramEnd"/>
      <w:r w:rsidRPr="00434DAB">
        <w:rPr>
          <w:sz w:val="28"/>
          <w:szCs w:val="28"/>
          <w:lang w:eastAsia="en-US"/>
        </w:rPr>
        <w:t xml:space="preserve"> обучающихся МБОУ «</w:t>
      </w:r>
      <w:proofErr w:type="spellStart"/>
      <w:r w:rsidRPr="00434DAB">
        <w:rPr>
          <w:sz w:val="28"/>
          <w:szCs w:val="28"/>
          <w:lang w:eastAsia="en-US"/>
        </w:rPr>
        <w:t>Меленская</w:t>
      </w:r>
      <w:proofErr w:type="spellEnd"/>
      <w:r w:rsidRPr="00434DAB">
        <w:rPr>
          <w:sz w:val="28"/>
          <w:szCs w:val="28"/>
          <w:lang w:eastAsia="en-US"/>
        </w:rPr>
        <w:t xml:space="preserve"> СОШ» – на базе МБОУ «</w:t>
      </w:r>
      <w:proofErr w:type="spellStart"/>
      <w:r w:rsidRPr="00434DAB">
        <w:rPr>
          <w:sz w:val="28"/>
          <w:szCs w:val="28"/>
          <w:lang w:eastAsia="en-US"/>
        </w:rPr>
        <w:t>Новосельская</w:t>
      </w:r>
      <w:proofErr w:type="spellEnd"/>
      <w:r w:rsidRPr="00434DAB">
        <w:rPr>
          <w:sz w:val="28"/>
          <w:szCs w:val="28"/>
          <w:lang w:eastAsia="en-US"/>
        </w:rPr>
        <w:t xml:space="preserve"> СОШ» во вторую смену. Продолжительность лагерной смены составит 18 рабочих дней с режимом работы с 8ч.30мин. до 14ч.30мин.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Педагогические работники будут задействованы для работы в дневных оздоровительных лагерях </w:t>
      </w:r>
      <w:proofErr w:type="gramStart"/>
      <w:r w:rsidRPr="00434DAB">
        <w:rPr>
          <w:sz w:val="28"/>
          <w:szCs w:val="28"/>
          <w:lang w:eastAsia="en-US"/>
        </w:rPr>
        <w:t>согласно</w:t>
      </w:r>
      <w:proofErr w:type="gramEnd"/>
      <w:r w:rsidRPr="00434DAB">
        <w:rPr>
          <w:sz w:val="28"/>
          <w:szCs w:val="28"/>
          <w:lang w:eastAsia="en-US"/>
        </w:rPr>
        <w:t xml:space="preserve"> штатных ведомостей образовательных учреждений. Количество персонала, задействованного для работы в лагерях, составит 278 человек. Все сотрудники прошли гигиеническое обучение и медицинский осмотр.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u w:val="single"/>
          <w:lang w:eastAsia="en-US"/>
        </w:rPr>
      </w:pPr>
      <w:r w:rsidRPr="00434DAB">
        <w:rPr>
          <w:sz w:val="28"/>
          <w:szCs w:val="28"/>
          <w:u w:val="single"/>
          <w:lang w:eastAsia="en-US"/>
        </w:rPr>
        <w:t>Организация питания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В соответствии с Указом Губернатора Брянской области от 03 марта 2022 года № 36 «Об организации отдыха и оздоровления детей в Брянской области в 2022 году» оплату питания детей в лагерях с дневным пребыванием необходимо осуществлять за счет средств областного и местных бюджетов, родительской доли.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-  норматив расходов стоимости двухразового питания на одного ребенка в день за счет средств областного бюджета составит 52 рубля в день на одного ребенка;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- норматив расходов стоимости питания за счет средств местного бюджета на питание 1 ребенка в день составит 30 рублей;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- порядок расчета, размер, порядок и условия внесения родительской платы устанавливаются для лагеря, созданного на базе муниципальной образовательной организации, руководителями организаций.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11 мая текущего года было проведено:                                                                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- гигиеническое обучение сотрудников летних оздоровительных лагерей с дневным пребыванием;                                              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- </w:t>
      </w:r>
      <w:proofErr w:type="gramStart"/>
      <w:r w:rsidRPr="00434DAB">
        <w:rPr>
          <w:sz w:val="28"/>
          <w:szCs w:val="28"/>
          <w:lang w:eastAsia="en-US"/>
        </w:rPr>
        <w:t>обучение ответственных лиц по организации</w:t>
      </w:r>
      <w:proofErr w:type="gramEnd"/>
      <w:r w:rsidRPr="00434DAB">
        <w:rPr>
          <w:sz w:val="28"/>
          <w:szCs w:val="28"/>
          <w:lang w:eastAsia="en-US"/>
        </w:rPr>
        <w:t xml:space="preserve"> и содержанию воспитательной работы в летних школьных лагерях;  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- обучение начальников лагерей по охране труда и технике безопасности.                   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Образовательными учреждениями округа ведется работа по разработке планов совместной работы с учреждениями культуры, сельскими домами </w:t>
      </w:r>
      <w:r w:rsidRPr="00434DAB">
        <w:rPr>
          <w:sz w:val="28"/>
          <w:szCs w:val="28"/>
          <w:lang w:eastAsia="en-US"/>
        </w:rPr>
        <w:lastRenderedPageBreak/>
        <w:t xml:space="preserve">культуры, сельскими библиотеками и сельскими поселениями по организации досуговой деятельности детей и молодежи в период проведения летней оздоровительной кампании.    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Все образовательные учреждения разрабатывают программу «Каникулы». Защита программ «Каникулы» будет проведена в образовательных учреждениях на педсоветах, родительских собраниях, собраниях коллективов учащихся и педагогов, сборах общественных организаций в срок до 25 мая 2022 года.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Относительно создания мер безопасности следует отметить, что в каждом образовательном учреждении имеются ограждения, установлено видеонаблюдение, кнопка тревожной сигнализации, пожарная сигнализация и пожарный </w:t>
      </w:r>
      <w:proofErr w:type="spellStart"/>
      <w:r w:rsidRPr="00434DAB">
        <w:rPr>
          <w:sz w:val="28"/>
          <w:szCs w:val="28"/>
          <w:lang w:eastAsia="en-US"/>
        </w:rPr>
        <w:t>радиомониторинг</w:t>
      </w:r>
      <w:proofErr w:type="spellEnd"/>
      <w:r w:rsidRPr="00434DAB">
        <w:rPr>
          <w:sz w:val="28"/>
          <w:szCs w:val="28"/>
          <w:lang w:eastAsia="en-US"/>
        </w:rPr>
        <w:t>, имеется перечень номеров телефонов дежурных служб силовых структур, ЕДДС.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Руководители образовательных учреждений ведут работу по заключению договоров об </w:t>
      </w:r>
      <w:proofErr w:type="spellStart"/>
      <w:r w:rsidRPr="00434DAB">
        <w:rPr>
          <w:sz w:val="28"/>
          <w:szCs w:val="28"/>
          <w:lang w:eastAsia="en-US"/>
        </w:rPr>
        <w:t>акарицидной</w:t>
      </w:r>
      <w:proofErr w:type="spellEnd"/>
      <w:r w:rsidRPr="00434DAB">
        <w:rPr>
          <w:sz w:val="28"/>
          <w:szCs w:val="28"/>
          <w:lang w:eastAsia="en-US"/>
        </w:rPr>
        <w:t xml:space="preserve"> обработке территорий. Территории будут обработаны накануне открытия лагерей.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Приемка лагерей запланирована на период с 17 по 20 мая в соответствии с распоряжением администрации Стародубского муниципального округа от 26 апреля 2022 года № 224-р.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Ведется информационная работа. На официальном сайте Отдела образования размещены основные нормативные документы по организации оздоровления обучающихся Стародубского муниципального округа, а также реестр санаториев и загородных лагерей Брянской области с указанием родительской доли.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В летний период также планируется временное трудоустройство несовершеннолетних. За счет средств областного бюджета будут трудоустроены 42 человека, за счет средств муниципального бюджета – 46 человек. Всего </w:t>
      </w:r>
      <w:proofErr w:type="gramStart"/>
      <w:r w:rsidRPr="00434DAB">
        <w:rPr>
          <w:sz w:val="28"/>
          <w:szCs w:val="28"/>
          <w:lang w:eastAsia="en-US"/>
        </w:rPr>
        <w:t>по</w:t>
      </w:r>
      <w:proofErr w:type="gramEnd"/>
      <w:r w:rsidRPr="00434DAB">
        <w:rPr>
          <w:sz w:val="28"/>
          <w:szCs w:val="28"/>
          <w:lang w:eastAsia="en-US"/>
        </w:rPr>
        <w:t xml:space="preserve"> </w:t>
      </w:r>
      <w:proofErr w:type="gramStart"/>
      <w:r w:rsidRPr="00434DAB">
        <w:rPr>
          <w:sz w:val="28"/>
          <w:szCs w:val="28"/>
          <w:lang w:eastAsia="en-US"/>
        </w:rPr>
        <w:t>областной</w:t>
      </w:r>
      <w:proofErr w:type="gramEnd"/>
      <w:r w:rsidRPr="00434DAB">
        <w:rPr>
          <w:sz w:val="28"/>
          <w:szCs w:val="28"/>
          <w:lang w:eastAsia="en-US"/>
        </w:rPr>
        <w:t xml:space="preserve"> и муниципальным программам будет трудоустроено 88 учащихся. Из них, 30 человек из малообеспеченных семей, 17 человек из многодетных семей, 1 человек из приемной семьи и 9 человек, находящиеся на </w:t>
      </w:r>
      <w:proofErr w:type="spellStart"/>
      <w:r w:rsidRPr="00434DAB">
        <w:rPr>
          <w:sz w:val="28"/>
          <w:szCs w:val="28"/>
          <w:lang w:eastAsia="en-US"/>
        </w:rPr>
        <w:t>внутришкольном</w:t>
      </w:r>
      <w:proofErr w:type="spellEnd"/>
      <w:r w:rsidRPr="00434DAB">
        <w:rPr>
          <w:sz w:val="28"/>
          <w:szCs w:val="28"/>
          <w:lang w:eastAsia="en-US"/>
        </w:rPr>
        <w:t xml:space="preserve"> учете.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МБОУ ССОШ №1 - 10 чел., из них 2 из многодетных семей и 5 из малообеспеченных семей.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МБОУ Стародубская СОШ №2 - 25 чел., 8 из малообеспеченных семей, 2 из многодетных семей , 9 детей, состоящих на </w:t>
      </w:r>
      <w:proofErr w:type="spellStart"/>
      <w:r w:rsidRPr="00434DAB">
        <w:rPr>
          <w:sz w:val="28"/>
          <w:szCs w:val="28"/>
          <w:lang w:eastAsia="en-US"/>
        </w:rPr>
        <w:t>внутришкольном</w:t>
      </w:r>
      <w:proofErr w:type="spellEnd"/>
      <w:r w:rsidRPr="00434DAB">
        <w:rPr>
          <w:sz w:val="28"/>
          <w:szCs w:val="28"/>
          <w:lang w:eastAsia="en-US"/>
        </w:rPr>
        <w:t xml:space="preserve"> учете.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МАОУ ССОШ №3 - 15 чел., в том числе 2 из малообеспеченных семей.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МБОУ «</w:t>
      </w:r>
      <w:proofErr w:type="spellStart"/>
      <w:r w:rsidRPr="00434DAB">
        <w:rPr>
          <w:sz w:val="28"/>
          <w:szCs w:val="28"/>
          <w:lang w:eastAsia="en-US"/>
        </w:rPr>
        <w:t>Воронокская</w:t>
      </w:r>
      <w:proofErr w:type="spellEnd"/>
      <w:r w:rsidRPr="00434DAB">
        <w:rPr>
          <w:sz w:val="28"/>
          <w:szCs w:val="28"/>
          <w:lang w:eastAsia="en-US"/>
        </w:rPr>
        <w:t xml:space="preserve"> СОШ» - 4 чел., 1 из малообеспеченной семьи  и 3 из многодетных семей. 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МБОУ «</w:t>
      </w:r>
      <w:proofErr w:type="spellStart"/>
      <w:r w:rsidRPr="00434DAB">
        <w:rPr>
          <w:sz w:val="28"/>
          <w:szCs w:val="28"/>
          <w:lang w:eastAsia="en-US"/>
        </w:rPr>
        <w:t>Дохновичская</w:t>
      </w:r>
      <w:proofErr w:type="spellEnd"/>
      <w:r w:rsidRPr="00434DAB">
        <w:rPr>
          <w:sz w:val="28"/>
          <w:szCs w:val="28"/>
          <w:lang w:eastAsia="en-US"/>
        </w:rPr>
        <w:t xml:space="preserve"> СОШ» - 5 чел.,  все 5 из малообеспеченных семей.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МБОУ «</w:t>
      </w:r>
      <w:proofErr w:type="spellStart"/>
      <w:r w:rsidRPr="00434DAB">
        <w:rPr>
          <w:sz w:val="28"/>
          <w:szCs w:val="28"/>
          <w:lang w:eastAsia="en-US"/>
        </w:rPr>
        <w:t>Зап-Халеевичская</w:t>
      </w:r>
      <w:proofErr w:type="spellEnd"/>
      <w:r w:rsidRPr="00434DAB">
        <w:rPr>
          <w:sz w:val="28"/>
          <w:szCs w:val="28"/>
          <w:lang w:eastAsia="en-US"/>
        </w:rPr>
        <w:t xml:space="preserve"> СОШ» - 2 чел., 1 из малообеспеченной семьи  и 1 из многодетной семьи. 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МБОУ «</w:t>
      </w:r>
      <w:proofErr w:type="spellStart"/>
      <w:r w:rsidRPr="00434DAB">
        <w:rPr>
          <w:sz w:val="28"/>
          <w:szCs w:val="28"/>
          <w:lang w:eastAsia="en-US"/>
        </w:rPr>
        <w:t>Краснооктябрьская</w:t>
      </w:r>
      <w:proofErr w:type="spellEnd"/>
      <w:r w:rsidRPr="00434DAB">
        <w:rPr>
          <w:sz w:val="28"/>
          <w:szCs w:val="28"/>
          <w:lang w:eastAsia="en-US"/>
        </w:rPr>
        <w:t xml:space="preserve"> СОШ» - 10 чел., 2 из малообеспеченных семей  и 3 из многодетных семей. 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lastRenderedPageBreak/>
        <w:t>МБОУ «</w:t>
      </w:r>
      <w:proofErr w:type="spellStart"/>
      <w:r w:rsidRPr="00434DAB">
        <w:rPr>
          <w:sz w:val="28"/>
          <w:szCs w:val="28"/>
          <w:lang w:eastAsia="en-US"/>
        </w:rPr>
        <w:t>Меленская</w:t>
      </w:r>
      <w:proofErr w:type="spellEnd"/>
      <w:r w:rsidRPr="00434DAB">
        <w:rPr>
          <w:sz w:val="28"/>
          <w:szCs w:val="28"/>
          <w:lang w:eastAsia="en-US"/>
        </w:rPr>
        <w:t xml:space="preserve"> СОШ» - 7 чел., 3 из малообеспеченных семей, 1 из приемной семьи и 1 из многодетной семьи. 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МБОУ «</w:t>
      </w:r>
      <w:proofErr w:type="spellStart"/>
      <w:r w:rsidRPr="00434DAB">
        <w:rPr>
          <w:sz w:val="28"/>
          <w:szCs w:val="28"/>
          <w:lang w:eastAsia="en-US"/>
        </w:rPr>
        <w:t>Мишковская</w:t>
      </w:r>
      <w:proofErr w:type="spellEnd"/>
      <w:r w:rsidRPr="00434DAB">
        <w:rPr>
          <w:sz w:val="28"/>
          <w:szCs w:val="28"/>
          <w:lang w:eastAsia="en-US"/>
        </w:rPr>
        <w:t xml:space="preserve"> СОШ» - 4 чел., 2 из них из малообеспеченных семей.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МБОУ «</w:t>
      </w:r>
      <w:proofErr w:type="spellStart"/>
      <w:r w:rsidRPr="00434DAB">
        <w:rPr>
          <w:sz w:val="28"/>
          <w:szCs w:val="28"/>
          <w:lang w:eastAsia="en-US"/>
        </w:rPr>
        <w:t>Остроглядовская</w:t>
      </w:r>
      <w:proofErr w:type="spellEnd"/>
      <w:r w:rsidRPr="00434DAB">
        <w:rPr>
          <w:sz w:val="28"/>
          <w:szCs w:val="28"/>
          <w:lang w:eastAsia="en-US"/>
        </w:rPr>
        <w:t xml:space="preserve"> СОШ» - 2 чел. из многодетных семей.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МБОУ «</w:t>
      </w:r>
      <w:proofErr w:type="spellStart"/>
      <w:r w:rsidRPr="00434DAB">
        <w:rPr>
          <w:sz w:val="28"/>
          <w:szCs w:val="28"/>
          <w:lang w:eastAsia="en-US"/>
        </w:rPr>
        <w:t>Понуровская</w:t>
      </w:r>
      <w:proofErr w:type="spellEnd"/>
      <w:r w:rsidRPr="00434DAB">
        <w:rPr>
          <w:sz w:val="28"/>
          <w:szCs w:val="28"/>
          <w:lang w:eastAsia="en-US"/>
        </w:rPr>
        <w:t xml:space="preserve"> СОШ» - 2 чел., оба из многодетных, малообеспеченных семей. 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МБОУ «</w:t>
      </w:r>
      <w:proofErr w:type="spellStart"/>
      <w:r w:rsidRPr="00434DAB">
        <w:rPr>
          <w:sz w:val="28"/>
          <w:szCs w:val="28"/>
          <w:lang w:eastAsia="en-US"/>
        </w:rPr>
        <w:t>Левенская</w:t>
      </w:r>
      <w:proofErr w:type="spellEnd"/>
      <w:r w:rsidRPr="00434DAB">
        <w:rPr>
          <w:sz w:val="28"/>
          <w:szCs w:val="28"/>
          <w:lang w:eastAsia="en-US"/>
        </w:rPr>
        <w:t xml:space="preserve"> СОШ» - 2 чел., 1 из малообеспеченной семьи и 1 из многодетной семьи. 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В текущем 2022 финансовом году из бюджета Стародубского муниципального округа выделено 243800 рублей на реализацию мероприятия по временному трудоустройству несовершеннолетних граждан в возрасте от 14 до 18 лет, в том числе попавших в трудную жизненную ситуацию. Из средств областного бюджета выделено 222600 рублей. </w:t>
      </w:r>
      <w:proofErr w:type="gramStart"/>
      <w:r w:rsidRPr="00434DAB">
        <w:rPr>
          <w:sz w:val="28"/>
          <w:szCs w:val="28"/>
          <w:lang w:eastAsia="en-US"/>
        </w:rPr>
        <w:t>Размер оплаты труда</w:t>
      </w:r>
      <w:proofErr w:type="gramEnd"/>
      <w:r w:rsidRPr="00434DAB">
        <w:rPr>
          <w:sz w:val="28"/>
          <w:szCs w:val="28"/>
          <w:lang w:eastAsia="en-US"/>
        </w:rPr>
        <w:t xml:space="preserve"> будет составлять 5300 рублей. Все трудоустроенные от центра занятости получат материальную поддержку в размере 1500 рублей.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34DAB">
        <w:rPr>
          <w:sz w:val="28"/>
          <w:szCs w:val="28"/>
          <w:lang w:eastAsia="en-US"/>
        </w:rPr>
        <w:t>Период участия во временных работах несовершеннолетних граждан возраста 14-18 лет – с 1 по 30 июня 2022 года (для обучающихся МБОУ Стародубской СОШ №2 – с 4 июля по 3 августа).</w:t>
      </w:r>
      <w:proofErr w:type="gramEnd"/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В среднем участники программы в летнем труде будут задействованы в течение двух часов с учетом перерыва на отдых. По истечении работ им полагается компенсация за неиспользованный отпуск.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434DAB">
        <w:rPr>
          <w:sz w:val="28"/>
          <w:szCs w:val="28"/>
          <w:lang w:eastAsia="en-US"/>
        </w:rPr>
        <w:t>Профессии</w:t>
      </w:r>
      <w:proofErr w:type="gramEnd"/>
      <w:r w:rsidRPr="00434DAB">
        <w:rPr>
          <w:sz w:val="28"/>
          <w:szCs w:val="28"/>
          <w:lang w:eastAsia="en-US"/>
        </w:rPr>
        <w:t xml:space="preserve"> по которым планируется трудоустройство несовершеннолетних граждан, это </w:t>
      </w:r>
      <w:proofErr w:type="spellStart"/>
      <w:r w:rsidRPr="00434DAB">
        <w:rPr>
          <w:sz w:val="28"/>
          <w:szCs w:val="28"/>
          <w:lang w:eastAsia="en-US"/>
        </w:rPr>
        <w:t>культорганизаторы</w:t>
      </w:r>
      <w:proofErr w:type="spellEnd"/>
      <w:r w:rsidRPr="00434DAB">
        <w:rPr>
          <w:sz w:val="28"/>
          <w:szCs w:val="28"/>
          <w:lang w:eastAsia="en-US"/>
        </w:rPr>
        <w:t xml:space="preserve"> детского досуга и рабочие по благоустройству территории.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Согласно заявлениям родителей в департамент образования и науки Брянской области подана заявка на оздоровление 7 детей в ООО «</w:t>
      </w:r>
      <w:proofErr w:type="spellStart"/>
      <w:r w:rsidRPr="00434DAB">
        <w:rPr>
          <w:sz w:val="28"/>
          <w:szCs w:val="28"/>
          <w:lang w:eastAsia="en-US"/>
        </w:rPr>
        <w:t>Брянскагроздравница</w:t>
      </w:r>
      <w:proofErr w:type="spellEnd"/>
      <w:r w:rsidRPr="00434DAB">
        <w:rPr>
          <w:sz w:val="28"/>
          <w:szCs w:val="28"/>
          <w:lang w:eastAsia="en-US"/>
        </w:rPr>
        <w:t>» п. Затишье в рамках летней оздоровительной кампании.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В летний период дети будут посещать площадки по месту жительства, Ледовый дворец, ФОК.     </w:t>
      </w:r>
    </w:p>
    <w:p w:rsidR="00434DAB" w:rsidRPr="00434DAB" w:rsidRDefault="00434DAB" w:rsidP="00434DAB">
      <w:pPr>
        <w:ind w:firstLine="709"/>
        <w:jc w:val="both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Таким образом, в летний период 2022 года будет продолжена работа дневных оздоровительных лагерей, будут использоваться </w:t>
      </w:r>
      <w:proofErr w:type="spellStart"/>
      <w:r w:rsidRPr="00434DAB">
        <w:rPr>
          <w:sz w:val="28"/>
          <w:szCs w:val="28"/>
          <w:lang w:eastAsia="en-US"/>
        </w:rPr>
        <w:t>малозатратные</w:t>
      </w:r>
      <w:proofErr w:type="spellEnd"/>
      <w:r w:rsidRPr="00434DAB">
        <w:rPr>
          <w:sz w:val="28"/>
          <w:szCs w:val="28"/>
          <w:lang w:eastAsia="en-US"/>
        </w:rPr>
        <w:t xml:space="preserve"> формы организованного отдыха детей, учащиеся получат возможность временного трудоустройства.</w:t>
      </w:r>
    </w:p>
    <w:p w:rsidR="00434DAB" w:rsidRPr="00434DAB" w:rsidRDefault="00434DAB" w:rsidP="00434DAB">
      <w:pPr>
        <w:jc w:val="both"/>
        <w:rPr>
          <w:sz w:val="28"/>
          <w:szCs w:val="28"/>
          <w:lang w:eastAsia="en-US"/>
        </w:rPr>
      </w:pPr>
    </w:p>
    <w:p w:rsidR="00434DAB" w:rsidRPr="00434DAB" w:rsidRDefault="00434DAB" w:rsidP="00434DAB">
      <w:pPr>
        <w:spacing w:line="276" w:lineRule="auto"/>
        <w:rPr>
          <w:sz w:val="28"/>
          <w:szCs w:val="28"/>
          <w:lang w:eastAsia="en-US"/>
        </w:rPr>
      </w:pPr>
    </w:p>
    <w:p w:rsidR="00434DAB" w:rsidRDefault="00434DAB" w:rsidP="00434DAB">
      <w:pPr>
        <w:spacing w:line="276" w:lineRule="auto"/>
        <w:rPr>
          <w:lang w:eastAsia="en-US"/>
        </w:rPr>
      </w:pPr>
    </w:p>
    <w:p w:rsidR="00BB692C" w:rsidRPr="00434DAB" w:rsidRDefault="00BB692C" w:rsidP="00434DAB">
      <w:pPr>
        <w:spacing w:line="276" w:lineRule="auto"/>
        <w:rPr>
          <w:lang w:eastAsia="en-US"/>
        </w:rPr>
      </w:pPr>
    </w:p>
    <w:p w:rsidR="00434DAB" w:rsidRDefault="00434DAB" w:rsidP="00434DAB">
      <w:pPr>
        <w:spacing w:line="276" w:lineRule="auto"/>
        <w:rPr>
          <w:lang w:eastAsia="en-US"/>
        </w:rPr>
      </w:pPr>
    </w:p>
    <w:p w:rsidR="00BB692C" w:rsidRPr="00434DAB" w:rsidRDefault="00BB692C" w:rsidP="00434DAB">
      <w:pPr>
        <w:spacing w:line="276" w:lineRule="auto"/>
        <w:rPr>
          <w:lang w:eastAsia="en-US"/>
        </w:rPr>
      </w:pPr>
    </w:p>
    <w:p w:rsidR="00434DAB" w:rsidRPr="00434DAB" w:rsidRDefault="00434DAB" w:rsidP="00434DAB">
      <w:pPr>
        <w:spacing w:line="276" w:lineRule="auto"/>
        <w:rPr>
          <w:lang w:eastAsia="en-US"/>
        </w:rPr>
      </w:pPr>
    </w:p>
    <w:p w:rsidR="00434DAB" w:rsidRPr="00434DAB" w:rsidRDefault="00434DAB" w:rsidP="00434DAB">
      <w:pPr>
        <w:spacing w:line="276" w:lineRule="auto"/>
        <w:rPr>
          <w:lang w:eastAsia="en-US"/>
        </w:rPr>
      </w:pPr>
    </w:p>
    <w:p w:rsidR="00434DAB" w:rsidRPr="00434DAB" w:rsidRDefault="00434DAB" w:rsidP="00434DAB">
      <w:pPr>
        <w:spacing w:line="276" w:lineRule="auto"/>
        <w:rPr>
          <w:lang w:eastAsia="en-US"/>
        </w:rPr>
      </w:pPr>
    </w:p>
    <w:p w:rsidR="00434DAB" w:rsidRPr="00434DAB" w:rsidRDefault="00434DAB" w:rsidP="00434DAB">
      <w:pPr>
        <w:spacing w:line="276" w:lineRule="auto"/>
        <w:rPr>
          <w:lang w:eastAsia="en-US"/>
        </w:rPr>
      </w:pPr>
    </w:p>
    <w:p w:rsidR="00434DAB" w:rsidRPr="00434DAB" w:rsidRDefault="00434DAB" w:rsidP="00434DAB">
      <w:pPr>
        <w:spacing w:line="276" w:lineRule="auto"/>
        <w:rPr>
          <w:lang w:eastAsia="en-US"/>
        </w:rPr>
      </w:pPr>
    </w:p>
    <w:p w:rsidR="00434DAB" w:rsidRPr="00434DAB" w:rsidRDefault="00434DAB" w:rsidP="00434DAB">
      <w:pPr>
        <w:spacing w:line="276" w:lineRule="auto"/>
        <w:jc w:val="right"/>
        <w:rPr>
          <w:sz w:val="24"/>
          <w:szCs w:val="24"/>
          <w:lang w:eastAsia="en-US"/>
        </w:rPr>
      </w:pPr>
      <w:r w:rsidRPr="00434DAB">
        <w:rPr>
          <w:sz w:val="24"/>
          <w:szCs w:val="24"/>
          <w:lang w:eastAsia="en-US"/>
        </w:rPr>
        <w:lastRenderedPageBreak/>
        <w:t>Приложение 1</w:t>
      </w:r>
      <w:r w:rsidR="001166B2">
        <w:rPr>
          <w:sz w:val="24"/>
          <w:szCs w:val="24"/>
          <w:lang w:eastAsia="en-US"/>
        </w:rPr>
        <w:t>к информации</w:t>
      </w:r>
    </w:p>
    <w:p w:rsidR="00434DAB" w:rsidRPr="00434DAB" w:rsidRDefault="00434DAB" w:rsidP="00434DAB">
      <w:pPr>
        <w:spacing w:line="276" w:lineRule="auto"/>
        <w:jc w:val="right"/>
        <w:rPr>
          <w:sz w:val="24"/>
          <w:szCs w:val="24"/>
          <w:lang w:eastAsia="en-US"/>
        </w:rPr>
      </w:pPr>
    </w:p>
    <w:p w:rsidR="00434DAB" w:rsidRPr="00434DAB" w:rsidRDefault="00434DAB" w:rsidP="00434DAB">
      <w:pPr>
        <w:spacing w:line="276" w:lineRule="auto"/>
        <w:jc w:val="center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>ДИСЛОКАЦИЯ</w:t>
      </w:r>
    </w:p>
    <w:p w:rsidR="00434DAB" w:rsidRPr="00434DAB" w:rsidRDefault="00434DAB" w:rsidP="00434DAB">
      <w:pPr>
        <w:spacing w:line="276" w:lineRule="auto"/>
        <w:jc w:val="center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учащихся Стародубского муниципального округа в лагерях </w:t>
      </w:r>
    </w:p>
    <w:p w:rsidR="00434DAB" w:rsidRPr="00434DAB" w:rsidRDefault="00434DAB" w:rsidP="00434DAB">
      <w:pPr>
        <w:spacing w:line="276" w:lineRule="auto"/>
        <w:jc w:val="center"/>
        <w:rPr>
          <w:sz w:val="28"/>
          <w:szCs w:val="28"/>
          <w:lang w:eastAsia="en-US"/>
        </w:rPr>
      </w:pPr>
      <w:r w:rsidRPr="00434DAB">
        <w:rPr>
          <w:sz w:val="28"/>
          <w:szCs w:val="28"/>
          <w:lang w:eastAsia="en-US"/>
        </w:rPr>
        <w:t xml:space="preserve">с дневным пребыванием в летний период 2022 года </w:t>
      </w:r>
    </w:p>
    <w:p w:rsidR="00434DAB" w:rsidRPr="00434DAB" w:rsidRDefault="00434DAB" w:rsidP="00434DAB">
      <w:pPr>
        <w:spacing w:line="276" w:lineRule="auto"/>
        <w:rPr>
          <w:lang w:eastAsia="en-US"/>
        </w:rPr>
      </w:pPr>
    </w:p>
    <w:tbl>
      <w:tblPr>
        <w:tblpPr w:leftFromText="180" w:rightFromText="180" w:bottomFromText="200" w:vertAnchor="page" w:horzAnchor="margin" w:tblpY="367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5446"/>
        <w:gridCol w:w="3969"/>
      </w:tblGrid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34DAB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34DAB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 w:rsidRPr="00434DAB">
              <w:rPr>
                <w:sz w:val="28"/>
                <w:szCs w:val="28"/>
                <w:lang w:eastAsia="en-US"/>
              </w:rPr>
              <w:t>образовательного</w:t>
            </w:r>
            <w:proofErr w:type="gramEnd"/>
          </w:p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учреждения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Планируемое количество учащихся в лагере (чел.)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ССОШ №1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159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Стародубская СОШ №2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225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МАОУ ССОШ №3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110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ДО СЦДТ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434DAB">
              <w:rPr>
                <w:sz w:val="28"/>
                <w:szCs w:val="28"/>
                <w:lang w:eastAsia="en-US"/>
              </w:rPr>
              <w:t>Азаровская</w:t>
            </w:r>
            <w:proofErr w:type="spellEnd"/>
            <w:r w:rsidRPr="00434DAB"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434DAB">
              <w:rPr>
                <w:sz w:val="28"/>
                <w:szCs w:val="28"/>
                <w:lang w:eastAsia="en-US"/>
              </w:rPr>
              <w:t>Воронокская</w:t>
            </w:r>
            <w:proofErr w:type="spellEnd"/>
            <w:r w:rsidRPr="00434DAB"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434DAB">
              <w:rPr>
                <w:sz w:val="28"/>
                <w:szCs w:val="28"/>
                <w:lang w:eastAsia="en-US"/>
              </w:rPr>
              <w:t>Дохновичская</w:t>
            </w:r>
            <w:proofErr w:type="spellEnd"/>
            <w:r w:rsidRPr="00434DAB"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434DAB">
              <w:rPr>
                <w:sz w:val="28"/>
                <w:szCs w:val="28"/>
                <w:lang w:eastAsia="en-US"/>
              </w:rPr>
              <w:t>Елионская</w:t>
            </w:r>
            <w:proofErr w:type="spellEnd"/>
            <w:r w:rsidRPr="00434DAB"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434DAB">
              <w:rPr>
                <w:sz w:val="28"/>
                <w:szCs w:val="28"/>
                <w:lang w:eastAsia="en-US"/>
              </w:rPr>
              <w:t>Зап-Халеевичская</w:t>
            </w:r>
            <w:proofErr w:type="spellEnd"/>
            <w:r w:rsidRPr="00434DAB"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434DAB">
              <w:rPr>
                <w:sz w:val="28"/>
                <w:szCs w:val="28"/>
                <w:lang w:eastAsia="en-US"/>
              </w:rPr>
              <w:t>Краснооктябрьская</w:t>
            </w:r>
            <w:proofErr w:type="spellEnd"/>
            <w:r w:rsidRPr="00434DAB"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60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434DAB">
              <w:rPr>
                <w:sz w:val="28"/>
                <w:szCs w:val="28"/>
                <w:lang w:eastAsia="en-US"/>
              </w:rPr>
              <w:t>Меленская</w:t>
            </w:r>
            <w:proofErr w:type="spellEnd"/>
            <w:r w:rsidRPr="00434DAB"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434DAB">
              <w:rPr>
                <w:sz w:val="28"/>
                <w:szCs w:val="28"/>
                <w:lang w:eastAsia="en-US"/>
              </w:rPr>
              <w:t>Мишковская</w:t>
            </w:r>
            <w:proofErr w:type="spellEnd"/>
            <w:r w:rsidRPr="00434DAB"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434DAB">
              <w:rPr>
                <w:sz w:val="28"/>
                <w:szCs w:val="28"/>
                <w:lang w:eastAsia="en-US"/>
              </w:rPr>
              <w:t>Новосельская</w:t>
            </w:r>
            <w:proofErr w:type="spellEnd"/>
            <w:r w:rsidRPr="00434DAB"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434DAB">
              <w:rPr>
                <w:sz w:val="28"/>
                <w:szCs w:val="28"/>
                <w:lang w:eastAsia="en-US"/>
              </w:rPr>
              <w:t>Остроглядовская</w:t>
            </w:r>
            <w:proofErr w:type="spellEnd"/>
            <w:r w:rsidRPr="00434DAB"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434DAB">
              <w:rPr>
                <w:sz w:val="28"/>
                <w:szCs w:val="28"/>
                <w:lang w:eastAsia="en-US"/>
              </w:rPr>
              <w:t>Понуровская</w:t>
            </w:r>
            <w:proofErr w:type="spellEnd"/>
            <w:r w:rsidRPr="00434DAB"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434DAB">
              <w:rPr>
                <w:sz w:val="28"/>
                <w:szCs w:val="28"/>
                <w:lang w:eastAsia="en-US"/>
              </w:rPr>
              <w:t>Пятовская</w:t>
            </w:r>
            <w:proofErr w:type="spellEnd"/>
            <w:r w:rsidRPr="00434DAB"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434DAB">
              <w:rPr>
                <w:sz w:val="28"/>
                <w:szCs w:val="28"/>
                <w:lang w:eastAsia="en-US"/>
              </w:rPr>
              <w:t>Шкрябинская</w:t>
            </w:r>
            <w:proofErr w:type="spellEnd"/>
            <w:r w:rsidRPr="00434DAB">
              <w:rPr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55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 w:rsidRPr="00434DAB">
              <w:rPr>
                <w:sz w:val="28"/>
                <w:szCs w:val="28"/>
                <w:lang w:eastAsia="en-US"/>
              </w:rPr>
              <w:t>Левенская</w:t>
            </w:r>
            <w:proofErr w:type="spellEnd"/>
            <w:r w:rsidRPr="00434DAB">
              <w:rPr>
                <w:sz w:val="28"/>
                <w:szCs w:val="28"/>
                <w:lang w:eastAsia="en-US"/>
              </w:rPr>
              <w:t xml:space="preserve"> ООШ»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4DAB" w:rsidRPr="00434DAB" w:rsidTr="00434DAB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AB" w:rsidRPr="00434DAB" w:rsidRDefault="00434DAB" w:rsidP="00434DA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4DAB" w:rsidRPr="00434DAB" w:rsidRDefault="00434DAB" w:rsidP="00434DA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34DAB">
              <w:rPr>
                <w:sz w:val="28"/>
                <w:szCs w:val="28"/>
                <w:lang w:eastAsia="en-US"/>
              </w:rPr>
              <w:t>1080</w:t>
            </w:r>
          </w:p>
        </w:tc>
      </w:tr>
    </w:tbl>
    <w:p w:rsidR="00434DAB" w:rsidRPr="00434DAB" w:rsidRDefault="00434DAB" w:rsidP="00434DAB">
      <w:pPr>
        <w:spacing w:line="276" w:lineRule="auto"/>
        <w:rPr>
          <w:lang w:eastAsia="en-US"/>
        </w:rPr>
      </w:pPr>
    </w:p>
    <w:p w:rsidR="00434DAB" w:rsidRPr="00434DAB" w:rsidRDefault="00434DAB" w:rsidP="00434DAB">
      <w:pPr>
        <w:spacing w:line="276" w:lineRule="auto"/>
        <w:rPr>
          <w:lang w:eastAsia="en-US"/>
        </w:rPr>
      </w:pPr>
    </w:p>
    <w:p w:rsidR="00434DAB" w:rsidRPr="00434DAB" w:rsidRDefault="00434DAB" w:rsidP="00434DAB">
      <w:pPr>
        <w:spacing w:line="276" w:lineRule="auto"/>
        <w:rPr>
          <w:lang w:eastAsia="en-US"/>
        </w:rPr>
      </w:pPr>
    </w:p>
    <w:p w:rsidR="00434DAB" w:rsidRPr="00434DAB" w:rsidRDefault="00434DAB" w:rsidP="00434DAB">
      <w:pPr>
        <w:spacing w:line="276" w:lineRule="auto"/>
        <w:jc w:val="center"/>
        <w:rPr>
          <w:sz w:val="28"/>
          <w:szCs w:val="28"/>
          <w:lang w:eastAsia="en-US"/>
        </w:rPr>
      </w:pPr>
    </w:p>
    <w:p w:rsidR="00434DAB" w:rsidRDefault="00434DAB" w:rsidP="00D12B06">
      <w:pPr>
        <w:ind w:left="-142"/>
        <w:jc w:val="both"/>
      </w:pPr>
    </w:p>
    <w:sectPr w:rsidR="0043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43C"/>
    <w:multiLevelType w:val="hybridMultilevel"/>
    <w:tmpl w:val="33885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0008F"/>
    <w:multiLevelType w:val="hybridMultilevel"/>
    <w:tmpl w:val="8B8E49E4"/>
    <w:lvl w:ilvl="0" w:tplc="243A119A">
      <w:start w:val="1"/>
      <w:numFmt w:val="decimal"/>
      <w:lvlText w:val="%1."/>
      <w:lvlJc w:val="left"/>
      <w:pPr>
        <w:ind w:left="2074" w:hanging="13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4257C9"/>
    <w:multiLevelType w:val="hybridMultilevel"/>
    <w:tmpl w:val="B91E2618"/>
    <w:lvl w:ilvl="0" w:tplc="62CC89B8">
      <w:start w:val="1"/>
      <w:numFmt w:val="decimal"/>
      <w:lvlText w:val="%1."/>
      <w:lvlJc w:val="left"/>
      <w:pPr>
        <w:ind w:left="105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90"/>
    <w:rsid w:val="001166B2"/>
    <w:rsid w:val="00357696"/>
    <w:rsid w:val="003E643D"/>
    <w:rsid w:val="003F58FE"/>
    <w:rsid w:val="00432B53"/>
    <w:rsid w:val="00434DAB"/>
    <w:rsid w:val="00512C90"/>
    <w:rsid w:val="005A0851"/>
    <w:rsid w:val="005B3037"/>
    <w:rsid w:val="007D4221"/>
    <w:rsid w:val="00823261"/>
    <w:rsid w:val="00967CBD"/>
    <w:rsid w:val="00BB692C"/>
    <w:rsid w:val="00C268CD"/>
    <w:rsid w:val="00C6153F"/>
    <w:rsid w:val="00D12B06"/>
    <w:rsid w:val="00D77142"/>
    <w:rsid w:val="00DC3A0A"/>
    <w:rsid w:val="00DC60D5"/>
    <w:rsid w:val="00E763FB"/>
    <w:rsid w:val="00F405C5"/>
    <w:rsid w:val="00F43FAF"/>
    <w:rsid w:val="00F61C27"/>
    <w:rsid w:val="00F9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locked/>
    <w:rsid w:val="00D12B0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12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68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6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763FB"/>
    <w:pPr>
      <w:jc w:val="center"/>
    </w:pPr>
    <w:rPr>
      <w:sz w:val="26"/>
    </w:rPr>
  </w:style>
  <w:style w:type="character" w:customStyle="1" w:styleId="ad">
    <w:name w:val="Название Знак"/>
    <w:basedOn w:val="a0"/>
    <w:link w:val="ac"/>
    <w:rsid w:val="00E763F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7142"/>
    <w:pPr>
      <w:widowControl w:val="0"/>
    </w:pPr>
    <w:rPr>
      <w:rFonts w:ascii="Tms Rmn" w:hAnsi="Tms Rmn"/>
      <w:b/>
      <w:i/>
      <w:snapToGrid w:val="0"/>
      <w:color w:val="000000"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77142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432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7"/>
    <w:uiPriority w:val="1"/>
    <w:locked/>
    <w:rsid w:val="00D12B06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D12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B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B0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268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26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763FB"/>
    <w:pPr>
      <w:jc w:val="center"/>
    </w:pPr>
    <w:rPr>
      <w:sz w:val="26"/>
    </w:rPr>
  </w:style>
  <w:style w:type="character" w:customStyle="1" w:styleId="ad">
    <w:name w:val="Название Знак"/>
    <w:basedOn w:val="a0"/>
    <w:link w:val="ac"/>
    <w:rsid w:val="00E763F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20</cp:revision>
  <cp:lastPrinted>2022-05-18T07:16:00Z</cp:lastPrinted>
  <dcterms:created xsi:type="dcterms:W3CDTF">2021-01-21T11:30:00Z</dcterms:created>
  <dcterms:modified xsi:type="dcterms:W3CDTF">2022-05-27T10:07:00Z</dcterms:modified>
</cp:coreProperties>
</file>