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DC2" w:rsidRDefault="00A26DC2" w:rsidP="003D4B7C">
      <w:pPr>
        <w:spacing w:after="0" w:line="240" w:lineRule="auto"/>
        <w:ind w:firstLine="709"/>
        <w:jc w:val="center"/>
        <w:rPr>
          <w:rFonts w:ascii="Times New Roman" w:hAnsi="Times New Roman" w:cs="Times New Roman"/>
          <w:b/>
          <w:bCs/>
          <w:sz w:val="24"/>
        </w:rPr>
      </w:pPr>
      <w:r w:rsidRPr="006A53F0">
        <w:rPr>
          <w:rFonts w:ascii="Times New Roman" w:hAnsi="Times New Roman" w:cs="Times New Roman"/>
          <w:b/>
          <w:bCs/>
          <w:sz w:val="24"/>
        </w:rPr>
        <w:t>Об ответственности за причинение побоев</w:t>
      </w:r>
    </w:p>
    <w:p w:rsidR="00A26DC2" w:rsidRPr="006A53F0" w:rsidRDefault="00A26DC2" w:rsidP="00A26DC2">
      <w:pPr>
        <w:spacing w:after="0" w:line="240" w:lineRule="auto"/>
        <w:ind w:firstLine="709"/>
        <w:jc w:val="both"/>
        <w:rPr>
          <w:rFonts w:ascii="Times New Roman" w:hAnsi="Times New Roman" w:cs="Times New Roman"/>
          <w:b/>
          <w:bCs/>
          <w:sz w:val="24"/>
        </w:rPr>
      </w:pP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Под побоями понимается совершение насильственных действий, причинивших физическую боль, но не повлекших причинению вреда здоровью человека.  При этом, действующим законодательством предусмотрена как административная, так и уголовная ответственность за причинение побоев.</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Уголовная ответственность предусмотрена статьями 116 и 116.1 Уголовного кодекса Российской Федерации.</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bCs/>
          <w:sz w:val="24"/>
        </w:rPr>
        <w:t>Статья 116 УК РФ -</w:t>
      </w:r>
      <w:r w:rsidRPr="006A53F0">
        <w:rPr>
          <w:rFonts w:ascii="Times New Roman" w:hAnsi="Times New Roman" w:cs="Times New Roman"/>
          <w:sz w:val="24"/>
        </w:rPr>
        <w:t>  уголовная ответственность наступает при нанесении побоев или иных насильственных действий, причинивших физическую боль, но не повлекших причинения вреда здоровью человека,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bCs/>
          <w:sz w:val="24"/>
        </w:rPr>
        <w:t>Возраст, с которого наступает уголовная ответственность: </w:t>
      </w:r>
      <w:r w:rsidRPr="006A53F0">
        <w:rPr>
          <w:rFonts w:ascii="Times New Roman" w:hAnsi="Times New Roman" w:cs="Times New Roman"/>
          <w:sz w:val="24"/>
        </w:rPr>
        <w:t>16 лет.</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bCs/>
          <w:sz w:val="24"/>
        </w:rPr>
        <w:t>Наказания: </w:t>
      </w:r>
      <w:r w:rsidRPr="006A53F0">
        <w:rPr>
          <w:rFonts w:ascii="Times New Roman" w:hAnsi="Times New Roman" w:cs="Times New Roman"/>
          <w:sz w:val="24"/>
        </w:rPr>
        <w:t>обязательные работы на срок до трехсот шестидесяти часов, либо исправительные работы на срок до одного года, либо ограничение свободы на срок до двух лет, либо принудительные работы на срок до двух лет, либо арест на срок до шести месяцев, либо лишение свободы на срок до двух лет.</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bCs/>
          <w:sz w:val="24"/>
        </w:rPr>
        <w:t>Статья 116.1 УК РФ </w:t>
      </w:r>
      <w:r w:rsidRPr="006A53F0">
        <w:rPr>
          <w:rFonts w:ascii="Times New Roman" w:hAnsi="Times New Roman" w:cs="Times New Roman"/>
          <w:sz w:val="24"/>
        </w:rPr>
        <w:t>– уголовная ответственность наступает уголовная ответственность наступает при нанесении побоев или иных насильственных действий, причинивших физическую боль, но не повлекших причинения вреда здоровью человека, лицом, подвергнутым административному наказанию за аналогичное деяние.</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 Важно учитывать, что уголовная ответственность в данном случае наступает у лица при условии, что при совершении побоев он считался лицом, ранее привлекавшимся к административной ответственности по ст. 6.1.1 КоАП РФ! </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bCs/>
          <w:sz w:val="24"/>
        </w:rPr>
        <w:t>Возраст, с которого наступает уголовная ответственность: </w:t>
      </w:r>
      <w:r w:rsidRPr="006A53F0">
        <w:rPr>
          <w:rFonts w:ascii="Times New Roman" w:hAnsi="Times New Roman" w:cs="Times New Roman"/>
          <w:sz w:val="24"/>
        </w:rPr>
        <w:t>16 лет.</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bCs/>
          <w:sz w:val="24"/>
        </w:rPr>
        <w:t>Наказания: </w:t>
      </w:r>
      <w:r w:rsidRPr="006A53F0">
        <w:rPr>
          <w:rFonts w:ascii="Times New Roman" w:hAnsi="Times New Roman" w:cs="Times New Roman"/>
          <w:sz w:val="24"/>
        </w:rPr>
        <w:t>штраф в размере до сорока тысяч рублей или в размере заработной платы или иного дохода, осужденного за период до трех месяцев, либо обязательные работы на срок до двухсот сорока часов, либо исправительные работы на срок до шести месяцев, либо арест на срок до трех месяцев.</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bCs/>
          <w:sz w:val="24"/>
        </w:rPr>
        <w:t>Административная ответственность</w:t>
      </w:r>
      <w:r w:rsidRPr="006A53F0">
        <w:rPr>
          <w:rFonts w:ascii="Times New Roman" w:hAnsi="Times New Roman" w:cs="Times New Roman"/>
          <w:sz w:val="24"/>
        </w:rPr>
        <w:t> предусмотрена ст. 6.1.1. Кодекса Российской Федерации об административных правонарушениях и наступает при нанесении побоев или совершение иных насильственных действий, причинивших физическую боль, но не повлекших последствий, указанных в ст. 115 Уголовного кодекса Российской Федерации.</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bCs/>
          <w:sz w:val="24"/>
        </w:rPr>
        <w:t>Возраст, с которого наступает административная ответственность: </w:t>
      </w:r>
      <w:r w:rsidRPr="006A53F0">
        <w:rPr>
          <w:rFonts w:ascii="Times New Roman" w:hAnsi="Times New Roman" w:cs="Times New Roman"/>
          <w:sz w:val="24"/>
        </w:rPr>
        <w:t>16 лет.</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bCs/>
          <w:sz w:val="24"/>
        </w:rPr>
        <w:t>Наказания: </w:t>
      </w:r>
      <w:r w:rsidRPr="006A53F0">
        <w:rPr>
          <w:rFonts w:ascii="Times New Roman" w:hAnsi="Times New Roman" w:cs="Times New Roman"/>
          <w:sz w:val="24"/>
        </w:rPr>
        <w:t>административный штраф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A26DC2" w:rsidRPr="006A53F0" w:rsidRDefault="00A26DC2" w:rsidP="00A26DC2">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Кроме того, потерпевшая сторона в соответствии со ст. 151 Гражданского кодекса Российской Федерации имеет право взыскать с виновного лица сумму морального вреда, причиненного ему в результате причинения побоев.</w:t>
      </w:r>
    </w:p>
    <w:p w:rsidR="00FC254A" w:rsidRDefault="00FC254A"/>
    <w:p w:rsidR="003D4B7C" w:rsidRPr="00367C32" w:rsidRDefault="003D4B7C" w:rsidP="003D4B7C">
      <w:pPr>
        <w:rPr>
          <w:rFonts w:ascii="Times New Roman" w:hAnsi="Times New Roman" w:cs="Times New Roman"/>
          <w:sz w:val="24"/>
          <w:szCs w:val="24"/>
        </w:rPr>
      </w:pPr>
      <w:bookmarkStart w:id="0" w:name="_Hlk139112675"/>
      <w:r w:rsidRPr="00367C32">
        <w:rPr>
          <w:rFonts w:ascii="Times New Roman" w:hAnsi="Times New Roman" w:cs="Times New Roman"/>
          <w:sz w:val="24"/>
          <w:szCs w:val="24"/>
        </w:rPr>
        <w:t>Помощник прокурора</w:t>
      </w:r>
    </w:p>
    <w:p w:rsidR="003D4B7C" w:rsidRPr="00367C32" w:rsidRDefault="003D4B7C" w:rsidP="003D4B7C">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bookmarkStart w:id="1" w:name="_GoBack"/>
      <w:bookmarkEnd w:id="1"/>
      <w:r w:rsidRPr="00367C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А.С. Сысой</w:t>
      </w:r>
    </w:p>
    <w:bookmarkEnd w:id="0"/>
    <w:p w:rsidR="003D4B7C" w:rsidRDefault="003D4B7C"/>
    <w:sectPr w:rsidR="003D4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2F"/>
    <w:rsid w:val="003D4B7C"/>
    <w:rsid w:val="007E0B2F"/>
    <w:rsid w:val="00A26DC2"/>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2A60"/>
  <w15:chartTrackingRefBased/>
  <w15:docId w15:val="{13A0E500-1072-4CDA-9E0A-5968C01C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6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2023-07-01T09:31:00Z</dcterms:created>
  <dcterms:modified xsi:type="dcterms:W3CDTF">2023-07-01T11:57:00Z</dcterms:modified>
</cp:coreProperties>
</file>