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19" w:rsidRPr="00AE364C" w:rsidRDefault="00566B19" w:rsidP="00734E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E364C">
        <w:rPr>
          <w:rFonts w:ascii="Times New Roman" w:hAnsi="Times New Roman" w:cs="Times New Roman"/>
          <w:b/>
          <w:bCs/>
          <w:sz w:val="24"/>
        </w:rPr>
        <w:t>Что т</w:t>
      </w:r>
      <w:r>
        <w:rPr>
          <w:rFonts w:ascii="Times New Roman" w:hAnsi="Times New Roman" w:cs="Times New Roman"/>
          <w:b/>
          <w:bCs/>
          <w:sz w:val="24"/>
        </w:rPr>
        <w:t>акое миссионерская деятельность</w:t>
      </w:r>
      <w:bookmarkStart w:id="0" w:name="_GoBack"/>
      <w:bookmarkEnd w:id="0"/>
    </w:p>
    <w:p w:rsidR="00734E4C" w:rsidRDefault="00566B19" w:rsidP="0073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>В Российской Федерации гарантируется свобода совести и свобода вероисповедания, в том числе право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убеждения.</w:t>
      </w:r>
    </w:p>
    <w:p w:rsidR="00734E4C" w:rsidRDefault="00566B19" w:rsidP="0073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> Деятельность религиозного объединения, направленная на распространение информации о своем вероучении среди лиц, не являющихся участниками данного религиозного объединения, в целях вовлечения указанных лиц в состав участников религиозного объединения признается миссионерской деятельностью.</w:t>
      </w:r>
    </w:p>
    <w:p w:rsidR="00566B19" w:rsidRPr="00AE364C" w:rsidRDefault="00566B19" w:rsidP="0073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>От имени религиозной организации миссионерскую деятельность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734E4C" w:rsidRDefault="00566B19" w:rsidP="0073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>Иные лица вправе осуществлять миссионерскую деятельность от имени религиозной организации при наличии у них документа на осуществление миссионерской деятельности, выданного руководящим органом религиозной организации.</w:t>
      </w:r>
    </w:p>
    <w:p w:rsidR="00734E4C" w:rsidRDefault="00566B19" w:rsidP="0073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 xml:space="preserve"> При этом следует учитывать, что для осуществления миссионерской деятельности от имени религиозной группы граждане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религиозной группы, выданного органами Минюста России.</w:t>
      </w:r>
    </w:p>
    <w:p w:rsidR="00566B19" w:rsidRPr="00AE364C" w:rsidRDefault="00566B19" w:rsidP="0073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 xml:space="preserve"> За осуществление миссионерской деятельности с нарушением требований закона предусмотрена административная ответственность в виде штрафа, налагаемого на граждан в размере от 5 тыс. до 50 тыс. руб., на юридических лиц –от 100 тыс. до 1 млн руб. (ч. 4 ст. 5.26 КоАП РФ).</w:t>
      </w:r>
    </w:p>
    <w:p w:rsidR="00734E4C" w:rsidRPr="00367C32" w:rsidRDefault="00734E4C" w:rsidP="00734E4C">
      <w:pPr>
        <w:rPr>
          <w:rFonts w:ascii="Times New Roman" w:hAnsi="Times New Roman" w:cs="Times New Roman"/>
          <w:sz w:val="24"/>
          <w:szCs w:val="24"/>
        </w:rPr>
      </w:pPr>
      <w:bookmarkStart w:id="1" w:name="_Hlk139117547"/>
    </w:p>
    <w:p w:rsidR="00734E4C" w:rsidRPr="00367C32" w:rsidRDefault="00734E4C" w:rsidP="00734E4C">
      <w:pPr>
        <w:rPr>
          <w:rFonts w:ascii="Times New Roman" w:hAnsi="Times New Roman" w:cs="Times New Roman"/>
          <w:sz w:val="24"/>
          <w:szCs w:val="24"/>
        </w:rPr>
      </w:pPr>
      <w:bookmarkStart w:id="2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34E4C" w:rsidRPr="00367C32" w:rsidRDefault="00734E4C" w:rsidP="00734E4C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bookmarkEnd w:id="2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BB"/>
    <w:rsid w:val="00566B19"/>
    <w:rsid w:val="005D23BB"/>
    <w:rsid w:val="00734E4C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1AA7"/>
  <w15:chartTrackingRefBased/>
  <w15:docId w15:val="{5C173F20-69FC-4BFB-B8B7-C08FFAF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2023-07-01T09:22:00Z</dcterms:created>
  <dcterms:modified xsi:type="dcterms:W3CDTF">2023-07-01T13:21:00Z</dcterms:modified>
</cp:coreProperties>
</file>