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F54" w:rsidRPr="00D62A43" w:rsidRDefault="00446F54" w:rsidP="00446F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62A43">
        <w:rPr>
          <w:rFonts w:ascii="Times New Roman" w:hAnsi="Times New Roman" w:cs="Times New Roman"/>
          <w:b/>
          <w:sz w:val="26"/>
          <w:szCs w:val="26"/>
        </w:rPr>
        <w:t>Может ли работник в случае задержки зарплаты отказаться от выхода на работу</w:t>
      </w:r>
    </w:p>
    <w:p w:rsidR="00446F54" w:rsidRPr="00D62A43" w:rsidRDefault="00446F54" w:rsidP="00446F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2A4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46F54" w:rsidRPr="00D62A43" w:rsidRDefault="00446F54" w:rsidP="00446F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2A43">
        <w:rPr>
          <w:rFonts w:ascii="Times New Roman" w:hAnsi="Times New Roman" w:cs="Times New Roman"/>
          <w:sz w:val="26"/>
          <w:szCs w:val="26"/>
        </w:rPr>
        <w:t>Согласно ч. 2 ст. 142 ТК РФ в случае задержки выплаты заработной платы на срок более 15 дней работник имеет право, известив работодателя в письменной форме, приостановить работу на весь период до выплаты задержанной суммы. Не извещение работодателя в письменной форме о приостановлении работы будет расценено как прогул без уважительной причины.</w:t>
      </w:r>
    </w:p>
    <w:p w:rsidR="00446F54" w:rsidRPr="00D62A43" w:rsidRDefault="00446F54" w:rsidP="00446F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2A43">
        <w:rPr>
          <w:rFonts w:ascii="Times New Roman" w:hAnsi="Times New Roman" w:cs="Times New Roman"/>
          <w:sz w:val="26"/>
          <w:szCs w:val="26"/>
        </w:rPr>
        <w:t>Не допускается приостановление работником работы:</w:t>
      </w:r>
    </w:p>
    <w:p w:rsidR="00446F54" w:rsidRPr="00D62A43" w:rsidRDefault="00446F54" w:rsidP="00446F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62A43">
        <w:rPr>
          <w:rFonts w:ascii="Times New Roman" w:hAnsi="Times New Roman" w:cs="Times New Roman"/>
          <w:sz w:val="26"/>
          <w:szCs w:val="26"/>
        </w:rPr>
        <w:t>- в периоды введения военного, чрезвычайного положения или особых мер в соответствии с законодательством о чрезвычайном положении;</w:t>
      </w:r>
      <w:proofErr w:type="gramEnd"/>
    </w:p>
    <w:p w:rsidR="00446F54" w:rsidRPr="00D62A43" w:rsidRDefault="00446F54" w:rsidP="00446F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2A43">
        <w:rPr>
          <w:rFonts w:ascii="Times New Roman" w:hAnsi="Times New Roman" w:cs="Times New Roman"/>
          <w:sz w:val="26"/>
          <w:szCs w:val="26"/>
        </w:rPr>
        <w:t>- в органах и организациях Вооруженных Сил Российской Федерации, других военных, военизированных и иных формированиях и организациях, ведающих вопросами обеспечения обороны страны и безопасности государства, аварийно-спасательных, поисково-спасательных, противопожарных работ, работ по предупреждению или ликвидации стихийных бедствий и чрезвычайных ситуаций, в правоохранительных органах;</w:t>
      </w:r>
    </w:p>
    <w:p w:rsidR="00446F54" w:rsidRPr="00D62A43" w:rsidRDefault="00446F54" w:rsidP="00446F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2A43">
        <w:rPr>
          <w:rFonts w:ascii="Times New Roman" w:hAnsi="Times New Roman" w:cs="Times New Roman"/>
          <w:sz w:val="26"/>
          <w:szCs w:val="26"/>
        </w:rPr>
        <w:t>- государственными служащими;</w:t>
      </w:r>
    </w:p>
    <w:p w:rsidR="00446F54" w:rsidRPr="00D62A43" w:rsidRDefault="00446F54" w:rsidP="00446F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2A43">
        <w:rPr>
          <w:rFonts w:ascii="Times New Roman" w:hAnsi="Times New Roman" w:cs="Times New Roman"/>
          <w:sz w:val="26"/>
          <w:szCs w:val="26"/>
        </w:rPr>
        <w:t>- в организациях, непосредственно обслуживающих особо опасные виды производств, оборудования;</w:t>
      </w:r>
    </w:p>
    <w:p w:rsidR="00446F54" w:rsidRPr="00D62A43" w:rsidRDefault="00446F54" w:rsidP="00446F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2A43">
        <w:rPr>
          <w:rFonts w:ascii="Times New Roman" w:hAnsi="Times New Roman" w:cs="Times New Roman"/>
          <w:sz w:val="26"/>
          <w:szCs w:val="26"/>
        </w:rPr>
        <w:t>- работниками, в трудовые обязанности которых входит выполнение работ, непосредственно связанных с обеспечением жизнедеятельности населения (энергообеспечение, отопление и теплоснабжение, водоснабжение, газоснабжение, связь, станции скорой и неотложной медицинской помощи).</w:t>
      </w:r>
    </w:p>
    <w:p w:rsidR="00446F54" w:rsidRPr="00D62A43" w:rsidRDefault="00446F54" w:rsidP="00446F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2A43">
        <w:rPr>
          <w:rFonts w:ascii="Times New Roman" w:hAnsi="Times New Roman" w:cs="Times New Roman"/>
          <w:sz w:val="26"/>
          <w:szCs w:val="26"/>
        </w:rPr>
        <w:t>В период приостановления работы работник имеет право в свое рабочее время отсутствовать на рабочем месте.</w:t>
      </w:r>
    </w:p>
    <w:p w:rsidR="00446F54" w:rsidRPr="00D62A43" w:rsidRDefault="00446F54" w:rsidP="00446F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2A43">
        <w:rPr>
          <w:rFonts w:ascii="Times New Roman" w:hAnsi="Times New Roman" w:cs="Times New Roman"/>
          <w:sz w:val="26"/>
          <w:szCs w:val="26"/>
        </w:rPr>
        <w:t>На период приостановления работы за работником сохраняется средний заработок.</w:t>
      </w:r>
    </w:p>
    <w:p w:rsidR="00446F54" w:rsidRPr="00D62A43" w:rsidRDefault="00446F54" w:rsidP="00446F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2A43">
        <w:rPr>
          <w:rFonts w:ascii="Times New Roman" w:hAnsi="Times New Roman" w:cs="Times New Roman"/>
          <w:sz w:val="26"/>
          <w:szCs w:val="26"/>
        </w:rPr>
        <w:t>Работник, отсутствовавший в свое рабочее время на рабочем месте в период приостановления работы, обязан выйти на работу не позднее следующего рабочего дня после получения письменного уведомления от работодателя о готовности произвести выплату задержанной заработной платы в день выхода работника на работу.</w:t>
      </w:r>
    </w:p>
    <w:p w:rsidR="00446F54" w:rsidRPr="00D62A43" w:rsidRDefault="00446F54" w:rsidP="00446F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2A43">
        <w:rPr>
          <w:rFonts w:ascii="Times New Roman" w:hAnsi="Times New Roman" w:cs="Times New Roman"/>
          <w:sz w:val="26"/>
          <w:szCs w:val="26"/>
        </w:rPr>
        <w:t>Также работник может обратиться в органы прокуратуры, суд или трудовую инспекцию с заявлением о нарушении его трудовых прав.</w:t>
      </w:r>
    </w:p>
    <w:p w:rsidR="00446F54" w:rsidRPr="00D62A43" w:rsidRDefault="00446F54" w:rsidP="00446F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46F54" w:rsidRPr="00D62A43" w:rsidRDefault="00446F54" w:rsidP="00446F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46F54" w:rsidRPr="00D62A43" w:rsidRDefault="00446F54" w:rsidP="00446F54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2A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Помощник прокурора </w:t>
      </w:r>
    </w:p>
    <w:p w:rsidR="00446F54" w:rsidRPr="00D62A43" w:rsidRDefault="00446F54" w:rsidP="00446F54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2A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Стародубского района </w:t>
      </w:r>
    </w:p>
    <w:p w:rsidR="00446F54" w:rsidRPr="00D62A43" w:rsidRDefault="00446F54" w:rsidP="00446F54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2A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юрист 3 класса                                                                                               О.В. Коляда </w:t>
      </w:r>
    </w:p>
    <w:p w:rsidR="00446F54" w:rsidRPr="00D62A43" w:rsidRDefault="00446F54" w:rsidP="00446F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46F54" w:rsidRPr="00D62A43" w:rsidRDefault="00446F54" w:rsidP="00446F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46F54" w:rsidRPr="00D62A43" w:rsidRDefault="00446F54" w:rsidP="00446F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46F54" w:rsidRPr="00D62A43" w:rsidRDefault="00446F54" w:rsidP="00446F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46F54" w:rsidRDefault="00446F54" w:rsidP="00446F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46F54" w:rsidRDefault="00446F54" w:rsidP="00446F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46F54" w:rsidRDefault="00446F54" w:rsidP="00446F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974FD" w:rsidRDefault="003974FD">
      <w:bookmarkStart w:id="0" w:name="_GoBack"/>
      <w:bookmarkEnd w:id="0"/>
    </w:p>
    <w:sectPr w:rsidR="00397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F54"/>
    <w:rsid w:val="003974FD"/>
    <w:rsid w:val="0044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F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F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1</cp:revision>
  <dcterms:created xsi:type="dcterms:W3CDTF">2020-12-25T13:39:00Z</dcterms:created>
  <dcterms:modified xsi:type="dcterms:W3CDTF">2020-12-25T13:39:00Z</dcterms:modified>
</cp:coreProperties>
</file>