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89" w:rsidRDefault="00612889" w:rsidP="00612889">
      <w:pPr>
        <w:jc w:val="center"/>
        <w:rPr>
          <w:bCs/>
          <w:sz w:val="28"/>
          <w:szCs w:val="28"/>
        </w:rPr>
      </w:pPr>
      <w:r w:rsidRPr="00612889">
        <w:rPr>
          <w:bCs/>
          <w:smallCaps/>
          <w:noProof/>
          <w:sz w:val="28"/>
          <w:szCs w:val="28"/>
          <w:lang w:eastAsia="ru-RU"/>
        </w:rPr>
        <w:drawing>
          <wp:inline distT="0" distB="0" distL="0" distR="0" wp14:anchorId="12866AAD" wp14:editId="49B7258C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89" w:rsidRPr="008221C4" w:rsidRDefault="00612889" w:rsidP="00612889">
      <w:pPr>
        <w:rPr>
          <w:bCs/>
          <w:smallCap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Pr="008221C4">
        <w:rPr>
          <w:bCs/>
          <w:sz w:val="28"/>
          <w:szCs w:val="28"/>
        </w:rPr>
        <w:t>Российская Федерация</w:t>
      </w: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БРЯНСКАЯ ОБЛАСТЬ</w:t>
      </w:r>
    </w:p>
    <w:p w:rsidR="00612889" w:rsidRDefault="00612889" w:rsidP="00612889">
      <w:pPr>
        <w:jc w:val="center"/>
        <w:rPr>
          <w:bCs/>
          <w:sz w:val="28"/>
          <w:szCs w:val="28"/>
        </w:rPr>
      </w:pPr>
      <w:r w:rsidRPr="008221C4">
        <w:rPr>
          <w:bCs/>
          <w:sz w:val="28"/>
          <w:szCs w:val="28"/>
        </w:rPr>
        <w:t xml:space="preserve">СОВЕТ НАРОДНЫХ ДЕПУТАТОВ СТАРОДУБСКОГО </w:t>
      </w: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МУНИЦИПАЛЬНОГО ОКРУГА</w:t>
      </w: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</w:p>
    <w:p w:rsidR="00612889" w:rsidRPr="008221C4" w:rsidRDefault="00612889" w:rsidP="00612889">
      <w:pPr>
        <w:jc w:val="center"/>
        <w:rPr>
          <w:bCs/>
          <w:smallCaps/>
          <w:sz w:val="28"/>
          <w:szCs w:val="28"/>
        </w:rPr>
      </w:pPr>
      <w:r w:rsidRPr="008221C4">
        <w:rPr>
          <w:bCs/>
          <w:sz w:val="28"/>
          <w:szCs w:val="28"/>
        </w:rPr>
        <w:t>РЕШЕНИЕ</w:t>
      </w:r>
    </w:p>
    <w:p w:rsidR="00612889" w:rsidRPr="003A73EB" w:rsidRDefault="00612889" w:rsidP="00612889">
      <w:pPr>
        <w:keepNext/>
        <w:suppressAutoHyphens w:val="0"/>
        <w:outlineLvl w:val="0"/>
        <w:rPr>
          <w:smallCaps/>
          <w:lang w:eastAsia="ru-RU"/>
        </w:rPr>
      </w:pPr>
    </w:p>
    <w:p w:rsidR="00612889" w:rsidRPr="003A73EB" w:rsidRDefault="00A2788F" w:rsidP="00612889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О</w:t>
      </w:r>
      <w:r w:rsidR="00612889" w:rsidRPr="003A73EB">
        <w:rPr>
          <w:rFonts w:eastAsia="Calibri"/>
          <w:sz w:val="28"/>
          <w:szCs w:val="28"/>
          <w:lang w:eastAsia="en-US"/>
        </w:rPr>
        <w:t>т</w:t>
      </w:r>
      <w:r>
        <w:rPr>
          <w:smallCaps/>
          <w:sz w:val="28"/>
          <w:szCs w:val="28"/>
          <w:lang w:eastAsia="ru-RU"/>
        </w:rPr>
        <w:t xml:space="preserve"> 31.05.2023</w:t>
      </w:r>
      <w:r w:rsidR="00612889" w:rsidRPr="003A73EB">
        <w:rPr>
          <w:smallCaps/>
          <w:sz w:val="28"/>
          <w:szCs w:val="28"/>
          <w:lang w:eastAsia="ru-RU"/>
        </w:rPr>
        <w:t>г.  №</w:t>
      </w:r>
      <w:r>
        <w:rPr>
          <w:smallCaps/>
          <w:sz w:val="28"/>
          <w:szCs w:val="28"/>
          <w:lang w:eastAsia="ru-RU"/>
        </w:rPr>
        <w:t>342</w:t>
      </w:r>
      <w:r w:rsidR="00612889" w:rsidRPr="003A73EB">
        <w:rPr>
          <w:smallCaps/>
          <w:sz w:val="28"/>
          <w:szCs w:val="28"/>
          <w:lang w:eastAsia="ru-RU"/>
        </w:rPr>
        <w:t xml:space="preserve">  </w:t>
      </w:r>
    </w:p>
    <w:p w:rsidR="00612889" w:rsidRPr="003A73EB" w:rsidRDefault="00612889" w:rsidP="00612889">
      <w:pPr>
        <w:keepNext/>
        <w:suppressAutoHyphens w:val="0"/>
        <w:jc w:val="both"/>
        <w:outlineLvl w:val="0"/>
        <w:rPr>
          <w:smallCaps/>
          <w:sz w:val="28"/>
          <w:szCs w:val="28"/>
          <w:lang w:eastAsia="ru-RU"/>
        </w:rPr>
      </w:pPr>
      <w:r w:rsidRPr="003A73EB">
        <w:rPr>
          <w:rFonts w:eastAsia="Calibri"/>
          <w:sz w:val="28"/>
          <w:szCs w:val="28"/>
          <w:lang w:eastAsia="en-US"/>
        </w:rPr>
        <w:t>г</w:t>
      </w:r>
      <w:r w:rsidRPr="003A73EB">
        <w:rPr>
          <w:smallCaps/>
          <w:sz w:val="28"/>
          <w:szCs w:val="28"/>
          <w:lang w:eastAsia="ru-RU"/>
        </w:rPr>
        <w:t xml:space="preserve">. </w:t>
      </w:r>
      <w:r w:rsidRPr="003A73EB">
        <w:rPr>
          <w:rFonts w:eastAsia="Calibri"/>
          <w:sz w:val="28"/>
          <w:szCs w:val="28"/>
          <w:lang w:eastAsia="en-US"/>
        </w:rPr>
        <w:t>Стародуб</w:t>
      </w:r>
    </w:p>
    <w:p w:rsidR="00612889" w:rsidRPr="00280ABA" w:rsidRDefault="00612889" w:rsidP="0061288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612889" w:rsidRPr="00280ABA" w:rsidTr="00975570">
        <w:tc>
          <w:tcPr>
            <w:tcW w:w="5068" w:type="dxa"/>
          </w:tcPr>
          <w:p w:rsidR="00612889" w:rsidRPr="00280ABA" w:rsidRDefault="00612889" w:rsidP="009755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народных депутатов Стародубского муниципального округа Брянской области № 118 от 30.06.2021г «Об утверждении перечня автомобильных дорог общего пользования местного значения муниципального образования  «Стародубский муниципальный округ Брянской области», расположенных в границах муниципального округа»</w:t>
            </w:r>
          </w:p>
        </w:tc>
        <w:tc>
          <w:tcPr>
            <w:tcW w:w="5069" w:type="dxa"/>
          </w:tcPr>
          <w:p w:rsidR="00612889" w:rsidRPr="00280ABA" w:rsidRDefault="00612889" w:rsidP="0097557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12889" w:rsidRPr="00BA75BA" w:rsidRDefault="00612889" w:rsidP="00612889">
      <w:pPr>
        <w:spacing w:line="276" w:lineRule="auto"/>
        <w:jc w:val="both"/>
        <w:rPr>
          <w:sz w:val="22"/>
          <w:szCs w:val="22"/>
        </w:rPr>
      </w:pPr>
    </w:p>
    <w:p w:rsidR="00612889" w:rsidRPr="00280ABA" w:rsidRDefault="00612889" w:rsidP="00612889">
      <w:pPr>
        <w:spacing w:line="276" w:lineRule="auto"/>
        <w:ind w:firstLine="567"/>
        <w:jc w:val="both"/>
      </w:pPr>
      <w:r>
        <w:rPr>
          <w:sz w:val="28"/>
          <w:szCs w:val="28"/>
        </w:rPr>
        <w:t>В соответствии с</w:t>
      </w:r>
      <w:r w:rsidRPr="0028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5 </w:t>
      </w:r>
      <w:r w:rsidRPr="00280ABA">
        <w:rPr>
          <w:sz w:val="28"/>
          <w:szCs w:val="28"/>
        </w:rPr>
        <w:t xml:space="preserve">ч. </w:t>
      </w:r>
      <w:r>
        <w:rPr>
          <w:sz w:val="28"/>
          <w:szCs w:val="28"/>
        </w:rPr>
        <w:t>1</w:t>
      </w:r>
      <w:r w:rsidRPr="00280ABA">
        <w:rPr>
          <w:sz w:val="28"/>
          <w:szCs w:val="28"/>
        </w:rPr>
        <w:t xml:space="preserve"> ст. 1</w:t>
      </w:r>
      <w:r>
        <w:rPr>
          <w:sz w:val="28"/>
          <w:szCs w:val="28"/>
        </w:rPr>
        <w:t>5</w:t>
      </w:r>
      <w:r w:rsidRPr="00280ABA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06.10.2003 </w:t>
      </w:r>
      <w:r w:rsidRPr="00280AB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>ч. 9 - 11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>т.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 Федерального закона от </w:t>
      </w:r>
      <w:r>
        <w:rPr>
          <w:color w:val="000000"/>
          <w:sz w:val="28"/>
          <w:szCs w:val="28"/>
          <w:shd w:val="clear" w:color="auto" w:fill="FFFFFF"/>
        </w:rPr>
        <w:t>08.11.</w:t>
      </w:r>
      <w:r w:rsidRPr="004F7945">
        <w:rPr>
          <w:color w:val="000000"/>
          <w:sz w:val="28"/>
          <w:szCs w:val="28"/>
          <w:shd w:val="clear" w:color="auto" w:fill="FFFFFF"/>
        </w:rPr>
        <w:t xml:space="preserve">2007 № </w:t>
      </w:r>
      <w:proofErr w:type="gramStart"/>
      <w:r w:rsidRPr="004F7945">
        <w:rPr>
          <w:color w:val="000000"/>
          <w:sz w:val="28"/>
          <w:szCs w:val="28"/>
          <w:shd w:val="clear" w:color="auto" w:fill="FFFFFF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C5A34">
        <w:rPr>
          <w:sz w:val="28"/>
          <w:szCs w:val="28"/>
          <w:lang w:eastAsia="ru-RU"/>
        </w:rPr>
        <w:t xml:space="preserve"> положения </w:t>
      </w:r>
      <w:r w:rsidRPr="00612889">
        <w:rPr>
          <w:sz w:val="28"/>
          <w:szCs w:val="28"/>
          <w:lang w:eastAsia="ru-RU"/>
        </w:rPr>
        <w:t>«О порядке владения, пользования и 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области», утвержденного решением Совета народных депутатов Стародубского муниципального округа Брянской области» от 30.06.2022г. №242</w:t>
      </w:r>
      <w:r>
        <w:rPr>
          <w:sz w:val="28"/>
          <w:szCs w:val="28"/>
        </w:rPr>
        <w:t>,</w:t>
      </w:r>
      <w:r w:rsidRPr="00280ABA">
        <w:rPr>
          <w:sz w:val="28"/>
          <w:szCs w:val="28"/>
        </w:rPr>
        <w:t xml:space="preserve">  Совет народных депутатов</w:t>
      </w:r>
      <w:r>
        <w:rPr>
          <w:sz w:val="28"/>
          <w:szCs w:val="28"/>
        </w:rPr>
        <w:t xml:space="preserve">  Стародубского муниципального</w:t>
      </w:r>
      <w:proofErr w:type="gramEnd"/>
      <w:r>
        <w:rPr>
          <w:sz w:val="28"/>
          <w:szCs w:val="28"/>
        </w:rPr>
        <w:t xml:space="preserve"> округа Брянской области решил</w:t>
      </w:r>
      <w:proofErr w:type="gramStart"/>
      <w:r>
        <w:rPr>
          <w:sz w:val="28"/>
          <w:szCs w:val="28"/>
        </w:rPr>
        <w:t xml:space="preserve"> </w:t>
      </w:r>
      <w:r w:rsidR="00A84857">
        <w:rPr>
          <w:sz w:val="28"/>
          <w:szCs w:val="28"/>
        </w:rPr>
        <w:t>:</w:t>
      </w:r>
      <w:proofErr w:type="gramEnd"/>
    </w:p>
    <w:p w:rsidR="00612889" w:rsidRPr="00A84857" w:rsidRDefault="00612889" w:rsidP="00A84857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A84857">
        <w:rPr>
          <w:sz w:val="28"/>
          <w:szCs w:val="28"/>
        </w:rPr>
        <w:t xml:space="preserve">Внести изменения в решение Совета народных депутатов Стародубского муниципального округа Брянской области № 118 от 30.06.2021г «Об утверждении перечня автомобильных дорог общего пользования местного значения муниципального образования  </w:t>
      </w:r>
      <w:r w:rsidRPr="00A84857">
        <w:rPr>
          <w:sz w:val="28"/>
          <w:szCs w:val="28"/>
        </w:rPr>
        <w:lastRenderedPageBreak/>
        <w:t xml:space="preserve">«Стародубский муниципальный округ Брянской области», расположенных в границах муниципального округа», дополнив его, согласно приложению №1 </w:t>
      </w:r>
    </w:p>
    <w:p w:rsidR="00612889" w:rsidRDefault="00612889" w:rsidP="00612889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01C4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его официального опубликования.</w:t>
      </w: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DA23EB">
        <w:rPr>
          <w:sz w:val="28"/>
          <w:szCs w:val="28"/>
          <w:lang w:eastAsia="ru-RU"/>
        </w:rPr>
        <w:t>Глава Стародубского</w:t>
      </w: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округа </w:t>
      </w:r>
      <w:r w:rsidRPr="00DA23EB">
        <w:rPr>
          <w:sz w:val="28"/>
          <w:szCs w:val="28"/>
          <w:lang w:eastAsia="ru-RU"/>
        </w:rPr>
        <w:t xml:space="preserve">                                                           </w:t>
      </w:r>
      <w:r>
        <w:rPr>
          <w:sz w:val="28"/>
          <w:szCs w:val="28"/>
          <w:lang w:eastAsia="ru-RU"/>
        </w:rPr>
        <w:t xml:space="preserve">      </w:t>
      </w:r>
      <w:r w:rsidRPr="00DA23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Н.Н. </w:t>
      </w:r>
      <w:proofErr w:type="spellStart"/>
      <w:r>
        <w:rPr>
          <w:sz w:val="28"/>
          <w:szCs w:val="28"/>
          <w:lang w:eastAsia="ru-RU"/>
        </w:rPr>
        <w:t>Тамилин</w:t>
      </w:r>
      <w:proofErr w:type="spellEnd"/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12889" w:rsidRDefault="00612889" w:rsidP="00612889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2A0C95" w:rsidRDefault="002A0C95" w:rsidP="00612889">
      <w:pPr>
        <w:ind w:left="6237"/>
        <w:jc w:val="both"/>
        <w:rPr>
          <w:sz w:val="28"/>
          <w:szCs w:val="28"/>
        </w:rPr>
      </w:pPr>
    </w:p>
    <w:p w:rsidR="00612889" w:rsidRDefault="00612889" w:rsidP="0061288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решению Совета народных депутатов Стародубского муниципального округа Брянской области</w:t>
      </w:r>
    </w:p>
    <w:p w:rsidR="00612889" w:rsidRDefault="00612889" w:rsidP="00612889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2788F">
        <w:rPr>
          <w:sz w:val="28"/>
          <w:szCs w:val="28"/>
        </w:rPr>
        <w:t>342</w:t>
      </w:r>
      <w:r>
        <w:rPr>
          <w:sz w:val="28"/>
          <w:szCs w:val="28"/>
        </w:rPr>
        <w:t xml:space="preserve"> от </w:t>
      </w:r>
      <w:r w:rsidR="00A2788F">
        <w:rPr>
          <w:sz w:val="28"/>
          <w:szCs w:val="28"/>
        </w:rPr>
        <w:t>31.05.</w:t>
      </w:r>
      <w:bookmarkStart w:id="0" w:name="_GoBack"/>
      <w:bookmarkEnd w:id="0"/>
      <w:r>
        <w:rPr>
          <w:sz w:val="28"/>
          <w:szCs w:val="28"/>
        </w:rPr>
        <w:t>2023 г</w:t>
      </w:r>
    </w:p>
    <w:p w:rsidR="00612889" w:rsidRDefault="00612889" w:rsidP="00612889">
      <w:pPr>
        <w:jc w:val="both"/>
        <w:rPr>
          <w:sz w:val="28"/>
          <w:szCs w:val="28"/>
        </w:rPr>
      </w:pPr>
    </w:p>
    <w:p w:rsidR="00612889" w:rsidRDefault="00612889" w:rsidP="00612889">
      <w:pPr>
        <w:jc w:val="both"/>
        <w:rPr>
          <w:sz w:val="28"/>
          <w:szCs w:val="28"/>
        </w:rPr>
      </w:pPr>
    </w:p>
    <w:p w:rsidR="00612889" w:rsidRDefault="00612889" w:rsidP="00612889">
      <w:pPr>
        <w:jc w:val="both"/>
        <w:rPr>
          <w:sz w:val="28"/>
          <w:szCs w:val="28"/>
        </w:rPr>
      </w:pPr>
    </w:p>
    <w:p w:rsidR="00612889" w:rsidRDefault="00612889" w:rsidP="00612889">
      <w:pPr>
        <w:jc w:val="center"/>
      </w:pPr>
      <w:r>
        <w:rPr>
          <w:b/>
          <w:sz w:val="28"/>
          <w:szCs w:val="28"/>
        </w:rPr>
        <w:t>ПЕРЕЧЕНЬ</w:t>
      </w:r>
    </w:p>
    <w:p w:rsidR="00612889" w:rsidRPr="00B64602" w:rsidRDefault="00612889" w:rsidP="00612889">
      <w:pPr>
        <w:jc w:val="center"/>
        <w:rPr>
          <w:b/>
          <w:sz w:val="28"/>
          <w:szCs w:val="28"/>
        </w:rPr>
      </w:pPr>
      <w:r w:rsidRPr="00B64602">
        <w:rPr>
          <w:b/>
          <w:sz w:val="28"/>
          <w:szCs w:val="28"/>
        </w:rPr>
        <w:t xml:space="preserve">автомобильных дорог общего пользования местного значения муниципального образования  «Стародубский муниципальный </w:t>
      </w:r>
      <w:r>
        <w:rPr>
          <w:b/>
          <w:sz w:val="28"/>
          <w:szCs w:val="28"/>
        </w:rPr>
        <w:t>округ</w:t>
      </w:r>
      <w:r w:rsidRPr="00B64602">
        <w:rPr>
          <w:b/>
          <w:sz w:val="28"/>
          <w:szCs w:val="28"/>
        </w:rPr>
        <w:t xml:space="preserve"> Брянской области»</w:t>
      </w:r>
      <w:r>
        <w:rPr>
          <w:b/>
          <w:sz w:val="28"/>
          <w:szCs w:val="28"/>
        </w:rPr>
        <w:t xml:space="preserve">, расположенных в границах муниципального округа </w:t>
      </w:r>
    </w:p>
    <w:tbl>
      <w:tblPr>
        <w:tblpPr w:leftFromText="180" w:rightFromText="180" w:vertAnchor="text" w:horzAnchor="margin" w:tblpX="-176" w:tblpY="514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4756"/>
        <w:gridCol w:w="2596"/>
        <w:gridCol w:w="2200"/>
      </w:tblGrid>
      <w:tr w:rsidR="00612889" w:rsidRPr="00C76FA3" w:rsidTr="00975570">
        <w:tc>
          <w:tcPr>
            <w:tcW w:w="761" w:type="dxa"/>
            <w:shd w:val="clear" w:color="auto" w:fill="auto"/>
            <w:vAlign w:val="center"/>
          </w:tcPr>
          <w:p w:rsidR="00612889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12889" w:rsidRPr="00C76FA3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12889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</w:t>
            </w:r>
          </w:p>
          <w:p w:rsidR="00612889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00" w:type="dxa"/>
            <w:vAlign w:val="center"/>
          </w:tcPr>
          <w:p w:rsidR="00612889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</w:t>
            </w:r>
          </w:p>
        </w:tc>
      </w:tr>
      <w:tr w:rsidR="00612889" w:rsidRPr="00C76FA3" w:rsidTr="00975570">
        <w:tc>
          <w:tcPr>
            <w:tcW w:w="10313" w:type="dxa"/>
            <w:gridSpan w:val="4"/>
            <w:shd w:val="clear" w:color="auto" w:fill="auto"/>
            <w:vAlign w:val="center"/>
          </w:tcPr>
          <w:p w:rsidR="00612889" w:rsidRPr="00114284" w:rsidRDefault="00DC5A34" w:rsidP="009755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 w:rsidR="00A84857">
              <w:rPr>
                <w:sz w:val="28"/>
                <w:szCs w:val="28"/>
              </w:rPr>
              <w:t>.С</w:t>
            </w:r>
            <w:proofErr w:type="gramEnd"/>
            <w:r w:rsidR="00A84857">
              <w:rPr>
                <w:sz w:val="28"/>
                <w:szCs w:val="28"/>
              </w:rPr>
              <w:t>тародуб</w:t>
            </w:r>
            <w:proofErr w:type="spellEnd"/>
          </w:p>
        </w:tc>
      </w:tr>
      <w:tr w:rsidR="00612889" w:rsidRPr="00C76FA3" w:rsidTr="00975570">
        <w:tc>
          <w:tcPr>
            <w:tcW w:w="761" w:type="dxa"/>
            <w:shd w:val="clear" w:color="auto" w:fill="auto"/>
            <w:vAlign w:val="center"/>
          </w:tcPr>
          <w:p w:rsidR="00612889" w:rsidRPr="00C76FA3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12889" w:rsidRPr="001C27C4" w:rsidRDefault="00A84857" w:rsidP="00A84857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r>
              <w:rPr>
                <w:color w:val="000000"/>
                <w:sz w:val="28"/>
                <w:szCs w:val="28"/>
              </w:rPr>
              <w:t>Семашко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12889" w:rsidRPr="001C27C4" w:rsidRDefault="00A84857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2200" w:type="dxa"/>
            <w:vAlign w:val="center"/>
          </w:tcPr>
          <w:p w:rsidR="00612889" w:rsidRDefault="00A84857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612889" w:rsidRPr="00C76FA3" w:rsidTr="00975570">
        <w:tc>
          <w:tcPr>
            <w:tcW w:w="761" w:type="dxa"/>
            <w:shd w:val="clear" w:color="auto" w:fill="auto"/>
            <w:vAlign w:val="center"/>
          </w:tcPr>
          <w:p w:rsidR="00612889" w:rsidRPr="00C76FA3" w:rsidRDefault="00612889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612889" w:rsidRPr="006070A9" w:rsidRDefault="00A84857" w:rsidP="00A84857">
            <w:pPr>
              <w:jc w:val="center"/>
              <w:rPr>
                <w:color w:val="000000"/>
                <w:sz w:val="28"/>
                <w:szCs w:val="16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r>
              <w:rPr>
                <w:color w:val="000000"/>
                <w:sz w:val="28"/>
                <w:szCs w:val="28"/>
              </w:rPr>
              <w:t>Рубца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612889" w:rsidRPr="006070A9" w:rsidRDefault="00A84857" w:rsidP="00975570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1,7</w:t>
            </w:r>
          </w:p>
        </w:tc>
        <w:tc>
          <w:tcPr>
            <w:tcW w:w="2200" w:type="dxa"/>
            <w:vAlign w:val="center"/>
          </w:tcPr>
          <w:p w:rsidR="00612889" w:rsidRDefault="00A84857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A84857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A84857" w:rsidP="00A84857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r>
              <w:rPr>
                <w:color w:val="000000"/>
                <w:sz w:val="28"/>
                <w:szCs w:val="28"/>
              </w:rPr>
              <w:t>Луначарского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A84857" w:rsidP="00975570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2,6</w:t>
            </w:r>
          </w:p>
        </w:tc>
        <w:tc>
          <w:tcPr>
            <w:tcW w:w="2200" w:type="dxa"/>
            <w:vAlign w:val="center"/>
          </w:tcPr>
          <w:p w:rsidR="00A84857" w:rsidRDefault="00A84857" w:rsidP="00A8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 асфальт               2,2 грунт</w:t>
            </w:r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1E2C88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A84857" w:rsidP="00A84857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ул. </w:t>
            </w:r>
            <w:r>
              <w:rPr>
                <w:color w:val="000000"/>
                <w:sz w:val="28"/>
                <w:szCs w:val="28"/>
              </w:rPr>
              <w:t>Фурманова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A84857" w:rsidP="00A84857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1,2 </w:t>
            </w:r>
          </w:p>
        </w:tc>
        <w:tc>
          <w:tcPr>
            <w:tcW w:w="2200" w:type="dxa"/>
            <w:vAlign w:val="center"/>
          </w:tcPr>
          <w:p w:rsidR="00A84857" w:rsidRDefault="00A84857" w:rsidP="0097557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16"/>
              </w:rPr>
              <w:t>грунт</w:t>
            </w:r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1E2C88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A84857" w:rsidP="00A84857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>Красная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88713A" w:rsidP="00975570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0,9</w:t>
            </w:r>
          </w:p>
        </w:tc>
        <w:tc>
          <w:tcPr>
            <w:tcW w:w="2200" w:type="dxa"/>
            <w:vAlign w:val="center"/>
          </w:tcPr>
          <w:p w:rsidR="00A84857" w:rsidRDefault="0088713A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1E2C88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A84857" w:rsidP="00A84857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Миклухо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Маклая</w:t>
            </w:r>
            <w:proofErr w:type="spellEnd"/>
            <w:proofErr w:type="gramEnd"/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1E2C88" w:rsidP="00975570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1,00</w:t>
            </w:r>
          </w:p>
        </w:tc>
        <w:tc>
          <w:tcPr>
            <w:tcW w:w="2200" w:type="dxa"/>
            <w:vAlign w:val="center"/>
          </w:tcPr>
          <w:p w:rsidR="00A84857" w:rsidRDefault="001E2C88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E2C88" w:rsidRPr="00C76FA3" w:rsidTr="00F44AE9">
        <w:tc>
          <w:tcPr>
            <w:tcW w:w="761" w:type="dxa"/>
            <w:shd w:val="clear" w:color="auto" w:fill="auto"/>
            <w:vAlign w:val="center"/>
          </w:tcPr>
          <w:p w:rsidR="001E2C88" w:rsidRDefault="001E2C88" w:rsidP="00975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2" w:type="dxa"/>
            <w:gridSpan w:val="3"/>
            <w:shd w:val="clear" w:color="auto" w:fill="auto"/>
            <w:vAlign w:val="center"/>
          </w:tcPr>
          <w:p w:rsidR="001E2C88" w:rsidRDefault="001E2C88" w:rsidP="009755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убковичи</w:t>
            </w:r>
            <w:proofErr w:type="spellEnd"/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1E2C88" w:rsidP="001E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1E2C88" w:rsidP="001E2C88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>Гвардейская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88713A" w:rsidP="00975570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3,2</w:t>
            </w:r>
          </w:p>
        </w:tc>
        <w:tc>
          <w:tcPr>
            <w:tcW w:w="2200" w:type="dxa"/>
            <w:vAlign w:val="center"/>
          </w:tcPr>
          <w:p w:rsidR="00A84857" w:rsidRDefault="0088713A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1E2C88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1E2C88" w:rsidP="0088713A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 xml:space="preserve">Зеленая </w:t>
            </w:r>
            <w:r w:rsidR="0088713A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убрава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88713A" w:rsidP="00975570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1,0</w:t>
            </w:r>
          </w:p>
        </w:tc>
        <w:tc>
          <w:tcPr>
            <w:tcW w:w="2200" w:type="dxa"/>
            <w:vAlign w:val="center"/>
          </w:tcPr>
          <w:p w:rsidR="00A84857" w:rsidRDefault="0088713A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</w:tr>
      <w:tr w:rsidR="001E2C88" w:rsidRPr="00C76FA3" w:rsidTr="003A3864">
        <w:tc>
          <w:tcPr>
            <w:tcW w:w="761" w:type="dxa"/>
            <w:shd w:val="clear" w:color="auto" w:fill="auto"/>
            <w:vAlign w:val="center"/>
          </w:tcPr>
          <w:p w:rsidR="001E2C88" w:rsidRDefault="001E2C88" w:rsidP="00975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2" w:type="dxa"/>
            <w:gridSpan w:val="3"/>
            <w:shd w:val="clear" w:color="auto" w:fill="auto"/>
            <w:vAlign w:val="center"/>
          </w:tcPr>
          <w:p w:rsidR="001E2C88" w:rsidRDefault="00DC5A34" w:rsidP="0097557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 w:rsidR="001E2C88">
              <w:rPr>
                <w:sz w:val="28"/>
                <w:szCs w:val="28"/>
              </w:rPr>
              <w:t>.К</w:t>
            </w:r>
            <w:proofErr w:type="gramEnd"/>
            <w:r w:rsidR="001E2C88">
              <w:rPr>
                <w:sz w:val="28"/>
                <w:szCs w:val="28"/>
              </w:rPr>
              <w:t>амень</w:t>
            </w:r>
            <w:proofErr w:type="spellEnd"/>
            <w:r w:rsidR="001E2C88">
              <w:rPr>
                <w:sz w:val="28"/>
                <w:szCs w:val="28"/>
              </w:rPr>
              <w:t xml:space="preserve"> </w:t>
            </w:r>
          </w:p>
        </w:tc>
      </w:tr>
      <w:tr w:rsidR="00A84857" w:rsidRPr="00C76FA3" w:rsidTr="00975570">
        <w:tc>
          <w:tcPr>
            <w:tcW w:w="761" w:type="dxa"/>
            <w:shd w:val="clear" w:color="auto" w:fill="auto"/>
            <w:vAlign w:val="center"/>
          </w:tcPr>
          <w:p w:rsidR="00A84857" w:rsidRDefault="001E2C88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A84857" w:rsidRPr="00B8274B" w:rsidRDefault="001E2C88" w:rsidP="001E2C88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 xml:space="preserve">Центральная 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A84857" w:rsidRDefault="001E2C88" w:rsidP="00975570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1,00</w:t>
            </w:r>
          </w:p>
        </w:tc>
        <w:tc>
          <w:tcPr>
            <w:tcW w:w="2200" w:type="dxa"/>
            <w:vAlign w:val="center"/>
          </w:tcPr>
          <w:p w:rsidR="00A84857" w:rsidRDefault="001E2C88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  <w:tr w:rsidR="001E2C88" w:rsidRPr="00C76FA3" w:rsidTr="00975570">
        <w:tc>
          <w:tcPr>
            <w:tcW w:w="761" w:type="dxa"/>
            <w:shd w:val="clear" w:color="auto" w:fill="auto"/>
            <w:vAlign w:val="center"/>
          </w:tcPr>
          <w:p w:rsidR="001E2C88" w:rsidRDefault="001E2C88" w:rsidP="001E2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56" w:type="dxa"/>
            <w:shd w:val="clear" w:color="auto" w:fill="auto"/>
            <w:vAlign w:val="center"/>
          </w:tcPr>
          <w:p w:rsidR="001E2C88" w:rsidRPr="00B8274B" w:rsidRDefault="001E2C88" w:rsidP="001E2C88">
            <w:pPr>
              <w:jc w:val="center"/>
              <w:rPr>
                <w:color w:val="000000"/>
                <w:sz w:val="28"/>
                <w:szCs w:val="28"/>
              </w:rPr>
            </w:pPr>
            <w:r w:rsidRPr="00B8274B">
              <w:rPr>
                <w:color w:val="000000"/>
                <w:sz w:val="28"/>
                <w:szCs w:val="28"/>
              </w:rPr>
              <w:t xml:space="preserve">Автомобильная дорога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8274B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>Московская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1E2C88" w:rsidRDefault="001E2C88" w:rsidP="00975570">
            <w:pPr>
              <w:jc w:val="center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2,9 </w:t>
            </w:r>
          </w:p>
        </w:tc>
        <w:tc>
          <w:tcPr>
            <w:tcW w:w="2200" w:type="dxa"/>
            <w:vAlign w:val="center"/>
          </w:tcPr>
          <w:p w:rsidR="001E2C88" w:rsidRDefault="001E2C88" w:rsidP="00975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</w:tr>
    </w:tbl>
    <w:p w:rsidR="00612889" w:rsidRDefault="00612889" w:rsidP="00612889"/>
    <w:p w:rsidR="002623E1" w:rsidRDefault="002623E1"/>
    <w:p w:rsidR="002C43FC" w:rsidRDefault="002C43FC"/>
    <w:p w:rsidR="002C43FC" w:rsidRDefault="002C43FC"/>
    <w:sectPr w:rsidR="002C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8E"/>
    <w:rsid w:val="001E2C88"/>
    <w:rsid w:val="002623E1"/>
    <w:rsid w:val="002A0C95"/>
    <w:rsid w:val="002A6E90"/>
    <w:rsid w:val="002C43FC"/>
    <w:rsid w:val="003D5720"/>
    <w:rsid w:val="003F6937"/>
    <w:rsid w:val="00407BB7"/>
    <w:rsid w:val="004711D4"/>
    <w:rsid w:val="004D47C7"/>
    <w:rsid w:val="005712F1"/>
    <w:rsid w:val="00596330"/>
    <w:rsid w:val="00612889"/>
    <w:rsid w:val="0072489A"/>
    <w:rsid w:val="0088713A"/>
    <w:rsid w:val="00A2788F"/>
    <w:rsid w:val="00A84857"/>
    <w:rsid w:val="00D0098E"/>
    <w:rsid w:val="00D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8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8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B9DC-FFBB-4477-AED1-311B6E4A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Office</cp:lastModifiedBy>
  <cp:revision>9</cp:revision>
  <cp:lastPrinted>2023-05-22T09:04:00Z</cp:lastPrinted>
  <dcterms:created xsi:type="dcterms:W3CDTF">2023-05-19T12:48:00Z</dcterms:created>
  <dcterms:modified xsi:type="dcterms:W3CDTF">2023-05-31T11:25:00Z</dcterms:modified>
</cp:coreProperties>
</file>