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3A" w:rsidRPr="0029213A" w:rsidRDefault="0029213A" w:rsidP="0029213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29213A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2543224B" wp14:editId="1B875404">
            <wp:extent cx="434340" cy="54102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13A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29213A" w:rsidRPr="0029213A" w:rsidRDefault="0029213A" w:rsidP="002921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29213A" w:rsidRPr="0029213A" w:rsidRDefault="0029213A" w:rsidP="002921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29213A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29213A" w:rsidRPr="0029213A" w:rsidRDefault="0029213A" w:rsidP="002921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29213A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29213A" w:rsidRPr="0029213A" w:rsidRDefault="0029213A" w:rsidP="002921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29213A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29213A" w:rsidRPr="0029213A" w:rsidRDefault="0029213A" w:rsidP="002921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29213A" w:rsidRPr="0029213A" w:rsidRDefault="0029213A" w:rsidP="002921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29213A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29213A" w:rsidRPr="0029213A" w:rsidRDefault="0029213A" w:rsidP="002921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57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 xml:space="preserve"> 2021г.  №  </w:t>
      </w:r>
      <w:r w:rsidR="0011657F">
        <w:rPr>
          <w:rFonts w:ascii="Times New Roman" w:hAnsi="Times New Roman" w:cs="Times New Roman"/>
          <w:sz w:val="28"/>
          <w:szCs w:val="28"/>
          <w:lang w:eastAsia="ru-RU"/>
        </w:rPr>
        <w:t>112</w:t>
      </w:r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13A" w:rsidRPr="0029213A" w:rsidRDefault="0029213A" w:rsidP="0029213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29213A">
        <w:rPr>
          <w:rFonts w:ascii="Times New Roman" w:eastAsia="Calibri" w:hAnsi="Times New Roman" w:cs="Times New Roman"/>
          <w:sz w:val="28"/>
          <w:szCs w:val="28"/>
        </w:rPr>
        <w:t>постоянной</w:t>
      </w:r>
      <w:proofErr w:type="gramEnd"/>
    </w:p>
    <w:p w:rsidR="0029213A" w:rsidRPr="0029213A" w:rsidRDefault="0029213A" w:rsidP="0029213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29213A">
        <w:rPr>
          <w:rFonts w:ascii="Times New Roman" w:eastAsia="Calibri" w:hAnsi="Times New Roman" w:cs="Times New Roman"/>
          <w:sz w:val="28"/>
          <w:szCs w:val="28"/>
        </w:rPr>
        <w:t>комиссии Совета народных депутатов</w:t>
      </w:r>
    </w:p>
    <w:p w:rsidR="0029213A" w:rsidRPr="0029213A" w:rsidRDefault="0029213A" w:rsidP="0029213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29213A">
        <w:rPr>
          <w:rFonts w:ascii="Times New Roman" w:eastAsia="Calibri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29213A" w:rsidRPr="0029213A" w:rsidRDefault="0029213A" w:rsidP="0029213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29213A">
        <w:rPr>
          <w:rFonts w:ascii="Times New Roman" w:eastAsia="Calibri" w:hAnsi="Times New Roman" w:cs="Times New Roman"/>
          <w:sz w:val="28"/>
          <w:szCs w:val="28"/>
        </w:rPr>
        <w:t xml:space="preserve">Брянской области по </w:t>
      </w:r>
      <w:r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9213A" w:rsidRPr="0029213A" w:rsidRDefault="0029213A" w:rsidP="002921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213A">
        <w:rPr>
          <w:rFonts w:ascii="Times New Roman" w:hAnsi="Times New Roman" w:cs="Times New Roman"/>
          <w:sz w:val="28"/>
          <w:szCs w:val="28"/>
          <w:lang w:eastAsia="zh-CN"/>
        </w:rPr>
        <w:t xml:space="preserve">   В целях 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и предварительного рассмотрения вопросов, относящихся к полномочиям Совета в сфере социальных вопросов</w:t>
      </w:r>
      <w:r w:rsidRPr="0029213A">
        <w:rPr>
          <w:rFonts w:ascii="Times New Roman" w:hAnsi="Times New Roman" w:cs="Times New Roman"/>
          <w:sz w:val="28"/>
          <w:szCs w:val="28"/>
          <w:lang w:eastAsia="zh-CN"/>
        </w:rPr>
        <w:t xml:space="preserve"> Стародубского муниципального округа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Совет народных депутатов </w:t>
      </w:r>
    </w:p>
    <w:p w:rsidR="0029213A" w:rsidRPr="0029213A" w:rsidRDefault="0029213A" w:rsidP="002921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213A">
        <w:rPr>
          <w:rFonts w:ascii="Times New Roman" w:hAnsi="Times New Roman" w:cs="Times New Roman"/>
          <w:sz w:val="28"/>
          <w:szCs w:val="28"/>
          <w:lang w:eastAsia="zh-CN"/>
        </w:rPr>
        <w:t>РЕШИЛ:</w:t>
      </w:r>
    </w:p>
    <w:p w:rsidR="0029213A" w:rsidRPr="0029213A" w:rsidRDefault="0029213A" w:rsidP="0029213A">
      <w:pPr>
        <w:pStyle w:val="a6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13A" w:rsidRPr="0029213A" w:rsidRDefault="0029213A" w:rsidP="0029213A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3A">
        <w:rPr>
          <w:rFonts w:ascii="Times New Roman" w:hAnsi="Times New Roman" w:cs="Times New Roman"/>
          <w:sz w:val="28"/>
          <w:szCs w:val="28"/>
          <w:lang w:eastAsia="zh-CN"/>
        </w:rPr>
        <w:t>Утвердить положение</w:t>
      </w:r>
      <w:r w:rsidRPr="002921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213A">
        <w:rPr>
          <w:rFonts w:ascii="Times New Roman" w:eastAsia="Calibri" w:hAnsi="Times New Roman" w:cs="Times New Roman"/>
          <w:sz w:val="28"/>
          <w:szCs w:val="28"/>
        </w:rPr>
        <w:t xml:space="preserve">постоянной </w:t>
      </w:r>
      <w:proofErr w:type="gramStart"/>
      <w:r w:rsidRPr="0029213A">
        <w:rPr>
          <w:rFonts w:ascii="Times New Roman" w:eastAsia="Calibri" w:hAnsi="Times New Roman" w:cs="Times New Roman"/>
          <w:sz w:val="28"/>
          <w:szCs w:val="28"/>
        </w:rPr>
        <w:t>комиссии Совета народных депутатов Стародубского муниципального округа Брянской области</w:t>
      </w:r>
      <w:proofErr w:type="gramEnd"/>
      <w:r w:rsidRPr="0029213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031E1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Pr="0029213A">
        <w:rPr>
          <w:rFonts w:ascii="Times New Roman" w:eastAsia="Calibri" w:hAnsi="Times New Roman" w:cs="Times New Roman"/>
          <w:sz w:val="28"/>
          <w:szCs w:val="28"/>
        </w:rPr>
        <w:t>;</w:t>
      </w:r>
      <w:r w:rsidRPr="002921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29213A" w:rsidRPr="0029213A" w:rsidRDefault="0029213A" w:rsidP="0029213A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3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9213A" w:rsidRPr="0029213A" w:rsidRDefault="0029213A" w:rsidP="002921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Н.Н. </w:t>
      </w:r>
      <w:proofErr w:type="spellStart"/>
      <w:r w:rsidRPr="0029213A">
        <w:rPr>
          <w:rFonts w:ascii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13A" w:rsidRPr="0029213A" w:rsidRDefault="0029213A" w:rsidP="00292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13A" w:rsidRPr="0029213A" w:rsidRDefault="0029213A" w:rsidP="0029213A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29213A" w:rsidRPr="0029213A" w:rsidRDefault="0029213A" w:rsidP="0029213A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29213A" w:rsidRPr="0029213A" w:rsidRDefault="0029213A" w:rsidP="0029213A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29213A" w:rsidRPr="0029213A" w:rsidRDefault="0029213A" w:rsidP="0029213A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29213A" w:rsidRPr="0029213A" w:rsidRDefault="0029213A" w:rsidP="0029213A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29213A" w:rsidRPr="0029213A" w:rsidRDefault="0029213A" w:rsidP="0029213A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29213A" w:rsidRDefault="0029213A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13A" w:rsidRDefault="0029213A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13A" w:rsidRDefault="0029213A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13A" w:rsidRDefault="0029213A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13A" w:rsidRDefault="0029213A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0521" w:rsidRPr="006417E2" w:rsidRDefault="00E20521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к решению</w:t>
      </w:r>
    </w:p>
    <w:p w:rsidR="00E20521" w:rsidRPr="006417E2" w:rsidRDefault="00E20521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народных депутатов </w:t>
      </w:r>
    </w:p>
    <w:p w:rsidR="00E20521" w:rsidRPr="006417E2" w:rsidRDefault="00E20521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Стародубского муниципального округа </w:t>
      </w:r>
    </w:p>
    <w:p w:rsidR="005616AF" w:rsidRPr="006417E2" w:rsidRDefault="00E20521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116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112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от_</w:t>
      </w:r>
      <w:r w:rsidR="00116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11.06.</w:t>
      </w:r>
      <w:bookmarkStart w:id="0" w:name="_GoBack"/>
      <w:bookmarkEnd w:id="0"/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2021г </w:t>
      </w:r>
    </w:p>
    <w:p w:rsidR="005616AF" w:rsidRPr="006417E2" w:rsidRDefault="005616AF" w:rsidP="00E20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6AF" w:rsidRPr="006417E2" w:rsidRDefault="005616AF" w:rsidP="0056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 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</w:t>
      </w:r>
      <w:r w:rsidR="00E20521" w:rsidRPr="0064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комиссии</w:t>
      </w:r>
      <w:r w:rsidRPr="0064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социальным вопросам</w:t>
      </w:r>
      <w:r w:rsidR="00E20521" w:rsidRPr="0064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Совета народных депутатов Стародубского муниципального округа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6AF" w:rsidRPr="006417E2" w:rsidRDefault="005616AF" w:rsidP="0056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Положение о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социальным вопросам (далее – Положение) определяет полномочия, перечень направлений деятельности и порядок работы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социальным вопросам.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омиссия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социальным вопросам (далее –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является постоянным структурным подразделением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 народных депутатов Стародубского муниципального округа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</w:t>
      </w:r>
      <w:r w:rsidR="00FA6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Советом народных депутатов Стародубского муниципального округа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подотчет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ей.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омиссия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своей работе руководствуется действующим законодательством Российской Федерации,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Брянской области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Стародубского муниципального округа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настоящим Положением.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Деятельность ком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основывается на принципах законности, гласности, коллегиальности и учета общественного мнения.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6AF" w:rsidRPr="006417E2" w:rsidRDefault="005616AF" w:rsidP="0056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Направления деятельности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миссия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подготовки и предварительного рассмотрения вопросов, относящихся к полномочиям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социальных вопросов.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Перечень направлений деятельности коми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образование и наука;</w:t>
      </w:r>
    </w:p>
    <w:p w:rsidR="005616AF" w:rsidRPr="006417E2" w:rsidRDefault="00E20521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семейная и молодежная политика;</w:t>
      </w:r>
    </w:p>
    <w:p w:rsidR="005616AF" w:rsidRPr="006417E2" w:rsidRDefault="00E20521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культура и историко-культурное наследие;</w:t>
      </w:r>
    </w:p>
    <w:p w:rsidR="005616AF" w:rsidRPr="006417E2" w:rsidRDefault="00E20521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жилищная политика;</w:t>
      </w:r>
    </w:p>
    <w:p w:rsidR="005616AF" w:rsidRPr="006417E2" w:rsidRDefault="00E20521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труд и занятость населения;</w:t>
      </w:r>
    </w:p>
    <w:p w:rsidR="005616AF" w:rsidRPr="006417E2" w:rsidRDefault="00E20521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социальная защита населения;</w:t>
      </w:r>
    </w:p>
    <w:p w:rsidR="005616AF" w:rsidRPr="006417E2" w:rsidRDefault="00E20521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иные направления деятельности, отнесенные к его ведению 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Советом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6AF" w:rsidRPr="006417E2" w:rsidRDefault="005616AF" w:rsidP="0056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Полномочия и права коми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Коми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ссия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закрепленным за ним направлениям деятельности, осуществляет следующие полномочия: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организует и осуществляет разработку проектов решений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предварительно рассматривает поступившие в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проекты решений, вносит по ним замечания и предложения, принимает по ним решения рекомендательного характера;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решает вопросы организации своей деятельности;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рассматривает информацию на своих заседаниях по вопросам, внесенным на рассмотрение коми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рассматривает информацию об исполнении протокольного поручения коми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оглашает на заседании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(мнение) коми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рассмотрении проекта решения;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рассматривает проекты муниципальных программ, затрагивающих социальные вопросы, запрашивает и заслушивает информацию о ходе их исполнения;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рассматривает проект бюджета относительно доходной и расходной частей бюджета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Стародубского муниципального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округа, направляемых на финансирование мероприятий социального характера;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осуществляет мониторинг законодательства Российской Федерации и </w:t>
      </w:r>
      <w:r w:rsidR="00E20521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Брянской области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социальным вопросам;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осуществляет предварительное рассмотрение заключений Общественной палаты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общественной экспертизы проектов решений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ссия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решения вопросов, относящихся к его полномочиям, вправе: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вносить предложения в повестку заседания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вносить предложения в план работы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рекомендовать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Совету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снять с рассмотрения включенный в проект повестки дня заседания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решения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инициировать проведение депутатских слушаний в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Совете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вносить предложения о проведении внеочередного заседания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для подготовки рассматриваемых вопросов обращаться в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создания временных комиссий, рабочих групп в порядке, установленном Регламентом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при необходимости проводить выездные заседания;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прилагать к протоколу заседания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письменную информацию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Председатель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уполномоченное им лицо имеет право выступать на заседаниях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заседаниях других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ссий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вопросам, относящимся к направлениям деятельности представляем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Председатель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представляет в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 о деятельности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размещается на официальном сайте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 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 решению председателя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заслушан на заседании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6AF" w:rsidRPr="006417E2" w:rsidRDefault="005616AF" w:rsidP="0056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Порядок работы ко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миссии.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В структуру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 председатель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заместитель председателя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члены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ссию 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возглавляет председатель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избирается и освобождается от должности в порядке, установленном </w:t>
      </w:r>
      <w:r w:rsidR="00DF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егламентом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свои полномочия в соответствии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регламентом Совета.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случае отсутствия председателя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обязанности временно исполняет заместитель председателя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избирается из членов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заседании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простым большинством голосов открытым голосованием на срок полномочий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 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утверждается решением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Заместитель председателя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освобождается от должности по личному заявлению, по представлению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в случаях досрочного прекращения полномочий депутата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основании решения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Заседание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открытым, порядок обсуждения вопросов на заседании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ссией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Повестка дня заседания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формируется с учетом плановых и дополнительных вопросов. Предложение о включении вопроса для рассмотрения на заседании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содержать четко сформулированное наименование вопроса, обоснование необходимости его рассмотрения с предложением по решению вопроса, срок рассмотрения. 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Дополнительный вопрос, не являющийся проектом решения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быть включен в повестку дня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трех рабочих дней до заседания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включении дополнительного вопроса в повестку дня заседания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исключении вопроса принимает председатель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согласованию с председателем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Заседания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очередными и внеочередными.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Внеочередные заседания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по вопросам, не терпящим отлагательства. Решение о проведении внеочередного заседания принимает председатель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согласованию с председателем 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проведении внеочередного заседания коми</w:t>
      </w:r>
      <w:r w:rsidR="00FB5F9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оформляется 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распоряжением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председателя 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внеочередном заседании члены коми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другие участники заседания уведомляются в порядке, установленном </w:t>
      </w:r>
      <w:r w:rsidR="00DF0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егламентом 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проведения очередного заседания коми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6AF" w:rsidRPr="006417E2" w:rsidRDefault="006417E2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Протокол заседания коми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иные документы коми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подписываются 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="005616AF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председателем.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Принятые на заседании коми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вносятся в протокол заседания коми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случае необходимости, оформляются выпиской из протокола.</w:t>
      </w:r>
    </w:p>
    <w:p w:rsidR="005616AF" w:rsidRPr="006417E2" w:rsidRDefault="005616AF" w:rsidP="0056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коми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рассматриваемым им проектам решений </w:t>
      </w:r>
      <w:r w:rsidR="006417E2"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Pr="00641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носят рекомендательный характер.</w:t>
      </w:r>
    </w:p>
    <w:p w:rsidR="00A80A11" w:rsidRPr="006417E2" w:rsidRDefault="00A80A11">
      <w:pPr>
        <w:rPr>
          <w:rFonts w:ascii="Times New Roman" w:hAnsi="Times New Roman" w:cs="Times New Roman"/>
          <w:sz w:val="28"/>
          <w:szCs w:val="28"/>
        </w:rPr>
      </w:pPr>
    </w:p>
    <w:sectPr w:rsidR="00A80A11" w:rsidRPr="0064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7C"/>
    <w:rsid w:val="0011657F"/>
    <w:rsid w:val="0029213A"/>
    <w:rsid w:val="005616AF"/>
    <w:rsid w:val="005E4F7C"/>
    <w:rsid w:val="006417E2"/>
    <w:rsid w:val="00A80A11"/>
    <w:rsid w:val="00D031E1"/>
    <w:rsid w:val="00DF015F"/>
    <w:rsid w:val="00E20521"/>
    <w:rsid w:val="00FA6BED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2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2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06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93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7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232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999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231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44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645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408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049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222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605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6270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77681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447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13819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7C84-7DAD-48BA-A647-993BFEA6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cp:lastPrinted>2021-04-29T13:16:00Z</cp:lastPrinted>
  <dcterms:created xsi:type="dcterms:W3CDTF">2021-04-26T07:11:00Z</dcterms:created>
  <dcterms:modified xsi:type="dcterms:W3CDTF">2021-06-12T10:56:00Z</dcterms:modified>
</cp:coreProperties>
</file>