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7" w:rsidRDefault="004A2251" w:rsidP="00B55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№ </w:t>
      </w:r>
      <w:r w:rsidR="0037706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165B7" w:rsidRPr="00F64E10" w:rsidRDefault="004A2251" w:rsidP="009D0446">
      <w:pPr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Стародубского муниципального района</w:t>
      </w:r>
      <w:r w:rsidR="002E0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5B7" w:rsidRPr="009D044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проект решения Стародубского районного Совета народных депутатов 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«О внесении изменений в решение районного Совета от 2</w:t>
      </w:r>
      <w:r w:rsidR="003770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.12.201</w:t>
      </w:r>
      <w:r w:rsidR="003770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г. №</w:t>
      </w:r>
      <w:r w:rsidR="003770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401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«О бюджете </w:t>
      </w:r>
      <w:r w:rsidR="003042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муниципального образования «Стародубский муниципальный район» 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 201</w:t>
      </w:r>
      <w:r w:rsidR="003042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 w:rsidR="00E608F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год</w:t>
      </w:r>
      <w:r w:rsidR="009E74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на плановый период 201</w:t>
      </w:r>
      <w:r w:rsidR="003042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9</w:t>
      </w:r>
      <w:r w:rsidR="009E74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20</w:t>
      </w:r>
      <w:r w:rsidR="003042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="009E74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</w:t>
      </w:r>
      <w:r w:rsidR="002165B7" w:rsidRPr="009D04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» </w:t>
      </w:r>
    </w:p>
    <w:p w:rsidR="002165B7" w:rsidRDefault="006930AF" w:rsidP="00B55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</w:p>
    <w:p w:rsidR="002165B7" w:rsidRDefault="002165B7" w:rsidP="00B55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Стародуб                                     </w:t>
      </w:r>
      <w:r w:rsidR="006930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2E57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E608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2E57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E608F3">
        <w:rPr>
          <w:rFonts w:ascii="Times New Roman" w:hAnsi="Times New Roman" w:cs="Times New Roman"/>
          <w:color w:val="000000"/>
          <w:spacing w:val="-1"/>
          <w:sz w:val="28"/>
          <w:szCs w:val="28"/>
        </w:rPr>
        <w:t>16</w:t>
      </w:r>
      <w:r w:rsidR="002E0E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608F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апреля</w:t>
      </w:r>
      <w:r w:rsidR="006C16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 w:rsidR="002E57B5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                                                                                 </w:t>
      </w:r>
    </w:p>
    <w:p w:rsidR="002165B7" w:rsidRDefault="002165B7" w:rsidP="00B55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165B7" w:rsidRDefault="002E57B5" w:rsidP="00294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Start"/>
      <w:r w:rsidR="002165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Заключение Контрольно-счетной палаты Стародубского муниципального района на проект решения </w:t>
      </w:r>
      <w:r w:rsidR="002165B7" w:rsidRPr="00B55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 внесении изменений </w:t>
      </w:r>
      <w:r w:rsidR="002165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решение районного Совета от </w:t>
      </w:r>
      <w:r w:rsidR="004A2251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4A2251">
        <w:rPr>
          <w:rFonts w:ascii="Times New Roman" w:hAnsi="Times New Roman" w:cs="Times New Roman"/>
          <w:color w:val="000000"/>
          <w:spacing w:val="-1"/>
          <w:sz w:val="28"/>
          <w:szCs w:val="28"/>
        </w:rPr>
        <w:t>.12.201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4A22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</w:t>
      </w:r>
      <w:r w:rsidR="003F1D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401</w:t>
      </w:r>
      <w:r w:rsidR="002165B7" w:rsidRPr="00B55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 бюджете </w:t>
      </w:r>
      <w:r w:rsidR="003042E6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 «</w:t>
      </w:r>
      <w:r w:rsidR="002165B7" w:rsidRPr="00B55C6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Стародубск</w:t>
      </w:r>
      <w:r w:rsidR="003042E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ий</w:t>
      </w:r>
      <w:r w:rsidR="003F1D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</w:t>
      </w:r>
      <w:r w:rsidR="003042E6">
        <w:rPr>
          <w:rFonts w:ascii="Times New Roman" w:hAnsi="Times New Roman" w:cs="Times New Roman"/>
          <w:color w:val="000000"/>
          <w:spacing w:val="-1"/>
          <w:sz w:val="28"/>
          <w:szCs w:val="28"/>
        </w:rPr>
        <w:t>ый</w:t>
      </w:r>
      <w:r w:rsidR="003F1D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</w:t>
      </w:r>
      <w:r w:rsidR="003042E6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3F1D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 </w:t>
      </w:r>
      <w:r w:rsidR="002165B7" w:rsidRPr="00B55C6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</w:t>
      </w:r>
      <w:r w:rsidR="009E74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 плановый период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9E74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9E74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годов</w:t>
      </w:r>
      <w:r w:rsidR="002165B7" w:rsidRPr="00B55C66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E608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(в редакции решений от 26.01.2018г №420, от 27.02.2018г №423)</w:t>
      </w:r>
      <w:r w:rsidR="003042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90C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(</w:t>
      </w:r>
      <w:r w:rsidR="002165B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подготовлено в соответствии с Бюджетным кодексом РФ,</w:t>
      </w:r>
      <w:proofErr w:type="gramEnd"/>
      <w:r w:rsidR="002165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Федеральным законом «Об общих принципах организации  и деятельности контрольно-счетных органов субъектов Российской Федерации и муниципальных образований» №6-ФЗ</w:t>
      </w:r>
      <w:r w:rsidR="00F90C7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Положением о Контрольно-счетной палате Стародубского муниципального района.</w:t>
      </w:r>
    </w:p>
    <w:p w:rsidR="002165B7" w:rsidRDefault="002165B7" w:rsidP="00294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165B7" w:rsidRDefault="002165B7" w:rsidP="00294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При подготовке заключения установлено:</w:t>
      </w:r>
    </w:p>
    <w:p w:rsidR="003F1D67" w:rsidRDefault="003F1D67" w:rsidP="003F1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F1D67" w:rsidRDefault="003F1D67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Проектом решения вносятся изменения в основные характеристики бюджета Стародубского муниципального района на 201</w:t>
      </w:r>
      <w:r w:rsidR="002E57B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показатели бюджета Стародубского муниципального района на 201</w:t>
      </w:r>
      <w:r w:rsidR="002E57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E57B5">
        <w:rPr>
          <w:rFonts w:ascii="Times New Roman" w:hAnsi="Times New Roman" w:cs="Times New Roman"/>
          <w:sz w:val="28"/>
          <w:szCs w:val="28"/>
        </w:rPr>
        <w:t xml:space="preserve"> и плановый период 2019 и 2020 годы</w:t>
      </w:r>
      <w:r>
        <w:rPr>
          <w:rFonts w:ascii="Times New Roman" w:hAnsi="Times New Roman" w:cs="Times New Roman"/>
          <w:sz w:val="28"/>
          <w:szCs w:val="28"/>
        </w:rPr>
        <w:t xml:space="preserve"> обосновано дополнительными объемами доходов бюджета Стародубского муниципального района и осуществляется в соответствии со статьей 83 Бюджетного кодекса РФ.</w:t>
      </w:r>
    </w:p>
    <w:p w:rsidR="008521B8" w:rsidRDefault="00F57909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8521B8">
        <w:rPr>
          <w:rFonts w:ascii="Times New Roman" w:hAnsi="Times New Roman" w:cs="Times New Roman"/>
          <w:sz w:val="28"/>
          <w:szCs w:val="28"/>
        </w:rPr>
        <w:t xml:space="preserve">Согласно представленному проекту </w:t>
      </w:r>
      <w:r w:rsidR="00ED0E4F">
        <w:rPr>
          <w:rFonts w:ascii="Times New Roman" w:hAnsi="Times New Roman" w:cs="Times New Roman"/>
          <w:sz w:val="28"/>
          <w:szCs w:val="28"/>
        </w:rPr>
        <w:t>р</w:t>
      </w:r>
      <w:r w:rsidR="008521B8">
        <w:rPr>
          <w:rFonts w:ascii="Times New Roman" w:hAnsi="Times New Roman" w:cs="Times New Roman"/>
          <w:sz w:val="28"/>
          <w:szCs w:val="28"/>
        </w:rPr>
        <w:t>ешения основные параметры бюджета на 201</w:t>
      </w:r>
      <w:r w:rsidR="002E57B5">
        <w:rPr>
          <w:rFonts w:ascii="Times New Roman" w:hAnsi="Times New Roman" w:cs="Times New Roman"/>
          <w:sz w:val="28"/>
          <w:szCs w:val="28"/>
        </w:rPr>
        <w:t xml:space="preserve">8 </w:t>
      </w:r>
      <w:r w:rsidR="008521B8">
        <w:rPr>
          <w:rFonts w:ascii="Times New Roman" w:hAnsi="Times New Roman" w:cs="Times New Roman"/>
          <w:sz w:val="28"/>
          <w:szCs w:val="28"/>
        </w:rPr>
        <w:t>год выглядят следующим образом:</w:t>
      </w:r>
    </w:p>
    <w:p w:rsidR="003F1D67" w:rsidRDefault="008521B8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3F1D67">
        <w:rPr>
          <w:rFonts w:ascii="Times New Roman" w:hAnsi="Times New Roman" w:cs="Times New Roman"/>
          <w:b/>
          <w:sz w:val="28"/>
          <w:szCs w:val="28"/>
        </w:rPr>
        <w:t xml:space="preserve">доходная часть местного бюджета </w:t>
      </w:r>
      <w:r w:rsidR="003F1D67">
        <w:rPr>
          <w:rFonts w:ascii="Times New Roman" w:hAnsi="Times New Roman" w:cs="Times New Roman"/>
          <w:sz w:val="28"/>
          <w:szCs w:val="28"/>
        </w:rPr>
        <w:t>в 201</w:t>
      </w:r>
      <w:r w:rsidR="002E57B5">
        <w:rPr>
          <w:rFonts w:ascii="Times New Roman" w:hAnsi="Times New Roman" w:cs="Times New Roman"/>
          <w:sz w:val="28"/>
          <w:szCs w:val="28"/>
        </w:rPr>
        <w:t>8</w:t>
      </w:r>
      <w:r w:rsidR="003F1D67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57B5">
        <w:rPr>
          <w:rFonts w:ascii="Times New Roman" w:hAnsi="Times New Roman" w:cs="Times New Roman"/>
          <w:sz w:val="28"/>
          <w:szCs w:val="28"/>
        </w:rPr>
        <w:t xml:space="preserve"> </w:t>
      </w:r>
      <w:r w:rsidR="003F1D67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3B6F61">
        <w:rPr>
          <w:rFonts w:ascii="Times New Roman" w:hAnsi="Times New Roman" w:cs="Times New Roman"/>
          <w:sz w:val="28"/>
          <w:szCs w:val="28"/>
        </w:rPr>
        <w:t>317,9</w:t>
      </w:r>
      <w:r w:rsidR="003F1D67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3B6F61">
        <w:rPr>
          <w:rFonts w:ascii="Times New Roman" w:hAnsi="Times New Roman" w:cs="Times New Roman"/>
          <w:sz w:val="28"/>
          <w:szCs w:val="28"/>
        </w:rPr>
        <w:t>318188,7</w:t>
      </w:r>
      <w:r w:rsidR="003F1D6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F1D67" w:rsidRDefault="008521B8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D67">
        <w:rPr>
          <w:rFonts w:ascii="Times New Roman" w:hAnsi="Times New Roman" w:cs="Times New Roman"/>
          <w:b/>
          <w:sz w:val="28"/>
          <w:szCs w:val="28"/>
        </w:rPr>
        <w:t>расходная часть местного бюджета</w:t>
      </w:r>
      <w:r w:rsidR="003F1D67">
        <w:rPr>
          <w:rFonts w:ascii="Times New Roman" w:hAnsi="Times New Roman" w:cs="Times New Roman"/>
          <w:sz w:val="28"/>
          <w:szCs w:val="28"/>
        </w:rPr>
        <w:t xml:space="preserve"> в 201</w:t>
      </w:r>
      <w:r w:rsidR="00447884">
        <w:rPr>
          <w:rFonts w:ascii="Times New Roman" w:hAnsi="Times New Roman" w:cs="Times New Roman"/>
          <w:sz w:val="28"/>
          <w:szCs w:val="28"/>
        </w:rPr>
        <w:t>8</w:t>
      </w:r>
      <w:r w:rsidR="003F1D67">
        <w:rPr>
          <w:rFonts w:ascii="Times New Roman" w:hAnsi="Times New Roman" w:cs="Times New Roman"/>
          <w:sz w:val="28"/>
          <w:szCs w:val="28"/>
        </w:rPr>
        <w:t xml:space="preserve"> году увеличивается на </w:t>
      </w:r>
      <w:r w:rsidR="003B6F61">
        <w:rPr>
          <w:rFonts w:ascii="Times New Roman" w:hAnsi="Times New Roman" w:cs="Times New Roman"/>
          <w:sz w:val="28"/>
          <w:szCs w:val="28"/>
        </w:rPr>
        <w:t xml:space="preserve">10286,0 </w:t>
      </w:r>
      <w:r w:rsidR="003F1D67">
        <w:rPr>
          <w:rFonts w:ascii="Times New Roman" w:hAnsi="Times New Roman" w:cs="Times New Roman"/>
          <w:sz w:val="28"/>
          <w:szCs w:val="28"/>
        </w:rPr>
        <w:t xml:space="preserve">тыс. рублей и составит </w:t>
      </w:r>
      <w:r w:rsidR="003B6F61">
        <w:rPr>
          <w:rFonts w:ascii="Times New Roman" w:hAnsi="Times New Roman" w:cs="Times New Roman"/>
          <w:sz w:val="28"/>
          <w:szCs w:val="28"/>
        </w:rPr>
        <w:t>363412,3</w:t>
      </w:r>
      <w:r w:rsidR="003F1D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1D67" w:rsidRDefault="003F1D67" w:rsidP="003F1D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Размер дефицита бюджета Стародубского муниципального района </w:t>
      </w:r>
      <w:r w:rsidR="0044788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увеличится на </w:t>
      </w:r>
      <w:r w:rsidR="003B6F61">
        <w:rPr>
          <w:rFonts w:ascii="Times New Roman" w:hAnsi="Times New Roman" w:cs="Times New Roman"/>
          <w:color w:val="000000"/>
          <w:spacing w:val="-1"/>
          <w:sz w:val="28"/>
          <w:szCs w:val="28"/>
        </w:rPr>
        <w:t>7359,2</w:t>
      </w:r>
      <w:r w:rsidR="0044788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составит </w:t>
      </w:r>
      <w:r w:rsidR="003B6F61">
        <w:rPr>
          <w:rFonts w:ascii="Times New Roman" w:hAnsi="Times New Roman" w:cs="Times New Roman"/>
          <w:color w:val="000000"/>
          <w:spacing w:val="-1"/>
          <w:sz w:val="28"/>
          <w:szCs w:val="28"/>
        </w:rPr>
        <w:t>45223,5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 рублей. Дефицит бюджета не превышает предельный объем установленный статьей 92.1 БК РФ.</w:t>
      </w:r>
    </w:p>
    <w:p w:rsidR="00BD532C" w:rsidRDefault="00447884" w:rsidP="00BD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F40FA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BD532C">
        <w:rPr>
          <w:rFonts w:ascii="Times New Roman" w:hAnsi="Times New Roman" w:cs="Times New Roman"/>
          <w:sz w:val="28"/>
          <w:szCs w:val="28"/>
        </w:rPr>
        <w:t>В соответствии с пунктом 2 рассматриваемого проекта решения предусматривается увеличение объема межбюджетных трансфертов, получаемых из других бюджетов на 2018 год в сумме 3016,7 тыс. рублей, или на 1,4 процента и состав</w:t>
      </w:r>
      <w:r w:rsidR="00724B11">
        <w:rPr>
          <w:rFonts w:ascii="Times New Roman" w:hAnsi="Times New Roman" w:cs="Times New Roman"/>
          <w:sz w:val="28"/>
          <w:szCs w:val="28"/>
        </w:rPr>
        <w:t>и</w:t>
      </w:r>
      <w:r w:rsidR="00BD532C">
        <w:rPr>
          <w:rFonts w:ascii="Times New Roman" w:hAnsi="Times New Roman" w:cs="Times New Roman"/>
          <w:sz w:val="28"/>
          <w:szCs w:val="28"/>
        </w:rPr>
        <w:t>т 210458,3 тыс. рублей.</w:t>
      </w:r>
    </w:p>
    <w:p w:rsidR="00BD532C" w:rsidRDefault="00BD532C" w:rsidP="00BD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соответствии с пунктом </w:t>
      </w:r>
      <w:r w:rsidR="00724B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рассматриваемого проекта решения предусматривается увеличение объема межбюджетных трансфертов, предоставляемых бюджетам сельских поселений на 2018 год в сумме  </w:t>
      </w:r>
      <w:r w:rsidR="00724B11">
        <w:rPr>
          <w:rFonts w:ascii="Times New Roman" w:hAnsi="Times New Roman" w:cs="Times New Roman"/>
          <w:sz w:val="28"/>
          <w:szCs w:val="28"/>
        </w:rPr>
        <w:t>1680,0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24B11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24B11">
        <w:rPr>
          <w:rFonts w:ascii="Times New Roman" w:hAnsi="Times New Roman" w:cs="Times New Roman"/>
          <w:sz w:val="28"/>
          <w:szCs w:val="28"/>
        </w:rPr>
        <w:t xml:space="preserve"> и составит 35143,3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B11" w:rsidRDefault="00724B11" w:rsidP="00BD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соответствии с пунктом 4 рассматриваемого проекта предлагается  изложить в новой редакции «Утвердить нормативы распределение доходов на 2018 год и на плановый период 2019 и 2020 годов между бюджетом муниципального района </w:t>
      </w:r>
      <w:r w:rsidR="00F869C0">
        <w:rPr>
          <w:rFonts w:ascii="Times New Roman" w:hAnsi="Times New Roman" w:cs="Times New Roman"/>
          <w:sz w:val="28"/>
          <w:szCs w:val="28"/>
        </w:rPr>
        <w:t xml:space="preserve"> и бюджетами сельских поселений согласно приложению 2.</w:t>
      </w:r>
    </w:p>
    <w:p w:rsidR="00D23D7F" w:rsidRDefault="00F869C0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52D5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52D5">
        <w:rPr>
          <w:rFonts w:ascii="Times New Roman" w:hAnsi="Times New Roman" w:cs="Times New Roman"/>
          <w:sz w:val="28"/>
          <w:szCs w:val="28"/>
        </w:rPr>
        <w:t xml:space="preserve"> рассматриваемого проекта решения </w:t>
      </w:r>
      <w:r w:rsidR="00D23D7F">
        <w:rPr>
          <w:rFonts w:ascii="Times New Roman" w:hAnsi="Times New Roman" w:cs="Times New Roman"/>
          <w:sz w:val="28"/>
          <w:szCs w:val="28"/>
        </w:rPr>
        <w:t>предлагается</w:t>
      </w:r>
      <w:r w:rsidR="004F40FA">
        <w:rPr>
          <w:rFonts w:ascii="Times New Roman" w:hAnsi="Times New Roman" w:cs="Times New Roman"/>
          <w:sz w:val="28"/>
          <w:szCs w:val="28"/>
        </w:rPr>
        <w:t xml:space="preserve"> </w:t>
      </w:r>
      <w:r w:rsidR="00705593">
        <w:rPr>
          <w:rFonts w:ascii="Times New Roman" w:hAnsi="Times New Roman" w:cs="Times New Roman"/>
          <w:sz w:val="28"/>
          <w:szCs w:val="28"/>
        </w:rPr>
        <w:t>дополнить проект решения приложением 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559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31921">
        <w:rPr>
          <w:rFonts w:ascii="Times New Roman" w:hAnsi="Times New Roman" w:cs="Times New Roman"/>
          <w:sz w:val="28"/>
          <w:szCs w:val="28"/>
        </w:rPr>
        <w:t xml:space="preserve"> </w:t>
      </w:r>
      <w:r w:rsidR="00705593">
        <w:rPr>
          <w:rFonts w:ascii="Times New Roman" w:hAnsi="Times New Roman" w:cs="Times New Roman"/>
          <w:sz w:val="28"/>
          <w:szCs w:val="28"/>
        </w:rPr>
        <w:t>1, внести изменения в прогноз</w:t>
      </w:r>
      <w:r w:rsidR="00EC35BD">
        <w:rPr>
          <w:rFonts w:ascii="Times New Roman" w:hAnsi="Times New Roman" w:cs="Times New Roman"/>
          <w:sz w:val="28"/>
          <w:szCs w:val="28"/>
        </w:rPr>
        <w:t>ируемые доходы бюджета Стародубского муниципального района</w:t>
      </w:r>
      <w:r w:rsidR="00BA2791">
        <w:rPr>
          <w:rFonts w:ascii="Times New Roman" w:hAnsi="Times New Roman" w:cs="Times New Roman"/>
          <w:sz w:val="28"/>
          <w:szCs w:val="28"/>
        </w:rPr>
        <w:t xml:space="preserve"> на 201</w:t>
      </w:r>
      <w:r w:rsidR="00240F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 w:rsidR="00BA279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2791">
        <w:rPr>
          <w:rFonts w:ascii="Times New Roman" w:hAnsi="Times New Roman" w:cs="Times New Roman"/>
          <w:sz w:val="28"/>
          <w:szCs w:val="28"/>
        </w:rPr>
        <w:t>.</w:t>
      </w:r>
    </w:p>
    <w:p w:rsidR="00F869C0" w:rsidRDefault="00F869C0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соответствии с пунктом 6 рассматриваемого проекта решения предлагается приложение 4 изложить в новой редакции согласно приложению 2 (источники доходов бюджета муниципального образования «Стародубский муниципальный район», закрепленные за главными администраторами доходов бюджета – органами государственной власти Брянской области и созданными ими государственными учреждениями).</w:t>
      </w:r>
    </w:p>
    <w:p w:rsidR="00F869C0" w:rsidRDefault="00F869C0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соответствии с пунктом 7 рассматриваемого проекта решения предлагается приложение 5 изложить в новой редакции согласно приложению 3 9перечень главных администраторов доходов бюджета муниципального образования «Стародубский муниципальный район» - органов государственной власти Российской Федерации.</w:t>
      </w:r>
    </w:p>
    <w:p w:rsidR="00BA2791" w:rsidRDefault="00F869C0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791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2791">
        <w:rPr>
          <w:rFonts w:ascii="Times New Roman" w:hAnsi="Times New Roman" w:cs="Times New Roman"/>
          <w:sz w:val="28"/>
          <w:szCs w:val="28"/>
        </w:rPr>
        <w:t xml:space="preserve"> рассматриваемого проекта решения предлагается дополнить проект решения приложением </w:t>
      </w:r>
      <w:r w:rsidR="00240F15">
        <w:rPr>
          <w:rFonts w:ascii="Times New Roman" w:hAnsi="Times New Roman" w:cs="Times New Roman"/>
          <w:sz w:val="28"/>
          <w:szCs w:val="28"/>
        </w:rPr>
        <w:t>7</w:t>
      </w:r>
      <w:r w:rsidR="00BA2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279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2791">
        <w:rPr>
          <w:rFonts w:ascii="Times New Roman" w:hAnsi="Times New Roman" w:cs="Times New Roman"/>
          <w:sz w:val="28"/>
          <w:szCs w:val="28"/>
        </w:rPr>
        <w:t>, внести изменения в распределение бюджетных ассигнований по ведомственной структуре расходов бюджета Стародубского муниципального района на 201</w:t>
      </w:r>
      <w:r w:rsidR="00240F15">
        <w:rPr>
          <w:rFonts w:ascii="Times New Roman" w:hAnsi="Times New Roman" w:cs="Times New Roman"/>
          <w:sz w:val="28"/>
          <w:szCs w:val="28"/>
        </w:rPr>
        <w:t>8</w:t>
      </w:r>
      <w:r w:rsidR="006E74FC">
        <w:rPr>
          <w:rFonts w:ascii="Times New Roman" w:hAnsi="Times New Roman" w:cs="Times New Roman"/>
          <w:sz w:val="28"/>
          <w:szCs w:val="28"/>
        </w:rPr>
        <w:t>-2020</w:t>
      </w:r>
      <w:r w:rsidR="00240F15">
        <w:rPr>
          <w:rFonts w:ascii="Times New Roman" w:hAnsi="Times New Roman" w:cs="Times New Roman"/>
          <w:sz w:val="28"/>
          <w:szCs w:val="28"/>
        </w:rPr>
        <w:t xml:space="preserve"> </w:t>
      </w:r>
      <w:r w:rsidR="00BA2791">
        <w:rPr>
          <w:rFonts w:ascii="Times New Roman" w:hAnsi="Times New Roman" w:cs="Times New Roman"/>
          <w:sz w:val="28"/>
          <w:szCs w:val="28"/>
        </w:rPr>
        <w:t>год</w:t>
      </w:r>
      <w:r w:rsidR="006E74FC">
        <w:rPr>
          <w:rFonts w:ascii="Times New Roman" w:hAnsi="Times New Roman" w:cs="Times New Roman"/>
          <w:sz w:val="28"/>
          <w:szCs w:val="28"/>
        </w:rPr>
        <w:t>ы</w:t>
      </w:r>
      <w:r w:rsidR="00BA2791">
        <w:rPr>
          <w:rFonts w:ascii="Times New Roman" w:hAnsi="Times New Roman" w:cs="Times New Roman"/>
          <w:sz w:val="28"/>
          <w:szCs w:val="28"/>
        </w:rPr>
        <w:t>.</w:t>
      </w:r>
    </w:p>
    <w:p w:rsidR="009C2B89" w:rsidRDefault="006E74FC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B89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2B89">
        <w:rPr>
          <w:rFonts w:ascii="Times New Roman" w:hAnsi="Times New Roman" w:cs="Times New Roman"/>
          <w:sz w:val="28"/>
          <w:szCs w:val="28"/>
        </w:rPr>
        <w:t xml:space="preserve"> рассматриваемого проекта решения предлагается дополнить проект решения приложением </w:t>
      </w:r>
      <w:r w:rsidR="00240F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9C2B8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2B89">
        <w:rPr>
          <w:rFonts w:ascii="Times New Roman" w:hAnsi="Times New Roman" w:cs="Times New Roman"/>
          <w:sz w:val="28"/>
          <w:szCs w:val="28"/>
        </w:rPr>
        <w:t>, внести изменения в распределение расходов бюджета Стародубского муни</w:t>
      </w:r>
      <w:r w:rsidR="00755B2F">
        <w:rPr>
          <w:rFonts w:ascii="Times New Roman" w:hAnsi="Times New Roman" w:cs="Times New Roman"/>
          <w:sz w:val="28"/>
          <w:szCs w:val="28"/>
        </w:rPr>
        <w:t>ципального района по целевым статьям (муниципальным программам и непрограммным направлениям деятельности), группам и подгруппам видов расходов на 201</w:t>
      </w:r>
      <w:r w:rsidR="00240F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-2020</w:t>
      </w:r>
      <w:r w:rsidR="00755B2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755B2F">
        <w:rPr>
          <w:rFonts w:ascii="Times New Roman" w:hAnsi="Times New Roman" w:cs="Times New Roman"/>
          <w:sz w:val="28"/>
          <w:szCs w:val="28"/>
        </w:rPr>
        <w:t>.</w:t>
      </w:r>
    </w:p>
    <w:p w:rsidR="00BA2791" w:rsidRDefault="006E74FC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2791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A2791">
        <w:rPr>
          <w:rFonts w:ascii="Times New Roman" w:hAnsi="Times New Roman" w:cs="Times New Roman"/>
          <w:sz w:val="28"/>
          <w:szCs w:val="28"/>
        </w:rPr>
        <w:t xml:space="preserve"> рассматриваемого проекта решения предлагается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A2791">
        <w:rPr>
          <w:rFonts w:ascii="Times New Roman" w:hAnsi="Times New Roman" w:cs="Times New Roman"/>
          <w:sz w:val="28"/>
          <w:szCs w:val="28"/>
        </w:rPr>
        <w:t xml:space="preserve"> изложить в новой редакции в 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2791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755B2F">
        <w:rPr>
          <w:rFonts w:ascii="Times New Roman" w:hAnsi="Times New Roman" w:cs="Times New Roman"/>
          <w:sz w:val="28"/>
          <w:szCs w:val="28"/>
        </w:rPr>
        <w:t>, источники внутреннего финансирования дефицита бюджета Стародубского муниципального района на 201</w:t>
      </w:r>
      <w:r w:rsidR="00240F15">
        <w:rPr>
          <w:rFonts w:ascii="Times New Roman" w:hAnsi="Times New Roman" w:cs="Times New Roman"/>
          <w:sz w:val="28"/>
          <w:szCs w:val="28"/>
        </w:rPr>
        <w:t>8</w:t>
      </w:r>
      <w:r w:rsidR="00755B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603B9" w:rsidRDefault="00D603B9" w:rsidP="003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81D" w:rsidRDefault="00D603B9" w:rsidP="00D603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3B9">
        <w:rPr>
          <w:rFonts w:ascii="Times New Roman" w:hAnsi="Times New Roman" w:cs="Times New Roman"/>
          <w:b/>
          <w:i/>
          <w:sz w:val="28"/>
          <w:szCs w:val="28"/>
        </w:rPr>
        <w:t>Доходная часть бюджета</w:t>
      </w:r>
    </w:p>
    <w:p w:rsidR="00FE6823" w:rsidRPr="00D603B9" w:rsidRDefault="00FE6823" w:rsidP="00D603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D67" w:rsidRPr="0063581D" w:rsidRDefault="00240F15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A8C">
        <w:rPr>
          <w:rFonts w:ascii="Times New Roman" w:hAnsi="Times New Roman" w:cs="Times New Roman"/>
          <w:sz w:val="28"/>
          <w:szCs w:val="28"/>
        </w:rPr>
        <w:t xml:space="preserve">Доходы бюджета в части безвозмездных поступлений от других бюджетов  бюджетной системы РФ увеличиваются в общей сумме на </w:t>
      </w:r>
      <w:r w:rsidR="006E74FC">
        <w:rPr>
          <w:rFonts w:ascii="Times New Roman" w:hAnsi="Times New Roman" w:cs="Times New Roman"/>
          <w:i/>
          <w:sz w:val="28"/>
          <w:szCs w:val="28"/>
        </w:rPr>
        <w:t>2926,7</w:t>
      </w:r>
      <w:r w:rsidR="00664D6F" w:rsidRPr="00577285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="006E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3B9">
        <w:rPr>
          <w:rFonts w:ascii="Times New Roman" w:hAnsi="Times New Roman" w:cs="Times New Roman"/>
          <w:sz w:val="28"/>
          <w:szCs w:val="28"/>
        </w:rPr>
        <w:lastRenderedPageBreak/>
        <w:t>(приложение №1 к проекту решения)</w:t>
      </w:r>
      <w:r w:rsidR="0063581D">
        <w:rPr>
          <w:rFonts w:ascii="Times New Roman" w:hAnsi="Times New Roman" w:cs="Times New Roman"/>
          <w:sz w:val="28"/>
          <w:szCs w:val="28"/>
        </w:rPr>
        <w:t xml:space="preserve">. </w:t>
      </w:r>
      <w:r w:rsidR="00EE16F4" w:rsidRPr="0063581D">
        <w:rPr>
          <w:rFonts w:ascii="Times New Roman" w:hAnsi="Times New Roman" w:cs="Times New Roman"/>
          <w:sz w:val="28"/>
          <w:szCs w:val="28"/>
        </w:rPr>
        <w:t>Увеличение</w:t>
      </w:r>
      <w:r w:rsidR="003E04EB" w:rsidRPr="0063581D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осуществляется за счет </w:t>
      </w:r>
      <w:r w:rsidR="00DA0901" w:rsidRPr="0063581D">
        <w:rPr>
          <w:rFonts w:ascii="Times New Roman" w:hAnsi="Times New Roman" w:cs="Times New Roman"/>
          <w:sz w:val="28"/>
          <w:szCs w:val="28"/>
        </w:rPr>
        <w:t>поступлений</w:t>
      </w:r>
      <w:r w:rsidR="00F637CC">
        <w:rPr>
          <w:rFonts w:ascii="Times New Roman" w:hAnsi="Times New Roman" w:cs="Times New Roman"/>
          <w:sz w:val="28"/>
          <w:szCs w:val="28"/>
        </w:rPr>
        <w:t xml:space="preserve"> </w:t>
      </w:r>
      <w:r w:rsidR="003E04EB" w:rsidRPr="0063581D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A0901" w:rsidRPr="0063581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3E04EB" w:rsidRPr="0063581D">
        <w:rPr>
          <w:rFonts w:ascii="Times New Roman" w:hAnsi="Times New Roman" w:cs="Times New Roman"/>
          <w:sz w:val="28"/>
          <w:szCs w:val="28"/>
        </w:rPr>
        <w:t>в том числе:</w:t>
      </w:r>
    </w:p>
    <w:p w:rsidR="009A2394" w:rsidRDefault="004810E5" w:rsidP="0063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районов на </w:t>
      </w:r>
      <w:proofErr w:type="gramStart"/>
      <w:r w:rsidR="00E90E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90ED6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</w:t>
      </w:r>
      <w:r w:rsidR="006E74FC">
        <w:rPr>
          <w:rFonts w:ascii="Times New Roman" w:hAnsi="Times New Roman" w:cs="Times New Roman"/>
          <w:sz w:val="28"/>
          <w:szCs w:val="28"/>
        </w:rPr>
        <w:t xml:space="preserve"> </w:t>
      </w:r>
      <w:r w:rsidR="00133011">
        <w:rPr>
          <w:rFonts w:ascii="Times New Roman" w:hAnsi="Times New Roman" w:cs="Times New Roman"/>
          <w:sz w:val="28"/>
          <w:szCs w:val="28"/>
        </w:rPr>
        <w:t>– «</w:t>
      </w:r>
      <w:r w:rsidR="00133011" w:rsidRPr="0063581D">
        <w:rPr>
          <w:rFonts w:ascii="Times New Roman" w:hAnsi="Times New Roman" w:cs="Times New Roman"/>
          <w:b/>
          <w:sz w:val="28"/>
          <w:szCs w:val="28"/>
        </w:rPr>
        <w:t>+</w:t>
      </w:r>
      <w:r w:rsidR="00133011">
        <w:rPr>
          <w:rFonts w:ascii="Times New Roman" w:hAnsi="Times New Roman" w:cs="Times New Roman"/>
          <w:b/>
          <w:sz w:val="28"/>
          <w:szCs w:val="28"/>
        </w:rPr>
        <w:t>»</w:t>
      </w:r>
      <w:r w:rsidR="00B91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FC">
        <w:rPr>
          <w:rFonts w:ascii="Times New Roman" w:hAnsi="Times New Roman" w:cs="Times New Roman"/>
          <w:b/>
          <w:sz w:val="28"/>
          <w:szCs w:val="28"/>
        </w:rPr>
        <w:t>1375,3</w:t>
      </w:r>
      <w:r w:rsidR="00133011" w:rsidRPr="0013301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6E74FC">
        <w:rPr>
          <w:rFonts w:ascii="Times New Roman" w:hAnsi="Times New Roman" w:cs="Times New Roman"/>
          <w:sz w:val="28"/>
          <w:szCs w:val="28"/>
        </w:rPr>
        <w:t>;</w:t>
      </w:r>
    </w:p>
    <w:p w:rsidR="006E74FC" w:rsidRDefault="006E74FC" w:rsidP="0063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обеспечения развития и укрепления материально-технической базы домов культуры в населенных пунктах с числом жителей до 50 тысячи человек – «</w:t>
      </w:r>
      <w:r w:rsidRPr="0063581D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» 1000,0</w:t>
      </w:r>
      <w:r w:rsidRPr="0013301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E81" w:rsidRDefault="006E74FC" w:rsidP="00513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районов </w:t>
      </w:r>
      <w:r w:rsidR="00513E81">
        <w:rPr>
          <w:rFonts w:ascii="Times New Roman" w:hAnsi="Times New Roman" w:cs="Times New Roman"/>
          <w:sz w:val="28"/>
          <w:szCs w:val="28"/>
        </w:rPr>
        <w:t>на поддержку отрасли культуры – «</w:t>
      </w:r>
      <w:r w:rsidR="00513E81" w:rsidRPr="0063581D">
        <w:rPr>
          <w:rFonts w:ascii="Times New Roman" w:hAnsi="Times New Roman" w:cs="Times New Roman"/>
          <w:b/>
          <w:sz w:val="28"/>
          <w:szCs w:val="28"/>
        </w:rPr>
        <w:t>+</w:t>
      </w:r>
      <w:r w:rsidR="00513E81">
        <w:rPr>
          <w:rFonts w:ascii="Times New Roman" w:hAnsi="Times New Roman" w:cs="Times New Roman"/>
          <w:b/>
          <w:sz w:val="28"/>
          <w:szCs w:val="28"/>
        </w:rPr>
        <w:t>» 184,3</w:t>
      </w:r>
      <w:r w:rsidR="00513E81" w:rsidRPr="0013301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513E81">
        <w:rPr>
          <w:rFonts w:ascii="Times New Roman" w:hAnsi="Times New Roman" w:cs="Times New Roman"/>
          <w:sz w:val="28"/>
          <w:szCs w:val="28"/>
        </w:rPr>
        <w:t>;</w:t>
      </w:r>
    </w:p>
    <w:p w:rsidR="006E74FC" w:rsidRPr="00B913A1" w:rsidRDefault="00513E81" w:rsidP="0063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реализацию мероприятий по обеспечению жильем молодых семей «</w:t>
      </w:r>
      <w:r w:rsidRPr="0063581D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» 367,1</w:t>
      </w:r>
      <w:r w:rsidRPr="0013301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3B9" w:rsidRDefault="00D603B9" w:rsidP="00D603B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E9E" w:rsidRDefault="00D603B9" w:rsidP="00D603B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3B9">
        <w:rPr>
          <w:rFonts w:ascii="Times New Roman" w:hAnsi="Times New Roman" w:cs="Times New Roman"/>
          <w:b/>
          <w:i/>
          <w:sz w:val="28"/>
          <w:szCs w:val="28"/>
        </w:rPr>
        <w:t>Расходная часть бюджета</w:t>
      </w:r>
    </w:p>
    <w:p w:rsidR="00FE6823" w:rsidRPr="00D603B9" w:rsidRDefault="00FE6823" w:rsidP="00D603B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04EB" w:rsidRDefault="003E04EB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Проектом решения по расходам вносятся</w:t>
      </w:r>
      <w:r w:rsidR="00D07DC7">
        <w:rPr>
          <w:rFonts w:ascii="Times New Roman" w:hAnsi="Times New Roman" w:cs="Times New Roman"/>
          <w:sz w:val="28"/>
          <w:szCs w:val="28"/>
        </w:rPr>
        <w:t xml:space="preserve"> изменения и</w:t>
      </w:r>
      <w:r w:rsidR="000F3A04">
        <w:rPr>
          <w:rFonts w:ascii="Times New Roman" w:hAnsi="Times New Roman" w:cs="Times New Roman"/>
          <w:sz w:val="28"/>
          <w:szCs w:val="28"/>
        </w:rPr>
        <w:t xml:space="preserve"> </w:t>
      </w:r>
      <w:r w:rsidR="00852915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4EB" w:rsidRDefault="003E04EB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ведомственную структуру расходов бюджета на 201</w:t>
      </w:r>
      <w:r w:rsidR="000F3A04">
        <w:rPr>
          <w:rFonts w:ascii="Times New Roman" w:hAnsi="Times New Roman" w:cs="Times New Roman"/>
          <w:sz w:val="28"/>
          <w:szCs w:val="28"/>
        </w:rPr>
        <w:t>8</w:t>
      </w:r>
      <w:r w:rsidRPr="0007084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7DC7">
        <w:rPr>
          <w:rFonts w:ascii="Times New Roman" w:hAnsi="Times New Roman" w:cs="Times New Roman"/>
          <w:sz w:val="28"/>
          <w:szCs w:val="28"/>
        </w:rPr>
        <w:t xml:space="preserve">дополняется приложением </w:t>
      </w:r>
      <w:r w:rsidR="000F3A04">
        <w:rPr>
          <w:rFonts w:ascii="Times New Roman" w:hAnsi="Times New Roman" w:cs="Times New Roman"/>
          <w:sz w:val="28"/>
          <w:szCs w:val="28"/>
        </w:rPr>
        <w:t>7</w:t>
      </w:r>
      <w:r w:rsidR="00D07DC7">
        <w:rPr>
          <w:rFonts w:ascii="Times New Roman" w:hAnsi="Times New Roman" w:cs="Times New Roman"/>
          <w:sz w:val="28"/>
          <w:szCs w:val="28"/>
        </w:rPr>
        <w:t>.</w:t>
      </w:r>
      <w:r w:rsidR="00513E81">
        <w:rPr>
          <w:rFonts w:ascii="Times New Roman" w:hAnsi="Times New Roman" w:cs="Times New Roman"/>
          <w:sz w:val="28"/>
          <w:szCs w:val="28"/>
        </w:rPr>
        <w:t>2</w:t>
      </w:r>
      <w:r w:rsidR="00D07DC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13E81">
        <w:rPr>
          <w:rFonts w:ascii="Times New Roman" w:hAnsi="Times New Roman" w:cs="Times New Roman"/>
          <w:sz w:val="28"/>
          <w:szCs w:val="28"/>
        </w:rPr>
        <w:t>4</w:t>
      </w:r>
      <w:r w:rsidR="00D07DC7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03B9">
        <w:rPr>
          <w:rFonts w:ascii="Times New Roman" w:hAnsi="Times New Roman" w:cs="Times New Roman"/>
          <w:sz w:val="28"/>
          <w:szCs w:val="28"/>
        </w:rPr>
        <w:t>;</w:t>
      </w:r>
    </w:p>
    <w:p w:rsidR="003E04EB" w:rsidRDefault="003E04EB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а</w:t>
      </w:r>
      <w:r w:rsidRPr="00070840">
        <w:rPr>
          <w:rFonts w:ascii="Times New Roman" w:hAnsi="Times New Roman" w:cs="Times New Roman"/>
          <w:sz w:val="28"/>
          <w:szCs w:val="28"/>
        </w:rPr>
        <w:t xml:space="preserve">налитическое распределение расходов бюджета по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на 201</w:t>
      </w:r>
      <w:r w:rsidR="000F3A04">
        <w:rPr>
          <w:rFonts w:ascii="Times New Roman" w:hAnsi="Times New Roman" w:cs="Times New Roman"/>
          <w:sz w:val="28"/>
          <w:szCs w:val="28"/>
        </w:rPr>
        <w:t>8</w:t>
      </w:r>
      <w:r w:rsidRPr="00070840">
        <w:rPr>
          <w:rFonts w:ascii="Times New Roman" w:hAnsi="Times New Roman" w:cs="Times New Roman"/>
          <w:sz w:val="28"/>
          <w:szCs w:val="28"/>
        </w:rPr>
        <w:t xml:space="preserve"> год</w:t>
      </w:r>
      <w:r w:rsidR="005E358A">
        <w:rPr>
          <w:rFonts w:ascii="Times New Roman" w:hAnsi="Times New Roman" w:cs="Times New Roman"/>
          <w:sz w:val="28"/>
          <w:szCs w:val="28"/>
        </w:rPr>
        <w:t xml:space="preserve"> (</w:t>
      </w:r>
      <w:r w:rsidR="00954989">
        <w:rPr>
          <w:rFonts w:ascii="Times New Roman" w:hAnsi="Times New Roman" w:cs="Times New Roman"/>
          <w:sz w:val="28"/>
          <w:szCs w:val="28"/>
        </w:rPr>
        <w:t xml:space="preserve">дополняется </w:t>
      </w:r>
      <w:r w:rsidR="005E358A">
        <w:rPr>
          <w:rFonts w:ascii="Times New Roman" w:hAnsi="Times New Roman" w:cs="Times New Roman"/>
          <w:sz w:val="28"/>
          <w:szCs w:val="28"/>
        </w:rPr>
        <w:t>приложение</w:t>
      </w:r>
      <w:r w:rsidR="00954989">
        <w:rPr>
          <w:rFonts w:ascii="Times New Roman" w:hAnsi="Times New Roman" w:cs="Times New Roman"/>
          <w:sz w:val="28"/>
          <w:szCs w:val="28"/>
        </w:rPr>
        <w:t>м</w:t>
      </w:r>
      <w:r w:rsidR="000F3A04">
        <w:rPr>
          <w:rFonts w:ascii="Times New Roman" w:hAnsi="Times New Roman" w:cs="Times New Roman"/>
          <w:sz w:val="28"/>
          <w:szCs w:val="28"/>
        </w:rPr>
        <w:t xml:space="preserve"> 8</w:t>
      </w:r>
      <w:r w:rsidR="000E2321">
        <w:rPr>
          <w:rFonts w:ascii="Times New Roman" w:hAnsi="Times New Roman" w:cs="Times New Roman"/>
          <w:sz w:val="28"/>
          <w:szCs w:val="28"/>
        </w:rPr>
        <w:t>.</w:t>
      </w:r>
      <w:r w:rsidR="00513E81">
        <w:rPr>
          <w:rFonts w:ascii="Times New Roman" w:hAnsi="Times New Roman" w:cs="Times New Roman"/>
          <w:sz w:val="28"/>
          <w:szCs w:val="28"/>
        </w:rPr>
        <w:t>2</w:t>
      </w:r>
      <w:r w:rsidR="0095498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13E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решения)</w:t>
      </w:r>
      <w:r w:rsidR="00D603B9">
        <w:rPr>
          <w:rFonts w:ascii="Times New Roman" w:hAnsi="Times New Roman" w:cs="Times New Roman"/>
          <w:sz w:val="28"/>
          <w:szCs w:val="28"/>
        </w:rPr>
        <w:t>;</w:t>
      </w:r>
    </w:p>
    <w:p w:rsidR="003E04EB" w:rsidRDefault="003E04EB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источники внутреннего дефицита бюджета</w:t>
      </w:r>
      <w:r w:rsidR="00D07DC7">
        <w:rPr>
          <w:rFonts w:ascii="Times New Roman" w:hAnsi="Times New Roman" w:cs="Times New Roman"/>
          <w:sz w:val="28"/>
          <w:szCs w:val="28"/>
        </w:rPr>
        <w:t xml:space="preserve"> излагаются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13E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решения)</w:t>
      </w:r>
      <w:r w:rsidR="00D603B9">
        <w:rPr>
          <w:rFonts w:ascii="Times New Roman" w:hAnsi="Times New Roman" w:cs="Times New Roman"/>
          <w:sz w:val="28"/>
          <w:szCs w:val="28"/>
        </w:rPr>
        <w:t>;</w:t>
      </w:r>
    </w:p>
    <w:p w:rsidR="003E04EB" w:rsidRDefault="003E04EB" w:rsidP="003E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разрезе главных распорядителей средств муниципального бюджета бюджетные ассигнования</w:t>
      </w:r>
      <w:r w:rsidR="009D6052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513E81">
        <w:rPr>
          <w:rFonts w:ascii="Times New Roman" w:hAnsi="Times New Roman" w:cs="Times New Roman"/>
          <w:b/>
          <w:sz w:val="28"/>
          <w:szCs w:val="28"/>
        </w:rPr>
        <w:t>10285,9</w:t>
      </w:r>
      <w:r w:rsidR="009D6052" w:rsidRPr="004475D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0F3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052">
        <w:rPr>
          <w:rFonts w:ascii="Times New Roman" w:hAnsi="Times New Roman" w:cs="Times New Roman"/>
          <w:sz w:val="28"/>
          <w:szCs w:val="28"/>
        </w:rPr>
        <w:t>предлагаются пере</w:t>
      </w:r>
      <w:r>
        <w:rPr>
          <w:rFonts w:ascii="Times New Roman" w:hAnsi="Times New Roman" w:cs="Times New Roman"/>
          <w:sz w:val="28"/>
          <w:szCs w:val="28"/>
        </w:rPr>
        <w:t>распредел</w:t>
      </w:r>
      <w:r w:rsidR="009D605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3E04EB" w:rsidRDefault="003E04EB" w:rsidP="009D60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8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E358A" w:rsidRPr="005F11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18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D6052" w:rsidRPr="009D6052">
        <w:rPr>
          <w:rFonts w:ascii="Times New Roman" w:hAnsi="Times New Roman" w:cs="Times New Roman"/>
          <w:b/>
          <w:sz w:val="28"/>
          <w:szCs w:val="28"/>
        </w:rPr>
        <w:t xml:space="preserve">«+» </w:t>
      </w:r>
      <w:r w:rsidR="00513E81">
        <w:rPr>
          <w:rFonts w:ascii="Times New Roman" w:hAnsi="Times New Roman" w:cs="Times New Roman"/>
          <w:b/>
          <w:sz w:val="28"/>
          <w:szCs w:val="28"/>
        </w:rPr>
        <w:t>6850,9</w:t>
      </w:r>
      <w:r w:rsidRPr="009D605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9D04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0446" w:rsidRPr="009D04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9D0446" w:rsidRDefault="009D0446" w:rsidP="009D04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8EF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районов на </w:t>
      </w:r>
      <w:proofErr w:type="gramStart"/>
      <w:r w:rsidR="00E90E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90ED6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F658EF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</w:t>
      </w:r>
      <w:r w:rsidR="00144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– «+» </w:t>
      </w:r>
      <w:r w:rsidR="00795D80">
        <w:rPr>
          <w:rFonts w:ascii="Times New Roman" w:hAnsi="Times New Roman" w:cs="Times New Roman"/>
          <w:sz w:val="28"/>
          <w:szCs w:val="28"/>
        </w:rPr>
        <w:t>1375,3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95D80" w:rsidRDefault="00795D80" w:rsidP="009D04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финансирование объектов капитальных вложений муниципальной собственности (обеспечение со финансирования по объекту «Газификация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«+» 75,4тыс. рублей;</w:t>
      </w:r>
    </w:p>
    <w:p w:rsidR="00354E1F" w:rsidRDefault="00061278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E1F">
        <w:rPr>
          <w:rFonts w:ascii="Times New Roman" w:hAnsi="Times New Roman" w:cs="Times New Roman"/>
          <w:sz w:val="28"/>
          <w:szCs w:val="28"/>
        </w:rPr>
        <w:t xml:space="preserve"> </w:t>
      </w:r>
      <w:r w:rsidR="00795D80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жильем молодых семей </w:t>
      </w:r>
      <w:r w:rsidR="00354E1F">
        <w:rPr>
          <w:rFonts w:ascii="Times New Roman" w:hAnsi="Times New Roman" w:cs="Times New Roman"/>
          <w:sz w:val="28"/>
          <w:szCs w:val="28"/>
        </w:rPr>
        <w:t xml:space="preserve">- </w:t>
      </w:r>
      <w:r w:rsidR="00354E1F"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 w:rsidR="00795D80">
        <w:rPr>
          <w:rFonts w:ascii="Times New Roman" w:hAnsi="Times New Roman" w:cs="Times New Roman"/>
          <w:sz w:val="28"/>
          <w:szCs w:val="28"/>
        </w:rPr>
        <w:t>367,1</w:t>
      </w:r>
      <w:r w:rsidR="00354E1F" w:rsidRPr="000612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E0ACC">
        <w:rPr>
          <w:rFonts w:ascii="Times New Roman" w:hAnsi="Times New Roman" w:cs="Times New Roman"/>
          <w:sz w:val="28"/>
          <w:szCs w:val="28"/>
        </w:rPr>
        <w:t>;</w:t>
      </w:r>
    </w:p>
    <w:p w:rsidR="00795D80" w:rsidRDefault="00795D80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переданных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нуждающих</w:t>
      </w:r>
      <w:r w:rsidR="00747476">
        <w:rPr>
          <w:rFonts w:ascii="Times New Roman" w:hAnsi="Times New Roman" w:cs="Times New Roman"/>
          <w:sz w:val="28"/>
          <w:szCs w:val="28"/>
        </w:rPr>
        <w:t xml:space="preserve">ся в жилых помещениях  малоимущих граждан жилыми помещениями, организация </w:t>
      </w:r>
      <w:r w:rsidR="0074747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муниципального жилищного фонда </w:t>
      </w:r>
      <w:r w:rsidR="00747476"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 w:rsidR="00747476">
        <w:rPr>
          <w:rFonts w:ascii="Times New Roman" w:hAnsi="Times New Roman" w:cs="Times New Roman"/>
          <w:sz w:val="28"/>
          <w:szCs w:val="28"/>
        </w:rPr>
        <w:t xml:space="preserve">10,0 </w:t>
      </w:r>
      <w:r w:rsidR="00747476" w:rsidRPr="00061278">
        <w:rPr>
          <w:rFonts w:ascii="Times New Roman" w:hAnsi="Times New Roman" w:cs="Times New Roman"/>
          <w:sz w:val="28"/>
          <w:szCs w:val="28"/>
        </w:rPr>
        <w:t>тыс. рублей</w:t>
      </w:r>
      <w:r w:rsidR="00747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7476" w:rsidRDefault="00747476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тепло-, газо- и водоснабжения населения, водоотведения, снабжения населения топливом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520,0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F4B" w:rsidRDefault="00547F4B" w:rsidP="00547F4B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1150,0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F4B" w:rsidRDefault="00547F4B" w:rsidP="00547F4B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в сфере коммунального хозяйства (изготовление проектно-сметной документации, проведение экспертизы проектов, выполнение инженерно-строительных изысканий по объектам газификации и водоснабжения)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1446,4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47F4B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F4B">
        <w:rPr>
          <w:rFonts w:ascii="Times New Roman" w:hAnsi="Times New Roman" w:cs="Times New Roman"/>
          <w:sz w:val="28"/>
          <w:szCs w:val="28"/>
        </w:rPr>
        <w:t xml:space="preserve"> реконструкция водоснабжения в </w:t>
      </w:r>
      <w:proofErr w:type="spellStart"/>
      <w:r w:rsidRPr="00547F4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547F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4B">
        <w:rPr>
          <w:rFonts w:ascii="Times New Roman" w:hAnsi="Times New Roman" w:cs="Times New Roman"/>
          <w:sz w:val="28"/>
          <w:szCs w:val="28"/>
        </w:rPr>
        <w:t>Логоватое</w:t>
      </w:r>
      <w:proofErr w:type="spellEnd"/>
      <w:r w:rsidRPr="00547F4B">
        <w:rPr>
          <w:rFonts w:ascii="Times New Roman" w:hAnsi="Times New Roman" w:cs="Times New Roman"/>
          <w:sz w:val="28"/>
          <w:szCs w:val="28"/>
        </w:rPr>
        <w:t xml:space="preserve"> – 573,7 тыс. рублей;</w:t>
      </w:r>
    </w:p>
    <w:p w:rsidR="00547F4B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рапивна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522,7 тыс. рублей;</w:t>
      </w:r>
    </w:p>
    <w:p w:rsidR="00547F4B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- 70,0 тыс. рублей;</w:t>
      </w:r>
    </w:p>
    <w:p w:rsidR="00547F4B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190,0 тыс. рублей;</w:t>
      </w:r>
    </w:p>
    <w:p w:rsidR="00547F4B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водопроводной сети по ул. Октябрьская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  20,0 тыс. рублей;</w:t>
      </w:r>
    </w:p>
    <w:p w:rsidR="00547F4B" w:rsidRPr="002317A8" w:rsidRDefault="00547F4B" w:rsidP="00547F4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8">
        <w:rPr>
          <w:rFonts w:ascii="Times New Roman" w:hAnsi="Times New Roman" w:cs="Times New Roman"/>
          <w:sz w:val="28"/>
          <w:szCs w:val="28"/>
        </w:rPr>
        <w:t xml:space="preserve">Водозаборное сооружение в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Дохновичи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– 70,0 тыс. рублей.</w:t>
      </w:r>
    </w:p>
    <w:p w:rsidR="00547F4B" w:rsidRDefault="00547F4B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эксплуатация </w:t>
      </w:r>
      <w:r w:rsidR="002317A8">
        <w:rPr>
          <w:rFonts w:ascii="Times New Roman" w:hAnsi="Times New Roman" w:cs="Times New Roman"/>
          <w:sz w:val="28"/>
          <w:szCs w:val="28"/>
        </w:rPr>
        <w:t xml:space="preserve">и содержание имущества, находящегося в муниципальной собственности, арендованного недвижимого имущества - </w:t>
      </w:r>
      <w:r w:rsidR="002317A8"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 w:rsidR="002317A8">
        <w:rPr>
          <w:rFonts w:ascii="Times New Roman" w:hAnsi="Times New Roman" w:cs="Times New Roman"/>
          <w:sz w:val="28"/>
          <w:szCs w:val="28"/>
        </w:rPr>
        <w:t xml:space="preserve">247,7 </w:t>
      </w:r>
      <w:r w:rsidR="002317A8" w:rsidRPr="00061278">
        <w:rPr>
          <w:rFonts w:ascii="Times New Roman" w:hAnsi="Times New Roman" w:cs="Times New Roman"/>
          <w:sz w:val="28"/>
          <w:szCs w:val="28"/>
        </w:rPr>
        <w:t>тыс. рублей</w:t>
      </w:r>
      <w:r w:rsidR="002317A8">
        <w:rPr>
          <w:rFonts w:ascii="Times New Roman" w:hAnsi="Times New Roman" w:cs="Times New Roman"/>
          <w:sz w:val="28"/>
          <w:szCs w:val="28"/>
        </w:rPr>
        <w:t>;</w:t>
      </w:r>
    </w:p>
    <w:p w:rsidR="002317A8" w:rsidRDefault="002317A8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членские взносы некоммерческим организациям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10,0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7A8" w:rsidRDefault="002317A8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уплата налогов, сборов и иных платежей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1149,1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7A8" w:rsidRDefault="002317A8" w:rsidP="00354E1F">
      <w:pPr>
        <w:pStyle w:val="aa"/>
        <w:spacing w:after="0" w:line="240" w:lineRule="auto"/>
        <w:ind w:left="1134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(актуализация) документов стратегического планирования - </w:t>
      </w:r>
      <w:r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500,0 </w:t>
      </w:r>
      <w:r w:rsidRPr="0006127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CC" w:rsidRDefault="005E0ACC" w:rsidP="005E0ACC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58A" w:rsidRDefault="00210677" w:rsidP="009D60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8F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  <w:r w:rsidR="005E0ACC">
        <w:rPr>
          <w:rFonts w:ascii="Times New Roman" w:hAnsi="Times New Roman" w:cs="Times New Roman"/>
          <w:b/>
          <w:sz w:val="28"/>
          <w:szCs w:val="28"/>
        </w:rPr>
        <w:t xml:space="preserve"> администрации Стародубского муниципального района </w:t>
      </w:r>
      <w:r w:rsidR="009D6052" w:rsidRPr="005F118F">
        <w:rPr>
          <w:rFonts w:ascii="Times New Roman" w:hAnsi="Times New Roman" w:cs="Times New Roman"/>
          <w:b/>
          <w:sz w:val="28"/>
          <w:szCs w:val="28"/>
        </w:rPr>
        <w:t>–</w:t>
      </w:r>
      <w:r w:rsidR="005E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052" w:rsidRPr="009D6052">
        <w:rPr>
          <w:rFonts w:ascii="Times New Roman" w:hAnsi="Times New Roman" w:cs="Times New Roman"/>
          <w:b/>
          <w:sz w:val="28"/>
          <w:szCs w:val="28"/>
        </w:rPr>
        <w:t xml:space="preserve">«+» </w:t>
      </w:r>
      <w:r w:rsidR="002317A8">
        <w:rPr>
          <w:rFonts w:ascii="Times New Roman" w:hAnsi="Times New Roman" w:cs="Times New Roman"/>
          <w:b/>
          <w:sz w:val="28"/>
          <w:szCs w:val="28"/>
        </w:rPr>
        <w:t>2250,6</w:t>
      </w:r>
      <w:r w:rsidRPr="009D605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D112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1220" w:rsidRPr="00D11220">
        <w:rPr>
          <w:rFonts w:ascii="Times New Roman" w:hAnsi="Times New Roman" w:cs="Times New Roman"/>
          <w:sz w:val="28"/>
          <w:szCs w:val="28"/>
        </w:rPr>
        <w:t>в том числе</w:t>
      </w:r>
      <w:r w:rsidR="00D11220">
        <w:rPr>
          <w:rFonts w:ascii="Times New Roman" w:hAnsi="Times New Roman" w:cs="Times New Roman"/>
          <w:sz w:val="28"/>
          <w:szCs w:val="28"/>
        </w:rPr>
        <w:t>:</w:t>
      </w:r>
    </w:p>
    <w:p w:rsidR="002317A8" w:rsidRDefault="002317A8" w:rsidP="002317A8">
      <w:p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11220" w:rsidRDefault="009D5A03" w:rsidP="00D1122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ED6">
        <w:rPr>
          <w:rFonts w:ascii="Times New Roman" w:hAnsi="Times New Roman" w:cs="Times New Roman"/>
          <w:sz w:val="28"/>
          <w:szCs w:val="28"/>
        </w:rPr>
        <w:t xml:space="preserve"> </w:t>
      </w:r>
      <w:r w:rsidR="002317A8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(ремонт электроосвещения д/с </w:t>
      </w:r>
      <w:proofErr w:type="spellStart"/>
      <w:proofErr w:type="gramStart"/>
      <w:r w:rsidR="002317A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7A8">
        <w:rPr>
          <w:rFonts w:ascii="Times New Roman" w:hAnsi="Times New Roman" w:cs="Times New Roman"/>
          <w:sz w:val="28"/>
          <w:szCs w:val="28"/>
        </w:rPr>
        <w:t>Меленск</w:t>
      </w:r>
      <w:proofErr w:type="spellEnd"/>
      <w:r w:rsidR="002317A8">
        <w:rPr>
          <w:rFonts w:ascii="Times New Roman" w:hAnsi="Times New Roman" w:cs="Times New Roman"/>
          <w:sz w:val="28"/>
          <w:szCs w:val="28"/>
        </w:rPr>
        <w:t xml:space="preserve">, приобретение огнетушителей д/с </w:t>
      </w:r>
      <w:proofErr w:type="spellStart"/>
      <w:r w:rsidR="002317A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317A8">
        <w:rPr>
          <w:rFonts w:ascii="Times New Roman" w:hAnsi="Times New Roman" w:cs="Times New Roman"/>
          <w:sz w:val="28"/>
          <w:szCs w:val="28"/>
        </w:rPr>
        <w:t xml:space="preserve">. Воронок и д/с </w:t>
      </w:r>
      <w:proofErr w:type="spellStart"/>
      <w:r w:rsidR="002317A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7A8">
        <w:rPr>
          <w:rFonts w:ascii="Times New Roman" w:hAnsi="Times New Roman" w:cs="Times New Roman"/>
          <w:sz w:val="28"/>
          <w:szCs w:val="28"/>
        </w:rPr>
        <w:t>Мишковка</w:t>
      </w:r>
      <w:proofErr w:type="spellEnd"/>
      <w:r w:rsidR="002317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9367FD">
        <w:rPr>
          <w:rFonts w:ascii="Times New Roman" w:hAnsi="Times New Roman" w:cs="Times New Roman"/>
          <w:sz w:val="28"/>
          <w:szCs w:val="28"/>
        </w:rPr>
        <w:t xml:space="preserve">+» </w:t>
      </w:r>
      <w:r w:rsidR="002317A8">
        <w:rPr>
          <w:rFonts w:ascii="Times New Roman" w:hAnsi="Times New Roman" w:cs="Times New Roman"/>
          <w:sz w:val="28"/>
          <w:szCs w:val="28"/>
        </w:rPr>
        <w:t>33,8</w:t>
      </w:r>
      <w:r w:rsidR="009367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17A8" w:rsidRDefault="002317A8" w:rsidP="00D1122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общеобразовательные организации (ремонт электроосвещения</w:t>
      </w:r>
      <w:r w:rsidR="00CB0C67">
        <w:rPr>
          <w:rFonts w:ascii="Times New Roman" w:hAnsi="Times New Roman" w:cs="Times New Roman"/>
          <w:sz w:val="28"/>
          <w:szCs w:val="28"/>
        </w:rPr>
        <w:t xml:space="preserve">, ремонт водоснабжения, установка проблесковых маячков на школьные автобусы, экспертиза опасных объектов, изготовление и установка лестничных перил, медосмотр работников, стажировка водителей) - </w:t>
      </w:r>
      <w:r w:rsidR="00CB0C67" w:rsidRPr="00061278">
        <w:rPr>
          <w:rFonts w:ascii="Times New Roman" w:hAnsi="Times New Roman" w:cs="Times New Roman"/>
          <w:sz w:val="28"/>
          <w:szCs w:val="28"/>
        </w:rPr>
        <w:t xml:space="preserve">«+» </w:t>
      </w:r>
      <w:r w:rsidR="00CB0C67">
        <w:rPr>
          <w:rFonts w:ascii="Times New Roman" w:hAnsi="Times New Roman" w:cs="Times New Roman"/>
          <w:sz w:val="28"/>
          <w:szCs w:val="28"/>
        </w:rPr>
        <w:t xml:space="preserve">1776,8 </w:t>
      </w:r>
      <w:r w:rsidR="00CB0C67" w:rsidRPr="00061278">
        <w:rPr>
          <w:rFonts w:ascii="Times New Roman" w:hAnsi="Times New Roman" w:cs="Times New Roman"/>
          <w:sz w:val="28"/>
          <w:szCs w:val="28"/>
        </w:rPr>
        <w:t>тыс. рублей</w:t>
      </w:r>
      <w:r w:rsidR="00CB0C67">
        <w:rPr>
          <w:rFonts w:ascii="Times New Roman" w:hAnsi="Times New Roman" w:cs="Times New Roman"/>
          <w:sz w:val="28"/>
          <w:szCs w:val="28"/>
        </w:rPr>
        <w:t>;</w:t>
      </w:r>
    </w:p>
    <w:p w:rsidR="00E90ED6" w:rsidRDefault="00E90ED6" w:rsidP="00E90ED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ED6">
        <w:rPr>
          <w:rFonts w:ascii="Times New Roman" w:hAnsi="Times New Roman" w:cs="Times New Roman"/>
          <w:sz w:val="28"/>
          <w:szCs w:val="28"/>
        </w:rPr>
        <w:t>Учреждения, обеспечивающие деятельность органов местного самоуправления и муниципальных учреждений</w:t>
      </w:r>
      <w:r w:rsidR="000E2321">
        <w:rPr>
          <w:rFonts w:ascii="Times New Roman" w:hAnsi="Times New Roman" w:cs="Times New Roman"/>
          <w:sz w:val="28"/>
          <w:szCs w:val="28"/>
        </w:rPr>
        <w:t xml:space="preserve"> </w:t>
      </w:r>
      <w:r w:rsidRPr="00E90ED6">
        <w:rPr>
          <w:rFonts w:ascii="Times New Roman" w:hAnsi="Times New Roman" w:cs="Times New Roman"/>
          <w:sz w:val="28"/>
          <w:szCs w:val="28"/>
        </w:rPr>
        <w:t>(КУ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D6">
        <w:rPr>
          <w:rFonts w:ascii="Times New Roman" w:hAnsi="Times New Roman" w:cs="Times New Roman"/>
          <w:sz w:val="28"/>
          <w:szCs w:val="28"/>
        </w:rPr>
        <w:t xml:space="preserve">"Финансово-хозяйственного обслуживания и методического обеспечения"- </w:t>
      </w:r>
      <w:r w:rsidR="00CB0C67">
        <w:rPr>
          <w:rFonts w:ascii="Times New Roman" w:hAnsi="Times New Roman" w:cs="Times New Roman"/>
          <w:sz w:val="28"/>
          <w:szCs w:val="28"/>
        </w:rPr>
        <w:t>ремонт кровли, страхование автомобиля, запчасти на автомобиль</w:t>
      </w:r>
      <w:r w:rsidRPr="00E90E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«+» </w:t>
      </w:r>
      <w:r w:rsidR="00CB0C67">
        <w:rPr>
          <w:rFonts w:ascii="Times New Roman" w:hAnsi="Times New Roman" w:cs="Times New Roman"/>
          <w:sz w:val="28"/>
          <w:szCs w:val="28"/>
        </w:rPr>
        <w:t>439,9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0ED6" w:rsidRDefault="00E90ED6" w:rsidP="00E90ED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0ED6" w:rsidRDefault="00E90ED6" w:rsidP="00E90ED6">
      <w:pPr>
        <w:pStyle w:val="aa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6F">
        <w:rPr>
          <w:rFonts w:ascii="Times New Roman" w:hAnsi="Times New Roman" w:cs="Times New Roman"/>
          <w:b/>
          <w:sz w:val="28"/>
          <w:szCs w:val="28"/>
        </w:rPr>
        <w:t>Отдел культуры администрации Стародубского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D6052">
        <w:rPr>
          <w:rFonts w:ascii="Times New Roman" w:hAnsi="Times New Roman" w:cs="Times New Roman"/>
          <w:b/>
          <w:sz w:val="28"/>
          <w:szCs w:val="28"/>
        </w:rPr>
        <w:t>«+»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C67">
        <w:rPr>
          <w:rFonts w:ascii="Times New Roman" w:hAnsi="Times New Roman" w:cs="Times New Roman"/>
          <w:b/>
          <w:sz w:val="28"/>
          <w:szCs w:val="28"/>
        </w:rPr>
        <w:t>1184,3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числе:</w:t>
      </w:r>
    </w:p>
    <w:p w:rsidR="00E90ED6" w:rsidRDefault="00E90ED6" w:rsidP="00D1122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развития и укрепления материально-технической базы муниципальных домов культуры за счет средств </w:t>
      </w:r>
      <w:r w:rsidR="00CB0C67">
        <w:rPr>
          <w:rFonts w:ascii="Times New Roman" w:hAnsi="Times New Roman" w:cs="Times New Roman"/>
          <w:sz w:val="28"/>
          <w:szCs w:val="28"/>
        </w:rPr>
        <w:t xml:space="preserve">федерального и областного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B0C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- «+» </w:t>
      </w:r>
      <w:r w:rsidR="00CB0C67">
        <w:rPr>
          <w:rFonts w:ascii="Times New Roman" w:hAnsi="Times New Roman" w:cs="Times New Roman"/>
          <w:sz w:val="28"/>
          <w:szCs w:val="28"/>
        </w:rPr>
        <w:t>1000,0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0ED6" w:rsidRDefault="00E90ED6" w:rsidP="00D1122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отрасли культуры за счет средств </w:t>
      </w:r>
      <w:r w:rsidR="00CB0C67">
        <w:rPr>
          <w:rFonts w:ascii="Times New Roman" w:hAnsi="Times New Roman" w:cs="Times New Roman"/>
          <w:sz w:val="28"/>
          <w:szCs w:val="28"/>
        </w:rPr>
        <w:t>федерального и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B0C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- «+» </w:t>
      </w:r>
      <w:r w:rsidR="00CB0C67">
        <w:rPr>
          <w:rFonts w:ascii="Times New Roman" w:hAnsi="Times New Roman" w:cs="Times New Roman"/>
          <w:sz w:val="28"/>
          <w:szCs w:val="28"/>
        </w:rPr>
        <w:t>184,3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67FD" w:rsidRDefault="00820BA0" w:rsidP="00820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изменения в расходную часть бюджета на 201</w:t>
      </w:r>
      <w:r w:rsidR="00E90E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разрезе разделов</w:t>
      </w:r>
      <w:r w:rsidR="005F1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№1:</w:t>
      </w:r>
    </w:p>
    <w:p w:rsidR="00820BA0" w:rsidRDefault="00820BA0" w:rsidP="00820BA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"/>
        <w:gridCol w:w="1985"/>
        <w:gridCol w:w="1843"/>
        <w:gridCol w:w="1666"/>
      </w:tblGrid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Действующее решение о бюджете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937167" w:rsidP="0093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изменение в расходной</w:t>
            </w:r>
            <w:r w:rsidR="00305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бюджета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745A96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24724,1</w:t>
            </w:r>
          </w:p>
          <w:p w:rsidR="00745A96" w:rsidRPr="003F59AA" w:rsidRDefault="00745A96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13F78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1406,8</w:t>
            </w:r>
          </w:p>
        </w:tc>
        <w:tc>
          <w:tcPr>
            <w:tcW w:w="1666" w:type="dxa"/>
            <w:shd w:val="clear" w:color="auto" w:fill="auto"/>
          </w:tcPr>
          <w:p w:rsidR="00820BA0" w:rsidRPr="003E213F" w:rsidRDefault="009B5EE9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26130,9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30536B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3E213F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E90ED6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2636,8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745A96" w:rsidRPr="003F59AA" w:rsidRDefault="00CB0C67" w:rsidP="00C1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7A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843" w:type="dxa"/>
            <w:shd w:val="clear" w:color="auto" w:fill="auto"/>
          </w:tcPr>
          <w:p w:rsidR="00A13F78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666" w:type="dxa"/>
            <w:shd w:val="clear" w:color="auto" w:fill="auto"/>
          </w:tcPr>
          <w:p w:rsidR="00820BA0" w:rsidRPr="003E213F" w:rsidRDefault="009B5EE9" w:rsidP="00C1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17A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326,7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13477,7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3427,0</w:t>
            </w:r>
          </w:p>
        </w:tc>
        <w:tc>
          <w:tcPr>
            <w:tcW w:w="1666" w:type="dxa"/>
            <w:shd w:val="clear" w:color="auto" w:fill="auto"/>
          </w:tcPr>
          <w:p w:rsidR="00820BA0" w:rsidRPr="003E213F" w:rsidRDefault="009B5EE9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16904,7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E90ED6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shd w:val="clear" w:color="auto" w:fill="auto"/>
          </w:tcPr>
          <w:p w:rsidR="00745A96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193158,9</w:t>
            </w:r>
          </w:p>
        </w:tc>
        <w:tc>
          <w:tcPr>
            <w:tcW w:w="1843" w:type="dxa"/>
            <w:shd w:val="clear" w:color="auto" w:fill="auto"/>
          </w:tcPr>
          <w:p w:rsidR="008C0BFF" w:rsidRPr="003F59AA" w:rsidRDefault="009B5EE9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</w:t>
            </w:r>
          </w:p>
        </w:tc>
        <w:tc>
          <w:tcPr>
            <w:tcW w:w="1666" w:type="dxa"/>
            <w:shd w:val="clear" w:color="auto" w:fill="auto"/>
          </w:tcPr>
          <w:p w:rsidR="00820BA0" w:rsidRPr="003E213F" w:rsidRDefault="009B5EE9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195409,5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40251,5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9B5EE9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1184,3</w:t>
            </w:r>
          </w:p>
        </w:tc>
        <w:tc>
          <w:tcPr>
            <w:tcW w:w="1666" w:type="dxa"/>
            <w:shd w:val="clear" w:color="auto" w:fill="auto"/>
          </w:tcPr>
          <w:p w:rsidR="00820BA0" w:rsidRPr="003E213F" w:rsidRDefault="009B5EE9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41435,8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45A96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35327,1</w:t>
            </w:r>
          </w:p>
        </w:tc>
        <w:tc>
          <w:tcPr>
            <w:tcW w:w="1843" w:type="dxa"/>
            <w:shd w:val="clear" w:color="auto" w:fill="auto"/>
          </w:tcPr>
          <w:p w:rsidR="00A13F78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9B5EE9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35694,2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45A96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1843" w:type="dxa"/>
            <w:shd w:val="clear" w:color="auto" w:fill="auto"/>
          </w:tcPr>
          <w:p w:rsidR="00C12C95" w:rsidRPr="003F59AA" w:rsidRDefault="00E90ED6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3E213F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20BA0" w:rsidRPr="003F59AA" w:rsidRDefault="003E213F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6751,0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E90ED6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3E213F" w:rsidP="0030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6751,0</w:t>
            </w:r>
          </w:p>
        </w:tc>
      </w:tr>
      <w:tr w:rsidR="003F59AA" w:rsidRPr="003F59AA" w:rsidTr="003F59AA">
        <w:tc>
          <w:tcPr>
            <w:tcW w:w="3510" w:type="dxa"/>
            <w:shd w:val="clear" w:color="auto" w:fill="auto"/>
          </w:tcPr>
          <w:p w:rsidR="00820BA0" w:rsidRPr="003F59AA" w:rsidRDefault="00AA1AE8" w:rsidP="003F5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20BA0" w:rsidRPr="003F59AA" w:rsidRDefault="00820BA0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20BA0" w:rsidRPr="003F59AA" w:rsidRDefault="00CB0C67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353126,2</w:t>
            </w:r>
          </w:p>
        </w:tc>
        <w:tc>
          <w:tcPr>
            <w:tcW w:w="1843" w:type="dxa"/>
            <w:shd w:val="clear" w:color="auto" w:fill="auto"/>
          </w:tcPr>
          <w:p w:rsidR="00820BA0" w:rsidRPr="003F59AA" w:rsidRDefault="009B5EE9" w:rsidP="003F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10285,9</w:t>
            </w:r>
          </w:p>
        </w:tc>
        <w:tc>
          <w:tcPr>
            <w:tcW w:w="1666" w:type="dxa"/>
            <w:shd w:val="clear" w:color="auto" w:fill="auto"/>
          </w:tcPr>
          <w:p w:rsidR="00820BA0" w:rsidRPr="003F59AA" w:rsidRDefault="009B5EE9" w:rsidP="00C1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7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C17A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7A73">
              <w:rPr>
                <w:rFonts w:ascii="Times New Roman" w:hAnsi="Times New Roman" w:cs="Times New Roman"/>
                <w:b/>
                <w:sz w:val="20"/>
                <w:szCs w:val="20"/>
              </w:rPr>
              <w:t>412,0</w:t>
            </w:r>
          </w:p>
        </w:tc>
      </w:tr>
    </w:tbl>
    <w:p w:rsidR="00D84026" w:rsidRDefault="00D84026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0BA0" w:rsidRDefault="00AA1AE8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D37976">
        <w:rPr>
          <w:rFonts w:ascii="Times New Roman" w:hAnsi="Times New Roman" w:cs="Times New Roman"/>
          <w:sz w:val="28"/>
          <w:szCs w:val="28"/>
        </w:rPr>
        <w:t xml:space="preserve"> и дополнение </w:t>
      </w:r>
      <w:r>
        <w:rPr>
          <w:rFonts w:ascii="Times New Roman" w:hAnsi="Times New Roman" w:cs="Times New Roman"/>
          <w:sz w:val="28"/>
          <w:szCs w:val="28"/>
        </w:rPr>
        <w:t>структуры расходов бюджета на 201</w:t>
      </w:r>
      <w:r w:rsidR="000E23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разрезе ведомственной классификации по главным распорядителям средств бюджета</w:t>
      </w:r>
      <w:r w:rsidR="001A5EDE">
        <w:rPr>
          <w:rFonts w:ascii="Times New Roman" w:hAnsi="Times New Roman" w:cs="Times New Roman"/>
          <w:sz w:val="28"/>
          <w:szCs w:val="28"/>
        </w:rPr>
        <w:t xml:space="preserve"> (</w:t>
      </w:r>
      <w:r w:rsidR="00AA4B6A">
        <w:rPr>
          <w:rFonts w:ascii="Times New Roman" w:hAnsi="Times New Roman" w:cs="Times New Roman"/>
          <w:sz w:val="28"/>
          <w:szCs w:val="28"/>
        </w:rPr>
        <w:t xml:space="preserve">дополняется </w:t>
      </w:r>
      <w:r w:rsidR="00D379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4B6A">
        <w:rPr>
          <w:rFonts w:ascii="Times New Roman" w:hAnsi="Times New Roman" w:cs="Times New Roman"/>
          <w:sz w:val="28"/>
          <w:szCs w:val="28"/>
        </w:rPr>
        <w:t xml:space="preserve">решение приложением </w:t>
      </w:r>
      <w:r w:rsidR="001B44BD">
        <w:rPr>
          <w:rFonts w:ascii="Times New Roman" w:hAnsi="Times New Roman" w:cs="Times New Roman"/>
          <w:sz w:val="28"/>
          <w:szCs w:val="28"/>
        </w:rPr>
        <w:t>7.2</w:t>
      </w:r>
      <w:r w:rsidR="00AA4B6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B44BD">
        <w:rPr>
          <w:rFonts w:ascii="Times New Roman" w:hAnsi="Times New Roman" w:cs="Times New Roman"/>
          <w:sz w:val="28"/>
          <w:szCs w:val="28"/>
        </w:rPr>
        <w:t>4</w:t>
      </w:r>
      <w:r w:rsidR="001A5E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таблице №2:</w:t>
      </w:r>
    </w:p>
    <w:p w:rsidR="001A5EDE" w:rsidRDefault="001A5EDE" w:rsidP="001A5ED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559"/>
        <w:gridCol w:w="1417"/>
        <w:gridCol w:w="1525"/>
      </w:tblGrid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AA1AE8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КВСР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AA1AE8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Действующее решение о бюджете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AA1AE8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153BF2" w:rsidP="0015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Общие изменения 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lastRenderedPageBreak/>
              <w:t>Районный Совет народных депутатов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234C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2379,5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26797A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525" w:type="dxa"/>
            <w:shd w:val="clear" w:color="auto" w:fill="auto"/>
          </w:tcPr>
          <w:p w:rsidR="00AA1AE8" w:rsidRPr="003F59AA" w:rsidRDefault="006C3615" w:rsidP="00D37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2379,5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Администрация Стародубского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102377,7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9D1029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6850,9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9805EF" w:rsidP="00D37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109228,6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2875,2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26797A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9805EF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2875,2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Контрольно-счетная палата Стародубского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902,5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26797A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6C3615" w:rsidP="00D37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902,5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Финансовое управление Стародубского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10653,2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26797A" w:rsidP="00A86B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6C3615" w:rsidP="00D37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10653,2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Районный отдел образования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198211,5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9D1029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2250,6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9805EF" w:rsidP="00D37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200462,1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Отдел культуры администрации Стародубского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AA1AE8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9AA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559" w:type="dxa"/>
            <w:shd w:val="clear" w:color="auto" w:fill="auto"/>
          </w:tcPr>
          <w:p w:rsidR="00AA1AE8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35726,7</w:t>
            </w:r>
          </w:p>
        </w:tc>
        <w:tc>
          <w:tcPr>
            <w:tcW w:w="1417" w:type="dxa"/>
            <w:shd w:val="clear" w:color="auto" w:fill="auto"/>
          </w:tcPr>
          <w:p w:rsidR="00AA1AE8" w:rsidRPr="003F59AA" w:rsidRDefault="009D1029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1184,3</w:t>
            </w:r>
          </w:p>
        </w:tc>
        <w:tc>
          <w:tcPr>
            <w:tcW w:w="1525" w:type="dxa"/>
            <w:shd w:val="clear" w:color="auto" w:fill="auto"/>
          </w:tcPr>
          <w:p w:rsidR="00AA1AE8" w:rsidRPr="003F59AA" w:rsidRDefault="009805EF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36911,0</w:t>
            </w:r>
          </w:p>
        </w:tc>
      </w:tr>
      <w:tr w:rsidR="003F59AA" w:rsidRPr="003F59AA" w:rsidTr="003F59AA">
        <w:tc>
          <w:tcPr>
            <w:tcW w:w="4361" w:type="dxa"/>
            <w:shd w:val="clear" w:color="auto" w:fill="auto"/>
          </w:tcPr>
          <w:p w:rsidR="001A5EDE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9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1A5EDE" w:rsidRPr="003F59AA" w:rsidRDefault="001A5EDE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5EDE" w:rsidRPr="003F59AA" w:rsidRDefault="00234CB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353126,3</w:t>
            </w:r>
          </w:p>
        </w:tc>
        <w:tc>
          <w:tcPr>
            <w:tcW w:w="1417" w:type="dxa"/>
            <w:shd w:val="clear" w:color="auto" w:fill="auto"/>
          </w:tcPr>
          <w:p w:rsidR="001A5EDE" w:rsidRPr="003F59AA" w:rsidRDefault="009D1029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10285,9</w:t>
            </w:r>
          </w:p>
        </w:tc>
        <w:tc>
          <w:tcPr>
            <w:tcW w:w="1525" w:type="dxa"/>
            <w:shd w:val="clear" w:color="auto" w:fill="auto"/>
          </w:tcPr>
          <w:p w:rsidR="001A5EDE" w:rsidRPr="003F59AA" w:rsidRDefault="009805EF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363412,2</w:t>
            </w:r>
          </w:p>
        </w:tc>
      </w:tr>
    </w:tbl>
    <w:p w:rsidR="00AA1AE8" w:rsidRDefault="00AA1AE8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49C" w:rsidRDefault="004D049C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приложением </w:t>
      </w:r>
      <w:r w:rsidR="009805EF">
        <w:rPr>
          <w:rFonts w:ascii="Times New Roman" w:hAnsi="Times New Roman" w:cs="Times New Roman"/>
          <w:sz w:val="28"/>
          <w:szCs w:val="28"/>
        </w:rPr>
        <w:t>5</w:t>
      </w:r>
      <w:r w:rsidR="00D37976">
        <w:rPr>
          <w:rFonts w:ascii="Times New Roman" w:hAnsi="Times New Roman" w:cs="Times New Roman"/>
          <w:sz w:val="28"/>
          <w:szCs w:val="28"/>
        </w:rPr>
        <w:t xml:space="preserve"> (дополнено приложением </w:t>
      </w:r>
      <w:r w:rsidR="000E2321">
        <w:rPr>
          <w:rFonts w:ascii="Times New Roman" w:hAnsi="Times New Roman" w:cs="Times New Roman"/>
          <w:sz w:val="28"/>
          <w:szCs w:val="28"/>
        </w:rPr>
        <w:t>8</w:t>
      </w:r>
      <w:r w:rsidR="00D37976">
        <w:rPr>
          <w:rFonts w:ascii="Times New Roman" w:hAnsi="Times New Roman" w:cs="Times New Roman"/>
          <w:sz w:val="28"/>
          <w:szCs w:val="28"/>
        </w:rPr>
        <w:t>.</w:t>
      </w:r>
      <w:r w:rsidR="009805EF">
        <w:rPr>
          <w:rFonts w:ascii="Times New Roman" w:hAnsi="Times New Roman" w:cs="Times New Roman"/>
          <w:sz w:val="28"/>
          <w:szCs w:val="28"/>
        </w:rPr>
        <w:t>2</w:t>
      </w:r>
      <w:r w:rsidR="00D379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«</w:t>
      </w:r>
      <w:r w:rsidR="00D37976">
        <w:rPr>
          <w:rFonts w:ascii="Times New Roman" w:hAnsi="Times New Roman" w:cs="Times New Roman"/>
          <w:sz w:val="28"/>
          <w:szCs w:val="28"/>
        </w:rPr>
        <w:t>Изменение р</w:t>
      </w:r>
      <w:r>
        <w:rPr>
          <w:rFonts w:ascii="Times New Roman" w:hAnsi="Times New Roman" w:cs="Times New Roman"/>
          <w:sz w:val="28"/>
          <w:szCs w:val="28"/>
        </w:rPr>
        <w:t>аспределение расходов бюджета Стародубского муниципального района по целевым статьям (муниципальным программам и непрограммным направлениям деятельности), гр</w:t>
      </w:r>
      <w:r w:rsidR="00D840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ппам и </w:t>
      </w:r>
      <w:r w:rsidR="00D84026">
        <w:rPr>
          <w:rFonts w:ascii="Times New Roman" w:hAnsi="Times New Roman" w:cs="Times New Roman"/>
          <w:sz w:val="28"/>
          <w:szCs w:val="28"/>
        </w:rPr>
        <w:t>подгруппам видов расходов на 201</w:t>
      </w:r>
      <w:r w:rsidR="000E2321">
        <w:rPr>
          <w:rFonts w:ascii="Times New Roman" w:hAnsi="Times New Roman" w:cs="Times New Roman"/>
          <w:sz w:val="28"/>
          <w:szCs w:val="28"/>
        </w:rPr>
        <w:t>8</w:t>
      </w:r>
      <w:r w:rsidR="00D84026">
        <w:rPr>
          <w:rFonts w:ascii="Times New Roman" w:hAnsi="Times New Roman" w:cs="Times New Roman"/>
          <w:sz w:val="28"/>
          <w:szCs w:val="28"/>
        </w:rPr>
        <w:t xml:space="preserve"> год»</w:t>
      </w:r>
      <w:r w:rsidR="00FB6AD7">
        <w:rPr>
          <w:rFonts w:ascii="Times New Roman" w:hAnsi="Times New Roman" w:cs="Times New Roman"/>
          <w:sz w:val="28"/>
          <w:szCs w:val="28"/>
        </w:rPr>
        <w:t xml:space="preserve"> увеличивается на </w:t>
      </w:r>
      <w:r w:rsidR="009805EF">
        <w:rPr>
          <w:rFonts w:ascii="Times New Roman" w:hAnsi="Times New Roman" w:cs="Times New Roman"/>
          <w:sz w:val="28"/>
          <w:szCs w:val="28"/>
        </w:rPr>
        <w:t>10285,9</w:t>
      </w:r>
      <w:r w:rsidR="00FB6A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4026">
        <w:rPr>
          <w:rFonts w:ascii="Times New Roman" w:hAnsi="Times New Roman" w:cs="Times New Roman"/>
          <w:sz w:val="28"/>
          <w:szCs w:val="28"/>
        </w:rPr>
        <w:t>.</w:t>
      </w:r>
    </w:p>
    <w:p w:rsidR="00D84026" w:rsidRDefault="00D84026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финансирования муниципальных программ Стародубского муниципального района в 201</w:t>
      </w:r>
      <w:r w:rsidR="000E23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представлено в таблице №3:</w:t>
      </w:r>
    </w:p>
    <w:p w:rsidR="009A6FFC" w:rsidRDefault="009A6FFC" w:rsidP="009A6FF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394"/>
        <w:gridCol w:w="1701"/>
        <w:gridCol w:w="1559"/>
        <w:gridCol w:w="1383"/>
      </w:tblGrid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Действующее решение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383" w:type="dxa"/>
            <w:shd w:val="clear" w:color="auto" w:fill="auto"/>
          </w:tcPr>
          <w:p w:rsidR="009A6FFC" w:rsidRPr="003F59AA" w:rsidRDefault="000D5076" w:rsidP="000D5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изменения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A86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полномочий администрации  Стародубского муниципального района (201</w:t>
            </w:r>
            <w:r w:rsidR="00A86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A86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805EF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102377,7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6850,9</w:t>
            </w:r>
          </w:p>
        </w:tc>
        <w:tc>
          <w:tcPr>
            <w:tcW w:w="1383" w:type="dxa"/>
            <w:shd w:val="clear" w:color="auto" w:fill="auto"/>
          </w:tcPr>
          <w:p w:rsidR="009A6FFC" w:rsidRPr="003042E6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109228,6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A86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муниципальной собственностью Стародубского района (201</w:t>
            </w:r>
            <w:r w:rsidR="00A86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A86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805EF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2875,2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26797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A6FFC" w:rsidRPr="003042E6" w:rsidRDefault="003042E6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2E6">
              <w:rPr>
                <w:rFonts w:ascii="Times New Roman" w:hAnsi="Times New Roman" w:cs="Times New Roman"/>
                <w:b/>
                <w:sz w:val="20"/>
                <w:szCs w:val="20"/>
              </w:rPr>
              <w:t>2875,2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A86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Стародубского муниципального района (201</w:t>
            </w:r>
            <w:r w:rsidR="00A86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-2017)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DA1594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10553,2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26797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A6FFC" w:rsidRPr="003F59AA" w:rsidRDefault="003042E6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10553,2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AA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 Стародубского муниципального района (201</w:t>
            </w:r>
            <w:r w:rsidR="00AA53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AA53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805EF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198211,5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</w:t>
            </w:r>
          </w:p>
        </w:tc>
        <w:tc>
          <w:tcPr>
            <w:tcW w:w="1383" w:type="dxa"/>
            <w:shd w:val="clear" w:color="auto" w:fill="auto"/>
          </w:tcPr>
          <w:p w:rsidR="009A6FFC" w:rsidRPr="003042E6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200462,1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AA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культуры и сохранение культурного наследия Стародубского муниципального района (201</w:t>
            </w:r>
            <w:r w:rsidR="00AA53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AA53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805EF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35726,7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1184,3</w:t>
            </w:r>
          </w:p>
        </w:tc>
        <w:tc>
          <w:tcPr>
            <w:tcW w:w="1383" w:type="dxa"/>
            <w:shd w:val="clear" w:color="auto" w:fill="auto"/>
          </w:tcPr>
          <w:p w:rsidR="009A6FFC" w:rsidRPr="003042E6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36911,0</w:t>
            </w:r>
          </w:p>
        </w:tc>
      </w:tr>
      <w:tr w:rsidR="003F59AA" w:rsidRPr="003F59AA" w:rsidTr="003F59AA">
        <w:tc>
          <w:tcPr>
            <w:tcW w:w="534" w:type="dxa"/>
            <w:shd w:val="clear" w:color="auto" w:fill="auto"/>
          </w:tcPr>
          <w:p w:rsidR="009A6FFC" w:rsidRPr="003F59AA" w:rsidRDefault="009A6FFC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A6FFC" w:rsidRPr="003F59AA" w:rsidRDefault="003712A6" w:rsidP="003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A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A6FFC" w:rsidRPr="003F59AA" w:rsidRDefault="009805EF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349744,3</w:t>
            </w:r>
          </w:p>
        </w:tc>
        <w:tc>
          <w:tcPr>
            <w:tcW w:w="1559" w:type="dxa"/>
            <w:shd w:val="clear" w:color="auto" w:fill="auto"/>
          </w:tcPr>
          <w:p w:rsidR="009A6FFC" w:rsidRPr="003F59AA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10285,9</w:t>
            </w:r>
          </w:p>
        </w:tc>
        <w:tc>
          <w:tcPr>
            <w:tcW w:w="1383" w:type="dxa"/>
            <w:shd w:val="clear" w:color="auto" w:fill="auto"/>
          </w:tcPr>
          <w:p w:rsidR="009A6FFC" w:rsidRPr="003F59AA" w:rsidRDefault="00787BBA" w:rsidP="00DA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360030,1</w:t>
            </w:r>
          </w:p>
        </w:tc>
      </w:tr>
    </w:tbl>
    <w:p w:rsidR="00036AD0" w:rsidRDefault="00036AD0" w:rsidP="00AA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D67" w:rsidRDefault="003F1D67" w:rsidP="003F1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 целом проект решения, представленный на рассмотрение районного Совета, подготовлен в рамках действующего бюджетного законодательства, в нем соблюден принцип сбалансированности бюджетов (статья 33 БК РФ), дефицит бюджета не превышает предельный объем установленный статьей 92.1 БК РФ.</w:t>
      </w:r>
    </w:p>
    <w:p w:rsidR="00F033DA" w:rsidRDefault="00E62F4D" w:rsidP="003F1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Р</w:t>
      </w:r>
      <w:r w:rsidR="00EF71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ассмотрение проекта решения об уточнении бюджета, согласовано с департаментом финансов области.</w:t>
      </w:r>
    </w:p>
    <w:p w:rsidR="00A948AE" w:rsidRDefault="00A948AE" w:rsidP="003F1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B6AD7" w:rsidRDefault="00FB6AD7" w:rsidP="00FB6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FB6AD7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Вывод</w:t>
      </w:r>
    </w:p>
    <w:p w:rsidR="00AF555E" w:rsidRPr="00FB6AD7" w:rsidRDefault="00AF555E" w:rsidP="00FB6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</w:p>
    <w:p w:rsidR="002165B7" w:rsidRDefault="003F1D67" w:rsidP="007A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</w:t>
      </w:r>
      <w:r w:rsidR="00F64E10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Стародубского </w:t>
      </w:r>
      <w:r w:rsidR="00F64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подтверждает, что проект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положениям действующего бюджетного законодательства и </w:t>
      </w:r>
      <w:r w:rsidR="007E5307">
        <w:rPr>
          <w:rFonts w:ascii="Times New Roman" w:hAnsi="Times New Roman" w:cs="Times New Roman"/>
          <w:sz w:val="28"/>
          <w:szCs w:val="28"/>
        </w:rPr>
        <w:t>рекомендует</w:t>
      </w:r>
      <w:r w:rsidR="003042E6">
        <w:rPr>
          <w:rFonts w:ascii="Times New Roman" w:hAnsi="Times New Roman" w:cs="Times New Roman"/>
          <w:sz w:val="28"/>
          <w:szCs w:val="28"/>
        </w:rPr>
        <w:t xml:space="preserve"> </w:t>
      </w:r>
      <w:r w:rsidR="007E5307">
        <w:rPr>
          <w:rFonts w:ascii="Times New Roman" w:hAnsi="Times New Roman" w:cs="Times New Roman"/>
          <w:sz w:val="28"/>
          <w:szCs w:val="28"/>
        </w:rPr>
        <w:t>данный проект к рассмотрению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8AE" w:rsidRDefault="00A948AE" w:rsidP="007A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AE" w:rsidRDefault="00A948AE" w:rsidP="007A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AE" w:rsidRDefault="00A948AE" w:rsidP="007A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B7" w:rsidRDefault="002165B7" w:rsidP="007A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B7" w:rsidRDefault="002165B7" w:rsidP="009E5B2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2165B7" w:rsidRPr="00F15908" w:rsidRDefault="002165B7" w:rsidP="009E5B2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муниципального района                                        </w:t>
      </w:r>
      <w:proofErr w:type="spellStart"/>
      <w:r w:rsidR="00210677">
        <w:rPr>
          <w:rFonts w:ascii="Times New Roman" w:hAnsi="Times New Roman" w:cs="Times New Roman"/>
          <w:sz w:val="28"/>
          <w:szCs w:val="28"/>
        </w:rPr>
        <w:t>Н.А.Сусло</w:t>
      </w:r>
      <w:proofErr w:type="spellEnd"/>
    </w:p>
    <w:sectPr w:rsidR="002165B7" w:rsidRPr="00F15908" w:rsidSect="00AF29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32" w:rsidRDefault="009F6F32" w:rsidP="00AF2928">
      <w:pPr>
        <w:spacing w:after="0" w:line="240" w:lineRule="auto"/>
      </w:pPr>
      <w:r>
        <w:separator/>
      </w:r>
    </w:p>
  </w:endnote>
  <w:endnote w:type="continuationSeparator" w:id="0">
    <w:p w:rsidR="009F6F32" w:rsidRDefault="009F6F32" w:rsidP="00AF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32" w:rsidRDefault="009F6F32" w:rsidP="00AF2928">
      <w:pPr>
        <w:spacing w:after="0" w:line="240" w:lineRule="auto"/>
      </w:pPr>
      <w:r>
        <w:separator/>
      </w:r>
    </w:p>
  </w:footnote>
  <w:footnote w:type="continuationSeparator" w:id="0">
    <w:p w:rsidR="009F6F32" w:rsidRDefault="009F6F32" w:rsidP="00AF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370547"/>
      <w:docPartObj>
        <w:docPartGallery w:val="Page Numbers (Top of Page)"/>
        <w:docPartUnique/>
      </w:docPartObj>
    </w:sdtPr>
    <w:sdtEndPr/>
    <w:sdtContent>
      <w:p w:rsidR="00AF555E" w:rsidRDefault="00B91ED9">
        <w:pPr>
          <w:pStyle w:val="a3"/>
          <w:jc w:val="center"/>
        </w:pPr>
        <w:r>
          <w:fldChar w:fldCharType="begin"/>
        </w:r>
        <w:r w:rsidR="00AF555E">
          <w:instrText>PAGE   \* MERGEFORMAT</w:instrText>
        </w:r>
        <w:r>
          <w:fldChar w:fldCharType="separate"/>
        </w:r>
        <w:r w:rsidR="0026797A">
          <w:rPr>
            <w:noProof/>
          </w:rPr>
          <w:t>6</w:t>
        </w:r>
        <w:r>
          <w:fldChar w:fldCharType="end"/>
        </w:r>
      </w:p>
    </w:sdtContent>
  </w:sdt>
  <w:p w:rsidR="002165B7" w:rsidRDefault="002165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D1C"/>
    <w:multiLevelType w:val="hybridMultilevel"/>
    <w:tmpl w:val="FC025C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FE72F5"/>
    <w:multiLevelType w:val="hybridMultilevel"/>
    <w:tmpl w:val="C700F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B77F7E"/>
    <w:multiLevelType w:val="hybridMultilevel"/>
    <w:tmpl w:val="2E9203A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DE45922"/>
    <w:multiLevelType w:val="hybridMultilevel"/>
    <w:tmpl w:val="4BC4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27ED0"/>
    <w:multiLevelType w:val="hybridMultilevel"/>
    <w:tmpl w:val="1FB246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4A19FD"/>
    <w:multiLevelType w:val="hybridMultilevel"/>
    <w:tmpl w:val="4EA2005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6D384B29"/>
    <w:multiLevelType w:val="hybridMultilevel"/>
    <w:tmpl w:val="5CC6B3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5731F92"/>
    <w:multiLevelType w:val="hybridMultilevel"/>
    <w:tmpl w:val="AA12E3DA"/>
    <w:lvl w:ilvl="0" w:tplc="0419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C66"/>
    <w:rsid w:val="00002BDF"/>
    <w:rsid w:val="000273F5"/>
    <w:rsid w:val="0003482B"/>
    <w:rsid w:val="00036AD0"/>
    <w:rsid w:val="000545A9"/>
    <w:rsid w:val="00061278"/>
    <w:rsid w:val="00070840"/>
    <w:rsid w:val="00073AAF"/>
    <w:rsid w:val="0008039C"/>
    <w:rsid w:val="000B733B"/>
    <w:rsid w:val="000C117A"/>
    <w:rsid w:val="000C3914"/>
    <w:rsid w:val="000D5076"/>
    <w:rsid w:val="000E2321"/>
    <w:rsid w:val="000E5055"/>
    <w:rsid w:val="000F1FE4"/>
    <w:rsid w:val="000F3A04"/>
    <w:rsid w:val="000F7A73"/>
    <w:rsid w:val="001131B9"/>
    <w:rsid w:val="00131921"/>
    <w:rsid w:val="00133011"/>
    <w:rsid w:val="001446A5"/>
    <w:rsid w:val="00150802"/>
    <w:rsid w:val="00153BF2"/>
    <w:rsid w:val="00171C08"/>
    <w:rsid w:val="00180A19"/>
    <w:rsid w:val="001A5EDE"/>
    <w:rsid w:val="001A7D4C"/>
    <w:rsid w:val="001B058C"/>
    <w:rsid w:val="001B44BD"/>
    <w:rsid w:val="001C2482"/>
    <w:rsid w:val="001E5BA4"/>
    <w:rsid w:val="00201BC9"/>
    <w:rsid w:val="00210677"/>
    <w:rsid w:val="00214A6B"/>
    <w:rsid w:val="002165B7"/>
    <w:rsid w:val="0021765A"/>
    <w:rsid w:val="00217FED"/>
    <w:rsid w:val="002234B0"/>
    <w:rsid w:val="0022563F"/>
    <w:rsid w:val="002317A8"/>
    <w:rsid w:val="00234CB6"/>
    <w:rsid w:val="0023553B"/>
    <w:rsid w:val="00240F15"/>
    <w:rsid w:val="00242D7A"/>
    <w:rsid w:val="00245467"/>
    <w:rsid w:val="002553EC"/>
    <w:rsid w:val="00255E05"/>
    <w:rsid w:val="00266757"/>
    <w:rsid w:val="0026797A"/>
    <w:rsid w:val="0028576B"/>
    <w:rsid w:val="00294FB2"/>
    <w:rsid w:val="002B2F23"/>
    <w:rsid w:val="002C609F"/>
    <w:rsid w:val="002E0E77"/>
    <w:rsid w:val="002E120F"/>
    <w:rsid w:val="002E57B5"/>
    <w:rsid w:val="003042E6"/>
    <w:rsid w:val="0030536B"/>
    <w:rsid w:val="00306596"/>
    <w:rsid w:val="00313EF5"/>
    <w:rsid w:val="00313F63"/>
    <w:rsid w:val="00324014"/>
    <w:rsid w:val="00334FC5"/>
    <w:rsid w:val="00354E1F"/>
    <w:rsid w:val="003654E4"/>
    <w:rsid w:val="00367E82"/>
    <w:rsid w:val="003712A6"/>
    <w:rsid w:val="00377063"/>
    <w:rsid w:val="00383310"/>
    <w:rsid w:val="003A0868"/>
    <w:rsid w:val="003A4E5B"/>
    <w:rsid w:val="003A5BCD"/>
    <w:rsid w:val="003A5CCE"/>
    <w:rsid w:val="003B6F61"/>
    <w:rsid w:val="003B7678"/>
    <w:rsid w:val="003C03E6"/>
    <w:rsid w:val="003C28EC"/>
    <w:rsid w:val="003C4224"/>
    <w:rsid w:val="003E04EB"/>
    <w:rsid w:val="003E213F"/>
    <w:rsid w:val="003E7BAA"/>
    <w:rsid w:val="003F1D67"/>
    <w:rsid w:val="003F4781"/>
    <w:rsid w:val="003F59AA"/>
    <w:rsid w:val="00406F78"/>
    <w:rsid w:val="00413208"/>
    <w:rsid w:val="0042152C"/>
    <w:rsid w:val="004405A1"/>
    <w:rsid w:val="00441C1E"/>
    <w:rsid w:val="004475DA"/>
    <w:rsid w:val="00447884"/>
    <w:rsid w:val="00456890"/>
    <w:rsid w:val="00463EF3"/>
    <w:rsid w:val="00475E9E"/>
    <w:rsid w:val="004810E5"/>
    <w:rsid w:val="004852D5"/>
    <w:rsid w:val="00486E7C"/>
    <w:rsid w:val="00495CD3"/>
    <w:rsid w:val="004A2251"/>
    <w:rsid w:val="004A2F64"/>
    <w:rsid w:val="004C628C"/>
    <w:rsid w:val="004D049C"/>
    <w:rsid w:val="004F40FA"/>
    <w:rsid w:val="004F76FE"/>
    <w:rsid w:val="005037EC"/>
    <w:rsid w:val="00510BC4"/>
    <w:rsid w:val="005112A7"/>
    <w:rsid w:val="005125E1"/>
    <w:rsid w:val="00513E81"/>
    <w:rsid w:val="00513F04"/>
    <w:rsid w:val="00514EF2"/>
    <w:rsid w:val="00546E8A"/>
    <w:rsid w:val="00547F4B"/>
    <w:rsid w:val="005501CB"/>
    <w:rsid w:val="005704C0"/>
    <w:rsid w:val="00573F76"/>
    <w:rsid w:val="00577285"/>
    <w:rsid w:val="00582694"/>
    <w:rsid w:val="00597115"/>
    <w:rsid w:val="005A63B6"/>
    <w:rsid w:val="005B26A0"/>
    <w:rsid w:val="005B52BD"/>
    <w:rsid w:val="005B7770"/>
    <w:rsid w:val="005C0047"/>
    <w:rsid w:val="005C0EC7"/>
    <w:rsid w:val="005C43C2"/>
    <w:rsid w:val="005C7C3D"/>
    <w:rsid w:val="005D5FC9"/>
    <w:rsid w:val="005E0ACC"/>
    <w:rsid w:val="005E358A"/>
    <w:rsid w:val="005E4CAC"/>
    <w:rsid w:val="005F118F"/>
    <w:rsid w:val="006059EA"/>
    <w:rsid w:val="00612385"/>
    <w:rsid w:val="00614836"/>
    <w:rsid w:val="00615850"/>
    <w:rsid w:val="006253CE"/>
    <w:rsid w:val="00625E16"/>
    <w:rsid w:val="00627A2B"/>
    <w:rsid w:val="006301CF"/>
    <w:rsid w:val="00630DCA"/>
    <w:rsid w:val="0063581D"/>
    <w:rsid w:val="006406CD"/>
    <w:rsid w:val="0064667F"/>
    <w:rsid w:val="00651982"/>
    <w:rsid w:val="00653FA8"/>
    <w:rsid w:val="00662C53"/>
    <w:rsid w:val="00664D6F"/>
    <w:rsid w:val="00674CBA"/>
    <w:rsid w:val="00677456"/>
    <w:rsid w:val="00677E5A"/>
    <w:rsid w:val="006802A2"/>
    <w:rsid w:val="006930AF"/>
    <w:rsid w:val="00695095"/>
    <w:rsid w:val="0069794A"/>
    <w:rsid w:val="00697F13"/>
    <w:rsid w:val="006A0B74"/>
    <w:rsid w:val="006A37F4"/>
    <w:rsid w:val="006A7720"/>
    <w:rsid w:val="006C162C"/>
    <w:rsid w:val="006C3615"/>
    <w:rsid w:val="006C430A"/>
    <w:rsid w:val="006C6C5A"/>
    <w:rsid w:val="006E74FC"/>
    <w:rsid w:val="00705593"/>
    <w:rsid w:val="007072C9"/>
    <w:rsid w:val="007137AC"/>
    <w:rsid w:val="00724B11"/>
    <w:rsid w:val="00745696"/>
    <w:rsid w:val="00745A96"/>
    <w:rsid w:val="00747476"/>
    <w:rsid w:val="007476D4"/>
    <w:rsid w:val="00755B2F"/>
    <w:rsid w:val="007740F0"/>
    <w:rsid w:val="00787BBA"/>
    <w:rsid w:val="00793DC2"/>
    <w:rsid w:val="00795D80"/>
    <w:rsid w:val="007A0829"/>
    <w:rsid w:val="007A11BF"/>
    <w:rsid w:val="007A12A9"/>
    <w:rsid w:val="007A28BB"/>
    <w:rsid w:val="007C3FA9"/>
    <w:rsid w:val="007D4CCD"/>
    <w:rsid w:val="007E02C4"/>
    <w:rsid w:val="007E5307"/>
    <w:rsid w:val="007F7107"/>
    <w:rsid w:val="0080453F"/>
    <w:rsid w:val="00810E00"/>
    <w:rsid w:val="00820BA0"/>
    <w:rsid w:val="0082575B"/>
    <w:rsid w:val="00830209"/>
    <w:rsid w:val="008501B1"/>
    <w:rsid w:val="008521B8"/>
    <w:rsid w:val="00852915"/>
    <w:rsid w:val="00860ABD"/>
    <w:rsid w:val="0087438A"/>
    <w:rsid w:val="00891954"/>
    <w:rsid w:val="00892C84"/>
    <w:rsid w:val="008A5CF5"/>
    <w:rsid w:val="008A6F0E"/>
    <w:rsid w:val="008C0BFF"/>
    <w:rsid w:val="008C74AF"/>
    <w:rsid w:val="008D3370"/>
    <w:rsid w:val="008D603E"/>
    <w:rsid w:val="008D7FEC"/>
    <w:rsid w:val="008F08CE"/>
    <w:rsid w:val="009038D0"/>
    <w:rsid w:val="009104C4"/>
    <w:rsid w:val="00914A34"/>
    <w:rsid w:val="00930738"/>
    <w:rsid w:val="009367FD"/>
    <w:rsid w:val="00937167"/>
    <w:rsid w:val="00947F5D"/>
    <w:rsid w:val="00954989"/>
    <w:rsid w:val="009748F8"/>
    <w:rsid w:val="009805EF"/>
    <w:rsid w:val="00980ADC"/>
    <w:rsid w:val="009A2394"/>
    <w:rsid w:val="009A6FFC"/>
    <w:rsid w:val="009B5EE9"/>
    <w:rsid w:val="009C2B89"/>
    <w:rsid w:val="009C6B75"/>
    <w:rsid w:val="009D0446"/>
    <w:rsid w:val="009D1029"/>
    <w:rsid w:val="009D5A03"/>
    <w:rsid w:val="009D6052"/>
    <w:rsid w:val="009E137C"/>
    <w:rsid w:val="009E5B29"/>
    <w:rsid w:val="009E7491"/>
    <w:rsid w:val="009F6F32"/>
    <w:rsid w:val="00A13F78"/>
    <w:rsid w:val="00A17860"/>
    <w:rsid w:val="00A231FD"/>
    <w:rsid w:val="00A24575"/>
    <w:rsid w:val="00A26ED6"/>
    <w:rsid w:val="00A72EB3"/>
    <w:rsid w:val="00A86B03"/>
    <w:rsid w:val="00A873FD"/>
    <w:rsid w:val="00A948AE"/>
    <w:rsid w:val="00AA1AE8"/>
    <w:rsid w:val="00AA21CB"/>
    <w:rsid w:val="00AA3A7A"/>
    <w:rsid w:val="00AA4B6A"/>
    <w:rsid w:val="00AA5335"/>
    <w:rsid w:val="00AB5320"/>
    <w:rsid w:val="00AE353E"/>
    <w:rsid w:val="00AE372B"/>
    <w:rsid w:val="00AF2928"/>
    <w:rsid w:val="00AF555E"/>
    <w:rsid w:val="00B102AA"/>
    <w:rsid w:val="00B20213"/>
    <w:rsid w:val="00B26D0E"/>
    <w:rsid w:val="00B55C66"/>
    <w:rsid w:val="00B75968"/>
    <w:rsid w:val="00B913A1"/>
    <w:rsid w:val="00B91ED9"/>
    <w:rsid w:val="00B93ADB"/>
    <w:rsid w:val="00BA0C69"/>
    <w:rsid w:val="00BA2791"/>
    <w:rsid w:val="00BA35F3"/>
    <w:rsid w:val="00BB27CF"/>
    <w:rsid w:val="00BD2DE1"/>
    <w:rsid w:val="00BD3A73"/>
    <w:rsid w:val="00BD532C"/>
    <w:rsid w:val="00BD7DDE"/>
    <w:rsid w:val="00C12C95"/>
    <w:rsid w:val="00C17A73"/>
    <w:rsid w:val="00C46E03"/>
    <w:rsid w:val="00C56311"/>
    <w:rsid w:val="00C64F43"/>
    <w:rsid w:val="00C67E34"/>
    <w:rsid w:val="00CA1213"/>
    <w:rsid w:val="00CA7862"/>
    <w:rsid w:val="00CB0C67"/>
    <w:rsid w:val="00CB244A"/>
    <w:rsid w:val="00CB3F51"/>
    <w:rsid w:val="00CB41ED"/>
    <w:rsid w:val="00CC710A"/>
    <w:rsid w:val="00CE2008"/>
    <w:rsid w:val="00CE73E6"/>
    <w:rsid w:val="00CF4B24"/>
    <w:rsid w:val="00CF5A8C"/>
    <w:rsid w:val="00CF6D46"/>
    <w:rsid w:val="00D07DC7"/>
    <w:rsid w:val="00D11220"/>
    <w:rsid w:val="00D23D7F"/>
    <w:rsid w:val="00D37976"/>
    <w:rsid w:val="00D5440C"/>
    <w:rsid w:val="00D603B9"/>
    <w:rsid w:val="00D7769F"/>
    <w:rsid w:val="00D84026"/>
    <w:rsid w:val="00D92EB4"/>
    <w:rsid w:val="00DA0901"/>
    <w:rsid w:val="00DA1594"/>
    <w:rsid w:val="00DA27F8"/>
    <w:rsid w:val="00DB698C"/>
    <w:rsid w:val="00DC1927"/>
    <w:rsid w:val="00DD7BF8"/>
    <w:rsid w:val="00DE2B4B"/>
    <w:rsid w:val="00DF19D8"/>
    <w:rsid w:val="00E07800"/>
    <w:rsid w:val="00E13B68"/>
    <w:rsid w:val="00E16BD8"/>
    <w:rsid w:val="00E43C21"/>
    <w:rsid w:val="00E608F3"/>
    <w:rsid w:val="00E60F03"/>
    <w:rsid w:val="00E62F4D"/>
    <w:rsid w:val="00E90ED6"/>
    <w:rsid w:val="00E91E4D"/>
    <w:rsid w:val="00E945A9"/>
    <w:rsid w:val="00EA1027"/>
    <w:rsid w:val="00EA4C8B"/>
    <w:rsid w:val="00EC35BD"/>
    <w:rsid w:val="00EC669A"/>
    <w:rsid w:val="00ED0E4F"/>
    <w:rsid w:val="00ED4E88"/>
    <w:rsid w:val="00ED7901"/>
    <w:rsid w:val="00EE16F4"/>
    <w:rsid w:val="00EE3920"/>
    <w:rsid w:val="00EF716E"/>
    <w:rsid w:val="00F011CD"/>
    <w:rsid w:val="00F033DA"/>
    <w:rsid w:val="00F06C12"/>
    <w:rsid w:val="00F15908"/>
    <w:rsid w:val="00F379D3"/>
    <w:rsid w:val="00F55FB6"/>
    <w:rsid w:val="00F57909"/>
    <w:rsid w:val="00F637CC"/>
    <w:rsid w:val="00F64E10"/>
    <w:rsid w:val="00F658EF"/>
    <w:rsid w:val="00F67FAD"/>
    <w:rsid w:val="00F77DD0"/>
    <w:rsid w:val="00F81D35"/>
    <w:rsid w:val="00F869C0"/>
    <w:rsid w:val="00F90C7F"/>
    <w:rsid w:val="00F9409A"/>
    <w:rsid w:val="00FB45D9"/>
    <w:rsid w:val="00FB6AD7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2928"/>
  </w:style>
  <w:style w:type="paragraph" w:styleId="a5">
    <w:name w:val="footer"/>
    <w:basedOn w:val="a"/>
    <w:link w:val="a6"/>
    <w:uiPriority w:val="99"/>
    <w:semiHidden/>
    <w:rsid w:val="00AF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F2928"/>
  </w:style>
  <w:style w:type="table" w:styleId="a7">
    <w:name w:val="Table Grid"/>
    <w:basedOn w:val="a1"/>
    <w:uiPriority w:val="99"/>
    <w:rsid w:val="00F06C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4E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2928"/>
  </w:style>
  <w:style w:type="paragraph" w:styleId="a5">
    <w:name w:val="footer"/>
    <w:basedOn w:val="a"/>
    <w:link w:val="a6"/>
    <w:uiPriority w:val="99"/>
    <w:semiHidden/>
    <w:rsid w:val="00AF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F2928"/>
  </w:style>
  <w:style w:type="table" w:styleId="a7">
    <w:name w:val="Table Grid"/>
    <w:basedOn w:val="a1"/>
    <w:uiPriority w:val="99"/>
    <w:rsid w:val="00F06C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4E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0D85-A678-4FE1-BA7A-7D4E1D1A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24</cp:revision>
  <cp:lastPrinted>2018-05-04T08:11:00Z</cp:lastPrinted>
  <dcterms:created xsi:type="dcterms:W3CDTF">2016-09-27T10:49:00Z</dcterms:created>
  <dcterms:modified xsi:type="dcterms:W3CDTF">2018-05-04T08:12:00Z</dcterms:modified>
</cp:coreProperties>
</file>