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986" w:rsidRPr="000A1F4B" w:rsidRDefault="00D70986" w:rsidP="00BE59B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0A1F4B">
        <w:rPr>
          <w:rFonts w:ascii="Times New Roman" w:hAnsi="Times New Roman" w:cs="Times New Roman"/>
          <w:b/>
          <w:sz w:val="24"/>
        </w:rPr>
        <w:t>Как обменять товар надлежащего качества</w:t>
      </w:r>
    </w:p>
    <w:p w:rsidR="00D70986" w:rsidRDefault="00D70986" w:rsidP="00BE59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40F06">
        <w:rPr>
          <w:rFonts w:ascii="Times New Roman" w:hAnsi="Times New Roman" w:cs="Times New Roman"/>
          <w:sz w:val="24"/>
        </w:rPr>
        <w:t>Согласно ст. 25 «</w:t>
      </w:r>
      <w:r w:rsidRPr="00C40F06">
        <w:rPr>
          <w:rFonts w:ascii="Times New Roman" w:hAnsi="Times New Roman" w:cs="Times New Roman"/>
          <w:bCs/>
          <w:sz w:val="24"/>
        </w:rPr>
        <w:t xml:space="preserve">Право потребителя на обмен товара надлежащего качества» </w:t>
      </w:r>
      <w:hyperlink r:id="rId4" w:history="1">
        <w:r w:rsidRPr="00C40F06">
          <w:rPr>
            <w:rStyle w:val="a3"/>
            <w:rFonts w:ascii="Times New Roman" w:hAnsi="Times New Roman" w:cs="Times New Roman"/>
            <w:bCs/>
            <w:color w:val="auto"/>
            <w:sz w:val="24"/>
            <w:u w:val="none"/>
          </w:rPr>
          <w:t>Закона РФ от 07.02.1992 N 2300-1 "О защите прав потребителей"</w:t>
        </w:r>
      </w:hyperlink>
    </w:p>
    <w:p w:rsidR="00D70986" w:rsidRDefault="00D70986" w:rsidP="00BE5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40F06">
        <w:rPr>
          <w:rFonts w:ascii="Times New Roman" w:hAnsi="Times New Roman" w:cs="Times New Roman"/>
          <w:sz w:val="24"/>
        </w:rPr>
        <w:t>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D70986" w:rsidRDefault="00D70986" w:rsidP="00BE5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40F06">
        <w:rPr>
          <w:rFonts w:ascii="Times New Roman" w:hAnsi="Times New Roman" w:cs="Times New Roman"/>
          <w:sz w:val="24"/>
        </w:rPr>
        <w:t>Потребитель имеет право на обмен непродовольственного товара надлежащего качества в течение четырнадцати дней, не считая дня его покупки.</w:t>
      </w:r>
    </w:p>
    <w:p w:rsidR="00D70986" w:rsidRDefault="00D70986" w:rsidP="00BE5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40F06">
        <w:rPr>
          <w:rFonts w:ascii="Times New Roman" w:hAnsi="Times New Roman" w:cs="Times New Roman"/>
          <w:sz w:val="24"/>
        </w:rPr>
        <w:t>Обмен непродовольственного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документ.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показания.</w:t>
      </w:r>
    </w:p>
    <w:p w:rsidR="00D70986" w:rsidRDefault="00BE59BE" w:rsidP="00D709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hyperlink r:id="rId5" w:anchor="dst100157" w:history="1">
        <w:r w:rsidR="00D70986" w:rsidRPr="00C40F06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Перечень</w:t>
        </w:r>
      </w:hyperlink>
      <w:r w:rsidR="00D70986" w:rsidRPr="00C40F06">
        <w:rPr>
          <w:rFonts w:ascii="Times New Roman" w:hAnsi="Times New Roman" w:cs="Times New Roman"/>
          <w:sz w:val="24"/>
        </w:rPr>
        <w:t> товаров, не подлежащих обмену по основаниям, указанным в настоящей статье, утверждается Правительством Российской Федерации.</w:t>
      </w:r>
    </w:p>
    <w:p w:rsidR="00BE59BE" w:rsidRPr="00BE59BE" w:rsidRDefault="00BE59BE" w:rsidP="00BE59BE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Hlk139112310"/>
      <w:r w:rsidRPr="00BE59BE">
        <w:rPr>
          <w:rFonts w:ascii="Times New Roman" w:eastAsia="Calibri" w:hAnsi="Times New Roman" w:cs="Times New Roman"/>
          <w:sz w:val="24"/>
          <w:szCs w:val="24"/>
        </w:rPr>
        <w:t>Старший помощник прокурора</w:t>
      </w:r>
    </w:p>
    <w:p w:rsidR="00BE59BE" w:rsidRPr="00BE59BE" w:rsidRDefault="00BE59BE" w:rsidP="00BE59BE">
      <w:pPr>
        <w:rPr>
          <w:rFonts w:ascii="Times New Roman" w:eastAsia="Calibri" w:hAnsi="Times New Roman" w:cs="Times New Roman"/>
          <w:sz w:val="24"/>
          <w:szCs w:val="24"/>
        </w:rPr>
      </w:pPr>
      <w:r w:rsidRPr="00BE59BE">
        <w:rPr>
          <w:rFonts w:ascii="Times New Roman" w:eastAsia="Calibri" w:hAnsi="Times New Roman" w:cs="Times New Roman"/>
          <w:sz w:val="24"/>
          <w:szCs w:val="24"/>
        </w:rPr>
        <w:t>Стародубского района                                                                      Е.И. Самонченко</w:t>
      </w:r>
    </w:p>
    <w:p w:rsidR="00831C1A" w:rsidRDefault="00831C1A">
      <w:bookmarkStart w:id="1" w:name="_GoBack"/>
      <w:bookmarkEnd w:id="0"/>
      <w:bookmarkEnd w:id="1"/>
    </w:p>
    <w:sectPr w:rsidR="0083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C27"/>
    <w:rsid w:val="00272C27"/>
    <w:rsid w:val="00831C1A"/>
    <w:rsid w:val="00BE59BE"/>
    <w:rsid w:val="00D7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2BC3D-96C0-440F-AD1F-02D6BA49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9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373622/a7e95958f6d9c791e728172bd17d5df3b1152118/" TargetMode="External"/><Relationship Id="rId4" Type="http://schemas.openxmlformats.org/officeDocument/2006/relationships/hyperlink" Target="https://www.consultant.ru/document/cons_doc_LAW_3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2023-07-01T09:07:00Z</dcterms:created>
  <dcterms:modified xsi:type="dcterms:W3CDTF">2023-07-01T11:19:00Z</dcterms:modified>
</cp:coreProperties>
</file>