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6" w:rsidRDefault="00F74926" w:rsidP="00F74926">
      <w:pPr>
        <w:tabs>
          <w:tab w:val="num" w:pos="0"/>
        </w:tabs>
        <w:jc w:val="both"/>
        <w:rPr>
          <w:smallCaps w:val="0"/>
        </w:rPr>
      </w:pPr>
    </w:p>
    <w:p w:rsidR="00F74926" w:rsidRPr="003A660A" w:rsidRDefault="00F74926" w:rsidP="00F74926">
      <w:pPr>
        <w:tabs>
          <w:tab w:val="num" w:pos="0"/>
        </w:tabs>
        <w:jc w:val="both"/>
        <w:rPr>
          <w:smallCaps w:val="0"/>
        </w:rPr>
      </w:pPr>
    </w:p>
    <w:p w:rsidR="00F74926" w:rsidRDefault="00F74926" w:rsidP="00F74926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26" w:rsidRDefault="00F74926" w:rsidP="00F74926">
      <w:pPr>
        <w:jc w:val="center"/>
        <w:rPr>
          <w:b/>
          <w:sz w:val="28"/>
          <w:szCs w:val="28"/>
        </w:rPr>
      </w:pPr>
    </w:p>
    <w:p w:rsidR="00F74926" w:rsidRPr="00D72EF8" w:rsidRDefault="00F74926" w:rsidP="00F7492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Российская Федерация</w:t>
      </w:r>
    </w:p>
    <w:p w:rsidR="00F74926" w:rsidRDefault="00F74926" w:rsidP="00F74926">
      <w:pPr>
        <w:jc w:val="center"/>
        <w:rPr>
          <w:bCs/>
          <w:sz w:val="28"/>
          <w:szCs w:val="28"/>
        </w:rPr>
      </w:pPr>
      <w:r w:rsidRPr="00D72EF8">
        <w:rPr>
          <w:bCs/>
          <w:sz w:val="28"/>
          <w:szCs w:val="28"/>
        </w:rPr>
        <w:t>БРЯНСКАЯ ОБЛАСТЬ</w:t>
      </w:r>
    </w:p>
    <w:p w:rsidR="00F74926" w:rsidRPr="00D72EF8" w:rsidRDefault="00F74926" w:rsidP="00F7492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F74926" w:rsidRDefault="00F74926" w:rsidP="00F74926">
      <w:pPr>
        <w:jc w:val="center"/>
        <w:rPr>
          <w:bCs/>
          <w:sz w:val="28"/>
          <w:szCs w:val="28"/>
        </w:rPr>
      </w:pPr>
    </w:p>
    <w:p w:rsidR="00F74926" w:rsidRPr="00D72EF8" w:rsidRDefault="00F74926" w:rsidP="00F7492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РЕШЕНИЕ</w:t>
      </w:r>
    </w:p>
    <w:p w:rsidR="00F74926" w:rsidRPr="008221C4" w:rsidRDefault="00F74926" w:rsidP="00F74926">
      <w:pPr>
        <w:pStyle w:val="1"/>
        <w:rPr>
          <w:smallCaps w:val="0"/>
        </w:rPr>
      </w:pPr>
    </w:p>
    <w:p w:rsidR="00F74926" w:rsidRPr="00C86010" w:rsidRDefault="00896A86" w:rsidP="00F74926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От 27.05.</w:t>
      </w:r>
      <w:r w:rsidR="00F74926" w:rsidRPr="00C86010">
        <w:rPr>
          <w:smallCaps w:val="0"/>
          <w:sz w:val="26"/>
          <w:szCs w:val="26"/>
        </w:rPr>
        <w:t>202</w:t>
      </w:r>
      <w:r w:rsidR="00F74926">
        <w:rPr>
          <w:smallCaps w:val="0"/>
          <w:sz w:val="26"/>
          <w:szCs w:val="26"/>
        </w:rPr>
        <w:t>2</w:t>
      </w:r>
      <w:r w:rsidR="00F74926" w:rsidRPr="00C86010">
        <w:rPr>
          <w:smallCaps w:val="0"/>
          <w:sz w:val="26"/>
          <w:szCs w:val="26"/>
        </w:rPr>
        <w:t>г.  №</w:t>
      </w:r>
      <w:r>
        <w:rPr>
          <w:smallCaps w:val="0"/>
          <w:sz w:val="26"/>
          <w:szCs w:val="26"/>
        </w:rPr>
        <w:t>233</w:t>
      </w:r>
      <w:r w:rsidR="00F74926" w:rsidRPr="00C86010">
        <w:rPr>
          <w:smallCaps w:val="0"/>
          <w:sz w:val="26"/>
          <w:szCs w:val="26"/>
        </w:rPr>
        <w:t xml:space="preserve"> </w:t>
      </w:r>
    </w:p>
    <w:p w:rsidR="00F74926" w:rsidRPr="00C86010" w:rsidRDefault="00F74926" w:rsidP="00F7492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F74926" w:rsidRPr="00C86010" w:rsidRDefault="00F74926" w:rsidP="00F74926">
      <w:pPr>
        <w:pStyle w:val="1"/>
        <w:rPr>
          <w:smallCaps w:val="0"/>
          <w:sz w:val="26"/>
          <w:szCs w:val="26"/>
        </w:rPr>
      </w:pPr>
    </w:p>
    <w:p w:rsidR="00F74926" w:rsidRPr="005E53DE" w:rsidRDefault="00F74926" w:rsidP="00F74926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r w:rsidRPr="00F74926">
        <w:rPr>
          <w:smallCaps w:val="0"/>
          <w:sz w:val="28"/>
          <w:szCs w:val="28"/>
        </w:rPr>
        <w:t>О принятии недвижимого имущества</w:t>
      </w:r>
      <w:r>
        <w:rPr>
          <w:smallCaps w:val="0"/>
          <w:sz w:val="28"/>
          <w:szCs w:val="28"/>
        </w:rPr>
        <w:t xml:space="preserve"> </w:t>
      </w:r>
      <w:r w:rsidRPr="00F74926">
        <w:rPr>
          <w:smallCaps w:val="0"/>
          <w:sz w:val="28"/>
          <w:szCs w:val="28"/>
        </w:rPr>
        <w:t xml:space="preserve">из </w:t>
      </w:r>
      <w:r>
        <w:rPr>
          <w:smallCaps w:val="0"/>
          <w:sz w:val="28"/>
          <w:szCs w:val="28"/>
        </w:rPr>
        <w:t>федеральной собственности</w:t>
      </w:r>
      <w:r w:rsidRPr="00F74926">
        <w:rPr>
          <w:smallCaps w:val="0"/>
          <w:sz w:val="28"/>
          <w:szCs w:val="28"/>
        </w:rPr>
        <w:t xml:space="preserve"> в собственность </w:t>
      </w:r>
      <w:r w:rsidR="00F019F3">
        <w:rPr>
          <w:smallCaps w:val="0"/>
          <w:sz w:val="28"/>
          <w:szCs w:val="28"/>
        </w:rPr>
        <w:t xml:space="preserve">муниципального образования  </w:t>
      </w:r>
      <w:r w:rsidRPr="00F74926">
        <w:rPr>
          <w:smallCaps w:val="0"/>
          <w:sz w:val="28"/>
          <w:szCs w:val="28"/>
        </w:rPr>
        <w:t>Стародубск</w:t>
      </w:r>
      <w:r w:rsidR="00F019F3">
        <w:rPr>
          <w:smallCaps w:val="0"/>
          <w:sz w:val="28"/>
          <w:szCs w:val="28"/>
        </w:rPr>
        <w:t>ий</w:t>
      </w:r>
      <w:r w:rsidRPr="00F74926">
        <w:rPr>
          <w:smallCaps w:val="0"/>
          <w:sz w:val="28"/>
          <w:szCs w:val="28"/>
        </w:rPr>
        <w:t xml:space="preserve"> муниципальн</w:t>
      </w:r>
      <w:r w:rsidR="00F019F3">
        <w:rPr>
          <w:smallCaps w:val="0"/>
          <w:sz w:val="28"/>
          <w:szCs w:val="28"/>
        </w:rPr>
        <w:t>ый</w:t>
      </w:r>
      <w:r w:rsidRPr="00F74926">
        <w:rPr>
          <w:smallCaps w:val="0"/>
          <w:sz w:val="28"/>
          <w:szCs w:val="28"/>
        </w:rPr>
        <w:t xml:space="preserve"> округ Брянской области</w:t>
      </w:r>
      <w:r w:rsidRPr="005E53DE">
        <w:rPr>
          <w:smallCaps w:val="0"/>
          <w:sz w:val="28"/>
          <w:szCs w:val="28"/>
        </w:rPr>
        <w:t xml:space="preserve">  </w:t>
      </w:r>
    </w:p>
    <w:p w:rsidR="00F74926" w:rsidRDefault="00F74926" w:rsidP="00F74926"/>
    <w:p w:rsidR="00F74926" w:rsidRPr="003D413E" w:rsidRDefault="00F74926" w:rsidP="00F74926">
      <w:pPr>
        <w:ind w:firstLine="709"/>
        <w:jc w:val="both"/>
        <w:rPr>
          <w:smallCaps w:val="0"/>
          <w:color w:val="FF000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E53DE">
        <w:rPr>
          <w:smallCaps w:val="0"/>
          <w:sz w:val="28"/>
          <w:szCs w:val="28"/>
        </w:rPr>
        <w:t xml:space="preserve">пункта </w:t>
      </w:r>
      <w:r>
        <w:rPr>
          <w:smallCaps w:val="0"/>
          <w:sz w:val="28"/>
          <w:szCs w:val="28"/>
        </w:rPr>
        <w:t>2.3</w:t>
      </w:r>
      <w:r w:rsidRPr="005E53DE">
        <w:rPr>
          <w:smallCaps w:val="0"/>
          <w:sz w:val="28"/>
          <w:szCs w:val="28"/>
        </w:rPr>
        <w:t>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№187),</w:t>
      </w:r>
      <w:r>
        <w:rPr>
          <w:smallCaps w:val="0"/>
          <w:sz w:val="28"/>
          <w:szCs w:val="28"/>
        </w:rPr>
        <w:t xml:space="preserve"> </w:t>
      </w:r>
      <w:r w:rsidRPr="005E53DE">
        <w:rPr>
          <w:smallCaps w:val="0"/>
          <w:sz w:val="28"/>
          <w:szCs w:val="28"/>
        </w:rPr>
        <w:t xml:space="preserve">на основании </w:t>
      </w:r>
      <w:r>
        <w:rPr>
          <w:smallCaps w:val="0"/>
          <w:sz w:val="28"/>
          <w:szCs w:val="28"/>
        </w:rPr>
        <w:t>распоряжения Межрегионального территориального управления Федерального агентства по управлению</w:t>
      </w:r>
      <w:proofErr w:type="gramEnd"/>
      <w:r>
        <w:rPr>
          <w:smallCaps w:val="0"/>
          <w:sz w:val="28"/>
          <w:szCs w:val="28"/>
        </w:rPr>
        <w:t xml:space="preserve"> государственным имуществом в Калужской, Брянской и Смоленской областях от 28.03.2022 №40-106-р</w:t>
      </w:r>
      <w:r w:rsidR="002E5D05">
        <w:rPr>
          <w:smallCaps w:val="0"/>
          <w:sz w:val="28"/>
          <w:szCs w:val="28"/>
        </w:rPr>
        <w:t xml:space="preserve"> «О безвозмездной передаче земельного участка </w:t>
      </w:r>
      <w:proofErr w:type="gramStart"/>
      <w:r w:rsidR="002E5D05">
        <w:rPr>
          <w:smallCaps w:val="0"/>
          <w:sz w:val="28"/>
          <w:szCs w:val="28"/>
        </w:rPr>
        <w:t>с</w:t>
      </w:r>
      <w:proofErr w:type="gramEnd"/>
      <w:r w:rsidR="002E5D05">
        <w:rPr>
          <w:smallCaps w:val="0"/>
          <w:sz w:val="28"/>
          <w:szCs w:val="28"/>
        </w:rPr>
        <w:t xml:space="preserve"> кадастровым номером 32</w:t>
      </w:r>
      <w:r w:rsidR="002E5D05" w:rsidRPr="002E5D05">
        <w:rPr>
          <w:smallCaps w:val="0"/>
          <w:sz w:val="28"/>
          <w:szCs w:val="28"/>
        </w:rPr>
        <w:t xml:space="preserve">:23:0400802:179 </w:t>
      </w:r>
      <w:r w:rsidR="002E5D05">
        <w:rPr>
          <w:smallCaps w:val="0"/>
          <w:sz w:val="28"/>
          <w:szCs w:val="28"/>
        </w:rPr>
        <w:t>и административно-лабораторного корпуса с кадастровым номером 32</w:t>
      </w:r>
      <w:r w:rsidR="002E5D05" w:rsidRPr="002E5D05">
        <w:rPr>
          <w:smallCaps w:val="0"/>
          <w:sz w:val="28"/>
          <w:szCs w:val="28"/>
        </w:rPr>
        <w:t>:23:0400901:144</w:t>
      </w:r>
      <w:r w:rsidRPr="005E53DE">
        <w:rPr>
          <w:smallCaps w:val="0"/>
          <w:sz w:val="28"/>
          <w:szCs w:val="28"/>
        </w:rPr>
        <w:t>,</w:t>
      </w:r>
      <w:r w:rsidR="002E5D05" w:rsidRPr="002E5D05">
        <w:rPr>
          <w:smallCaps w:val="0"/>
          <w:sz w:val="28"/>
          <w:szCs w:val="28"/>
        </w:rPr>
        <w:t xml:space="preserve"> </w:t>
      </w:r>
      <w:r w:rsidR="002E5D05">
        <w:rPr>
          <w:smallCaps w:val="0"/>
          <w:sz w:val="28"/>
          <w:szCs w:val="28"/>
        </w:rPr>
        <w:t xml:space="preserve">из федеральной собственности в собственность муниципального образования  Стародубский муниципальный округ Брянской области», </w:t>
      </w:r>
      <w:r w:rsidRPr="005E53DE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 решил:</w:t>
      </w:r>
    </w:p>
    <w:p w:rsidR="00F74926" w:rsidRPr="002E5D05" w:rsidRDefault="00F74926" w:rsidP="00F74926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2E5D05" w:rsidRPr="002E5D05" w:rsidRDefault="002E5D05" w:rsidP="002E5D05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smallCaps w:val="0"/>
          <w:sz w:val="28"/>
          <w:szCs w:val="28"/>
        </w:rPr>
      </w:pPr>
      <w:r w:rsidRPr="002E5D05">
        <w:rPr>
          <w:smallCaps w:val="0"/>
          <w:sz w:val="28"/>
          <w:szCs w:val="28"/>
        </w:rPr>
        <w:t xml:space="preserve">Принять </w:t>
      </w:r>
      <w:r>
        <w:rPr>
          <w:smallCaps w:val="0"/>
          <w:sz w:val="28"/>
          <w:szCs w:val="28"/>
        </w:rPr>
        <w:t xml:space="preserve">из федеральной собственности в собственность муниципального образования  Стародубский муниципальный округ Брянской области </w:t>
      </w:r>
      <w:r w:rsidRPr="002E5D05">
        <w:rPr>
          <w:smallCaps w:val="0"/>
          <w:sz w:val="28"/>
          <w:szCs w:val="28"/>
        </w:rPr>
        <w:t>недвижимое имущество согласно приложению</w:t>
      </w:r>
      <w:r>
        <w:rPr>
          <w:smallCaps w:val="0"/>
          <w:sz w:val="28"/>
          <w:szCs w:val="28"/>
        </w:rPr>
        <w:t xml:space="preserve"> </w:t>
      </w:r>
      <w:r w:rsidRPr="002E5D05">
        <w:rPr>
          <w:smallCaps w:val="0"/>
          <w:sz w:val="28"/>
          <w:szCs w:val="28"/>
        </w:rPr>
        <w:t>№1</w:t>
      </w:r>
      <w:r>
        <w:rPr>
          <w:smallCaps w:val="0"/>
          <w:sz w:val="28"/>
          <w:szCs w:val="28"/>
        </w:rPr>
        <w:t>.</w:t>
      </w:r>
    </w:p>
    <w:p w:rsidR="00F74926" w:rsidRPr="00F6150C" w:rsidRDefault="002E5D05" w:rsidP="002E5D05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</w:t>
      </w:r>
      <w:r w:rsidR="00F74926">
        <w:rPr>
          <w:smallCaps w:val="0"/>
          <w:sz w:val="28"/>
          <w:szCs w:val="28"/>
        </w:rPr>
        <w:t xml:space="preserve">. </w:t>
      </w:r>
      <w:r w:rsidR="00F74926"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74926" w:rsidRPr="00F6150C" w:rsidRDefault="00F74926" w:rsidP="00F74926">
      <w:pPr>
        <w:jc w:val="both"/>
        <w:rPr>
          <w:smallCaps w:val="0"/>
          <w:sz w:val="28"/>
          <w:szCs w:val="28"/>
        </w:rPr>
      </w:pPr>
    </w:p>
    <w:p w:rsidR="00F74926" w:rsidRPr="00D928F6" w:rsidRDefault="00F74926" w:rsidP="00F74926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F74926" w:rsidRPr="00D928F6" w:rsidRDefault="00F74926" w:rsidP="00F74926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F74926" w:rsidRDefault="00F74926" w:rsidP="00F74926">
      <w:pPr>
        <w:jc w:val="both"/>
        <w:rPr>
          <w:smallCaps w:val="0"/>
          <w:sz w:val="28"/>
          <w:szCs w:val="28"/>
        </w:rPr>
      </w:pPr>
    </w:p>
    <w:p w:rsidR="00F019F3" w:rsidRDefault="00F019F3" w:rsidP="00F74926">
      <w:pPr>
        <w:jc w:val="both"/>
        <w:rPr>
          <w:smallCaps w:val="0"/>
          <w:sz w:val="28"/>
          <w:szCs w:val="28"/>
        </w:rPr>
      </w:pPr>
    </w:p>
    <w:p w:rsidR="00F019F3" w:rsidRDefault="00F019F3" w:rsidP="00F74926">
      <w:pPr>
        <w:jc w:val="both"/>
        <w:rPr>
          <w:smallCaps w:val="0"/>
          <w:sz w:val="28"/>
          <w:szCs w:val="28"/>
        </w:rPr>
      </w:pPr>
    </w:p>
    <w:p w:rsidR="00F74926" w:rsidRDefault="00F74926" w:rsidP="00F74926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019F3">
      <w:pPr>
        <w:pStyle w:val="a3"/>
        <w:ind w:firstLine="5103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Приложение </w:t>
      </w:r>
      <w:r>
        <w:rPr>
          <w:smallCaps w:val="0"/>
          <w:sz w:val="28"/>
          <w:szCs w:val="28"/>
        </w:rPr>
        <w:t>№1</w:t>
      </w:r>
    </w:p>
    <w:p w:rsidR="00F019F3" w:rsidRDefault="00F019F3" w:rsidP="00F019F3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к решению </w:t>
      </w:r>
      <w:r w:rsidRPr="008221C4">
        <w:rPr>
          <w:smallCaps w:val="0"/>
          <w:sz w:val="28"/>
          <w:szCs w:val="28"/>
        </w:rPr>
        <w:t xml:space="preserve">Совета народных </w:t>
      </w:r>
      <w:r>
        <w:rPr>
          <w:smallCaps w:val="0"/>
          <w:sz w:val="28"/>
          <w:szCs w:val="28"/>
        </w:rPr>
        <w:t xml:space="preserve">   </w:t>
      </w:r>
      <w:r w:rsidRPr="008221C4">
        <w:rPr>
          <w:smallCaps w:val="0"/>
          <w:sz w:val="28"/>
          <w:szCs w:val="28"/>
        </w:rPr>
        <w:t xml:space="preserve">депутатов  Стародубского </w:t>
      </w:r>
    </w:p>
    <w:p w:rsidR="00F019F3" w:rsidRPr="008221C4" w:rsidRDefault="00F019F3" w:rsidP="00F019F3">
      <w:pPr>
        <w:pStyle w:val="a3"/>
        <w:ind w:left="5103" w:firstLine="0"/>
        <w:contextualSpacing/>
        <w:jc w:val="both"/>
        <w:rPr>
          <w:smallCaps w:val="0"/>
          <w:sz w:val="28"/>
          <w:szCs w:val="28"/>
        </w:rPr>
      </w:pPr>
      <w:r w:rsidRPr="008221C4">
        <w:rPr>
          <w:smallCaps w:val="0"/>
          <w:sz w:val="28"/>
          <w:szCs w:val="28"/>
        </w:rPr>
        <w:t xml:space="preserve">муниципального округа Брянской </w:t>
      </w:r>
      <w:r>
        <w:rPr>
          <w:smallCaps w:val="0"/>
          <w:sz w:val="28"/>
          <w:szCs w:val="28"/>
        </w:rPr>
        <w:t xml:space="preserve">       </w:t>
      </w:r>
      <w:r w:rsidRPr="008221C4">
        <w:rPr>
          <w:smallCaps w:val="0"/>
          <w:sz w:val="28"/>
          <w:szCs w:val="28"/>
        </w:rPr>
        <w:t>области</w:t>
      </w:r>
    </w:p>
    <w:p w:rsidR="00F019F3" w:rsidRPr="00A84E41" w:rsidRDefault="00F019F3" w:rsidP="00F019F3">
      <w:pPr>
        <w:ind w:left="4962"/>
        <w:rPr>
          <w:rFonts w:eastAsia="Calibri"/>
          <w:smallCaps w:val="0"/>
          <w:sz w:val="28"/>
          <w:szCs w:val="28"/>
        </w:rPr>
      </w:pPr>
      <w:r w:rsidRPr="00177E79">
        <w:rPr>
          <w:rFonts w:eastAsia="Calibri"/>
          <w:sz w:val="28"/>
          <w:szCs w:val="28"/>
        </w:rPr>
        <w:t xml:space="preserve">  </w:t>
      </w:r>
      <w:r w:rsidR="0064427C">
        <w:rPr>
          <w:rFonts w:eastAsia="Calibri"/>
          <w:sz w:val="28"/>
          <w:szCs w:val="28"/>
        </w:rPr>
        <w:t>от 27.05.2022</w:t>
      </w:r>
      <w:bookmarkStart w:id="0" w:name="_GoBack"/>
      <w:bookmarkEnd w:id="0"/>
      <w:r w:rsidRPr="00A84E41">
        <w:rPr>
          <w:rFonts w:eastAsia="Calibri"/>
          <w:sz w:val="28"/>
          <w:szCs w:val="28"/>
        </w:rPr>
        <w:t>г. №</w:t>
      </w:r>
      <w:r w:rsidR="0064427C">
        <w:rPr>
          <w:rFonts w:eastAsia="Calibri"/>
          <w:sz w:val="28"/>
          <w:szCs w:val="28"/>
        </w:rPr>
        <w:t>233</w:t>
      </w: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P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19F3">
        <w:rPr>
          <w:rFonts w:ascii="Times New Roman" w:hAnsi="Times New Roman"/>
          <w:sz w:val="28"/>
          <w:szCs w:val="28"/>
        </w:rPr>
        <w:t xml:space="preserve">Перечень недвижимого имущества, принимаемого  из федеральной собственности в собственность муниципального образования  Стародубский муниципальный округ Брянской области  </w:t>
      </w:r>
    </w:p>
    <w:p w:rsidR="00F019F3" w:rsidRP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410"/>
        <w:gridCol w:w="1134"/>
        <w:gridCol w:w="1701"/>
        <w:gridCol w:w="1275"/>
        <w:gridCol w:w="1418"/>
      </w:tblGrid>
      <w:tr w:rsidR="00F019F3" w:rsidRPr="00F019F3" w:rsidTr="00F019F3">
        <w:trPr>
          <w:trHeight w:val="916"/>
        </w:trPr>
        <w:tc>
          <w:tcPr>
            <w:tcW w:w="392" w:type="dxa"/>
          </w:tcPr>
          <w:p w:rsidR="00F019F3" w:rsidRPr="00F019F3" w:rsidRDefault="00F019F3" w:rsidP="00F019F3">
            <w:pPr>
              <w:ind w:left="-142" w:firstLine="142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Наименование объекта имущества</w:t>
            </w:r>
          </w:p>
        </w:tc>
        <w:tc>
          <w:tcPr>
            <w:tcW w:w="2410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Адрес расположения</w:t>
            </w:r>
          </w:p>
        </w:tc>
        <w:tc>
          <w:tcPr>
            <w:tcW w:w="1134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Площадь, (кв. м)</w:t>
            </w:r>
          </w:p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275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Первона-чальная</w:t>
            </w:r>
            <w:proofErr w:type="spellEnd"/>
            <w:proofErr w:type="gram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/ка-</w:t>
            </w:r>
            <w:proofErr w:type="spell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дастровая</w:t>
            </w:r>
            <w:proofErr w:type="spell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стоимость, руб.</w:t>
            </w:r>
          </w:p>
        </w:tc>
        <w:tc>
          <w:tcPr>
            <w:tcW w:w="1418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Реестровый номер федерального имущества</w:t>
            </w:r>
          </w:p>
        </w:tc>
      </w:tr>
      <w:tr w:rsidR="00F019F3" w:rsidRPr="00F019F3" w:rsidTr="00F019F3">
        <w:trPr>
          <w:trHeight w:val="916"/>
        </w:trPr>
        <w:tc>
          <w:tcPr>
            <w:tcW w:w="392" w:type="dxa"/>
          </w:tcPr>
          <w:p w:rsidR="00F019F3" w:rsidRPr="00F019F3" w:rsidRDefault="00F019F3" w:rsidP="00F019F3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proofErr w:type="spell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Административ</w:t>
            </w:r>
            <w:proofErr w:type="spell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-но-лабораторный корпус</w:t>
            </w:r>
          </w:p>
        </w:tc>
        <w:tc>
          <w:tcPr>
            <w:tcW w:w="2410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proofErr w:type="gram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Брянская</w:t>
            </w:r>
            <w:proofErr w:type="gram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обл., Стародубский р-н, </w:t>
            </w:r>
          </w:p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г. Стародуб, ул. Калинина, д. 15</w:t>
            </w:r>
          </w:p>
        </w:tc>
        <w:tc>
          <w:tcPr>
            <w:tcW w:w="1134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2455,8</w:t>
            </w:r>
          </w:p>
        </w:tc>
        <w:tc>
          <w:tcPr>
            <w:tcW w:w="1701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32:23:0400901:144</w:t>
            </w:r>
          </w:p>
        </w:tc>
        <w:tc>
          <w:tcPr>
            <w:tcW w:w="1275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2 717 000,0</w:t>
            </w:r>
          </w:p>
        </w:tc>
        <w:tc>
          <w:tcPr>
            <w:tcW w:w="1418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П12340000001</w:t>
            </w:r>
          </w:p>
        </w:tc>
      </w:tr>
      <w:tr w:rsidR="00F019F3" w:rsidRPr="00F019F3" w:rsidTr="00F019F3">
        <w:trPr>
          <w:trHeight w:val="916"/>
        </w:trPr>
        <w:tc>
          <w:tcPr>
            <w:tcW w:w="392" w:type="dxa"/>
          </w:tcPr>
          <w:p w:rsidR="00F019F3" w:rsidRPr="00F019F3" w:rsidRDefault="00F019F3" w:rsidP="00F019F3">
            <w:pPr>
              <w:numPr>
                <w:ilvl w:val="0"/>
                <w:numId w:val="3"/>
              </w:numPr>
              <w:spacing w:after="200" w:line="276" w:lineRule="auto"/>
              <w:ind w:left="0" w:firstLine="0"/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019F3" w:rsidRPr="00575059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Земельный участок</w:t>
            </w:r>
            <w:r w:rsidR="00575059">
              <w:rPr>
                <w:rFonts w:eastAsia="Calibri"/>
                <w:smallCaps w:val="0"/>
                <w:sz w:val="18"/>
                <w:szCs w:val="18"/>
                <w:lang w:eastAsia="en-US"/>
              </w:rPr>
              <w:t>, категория земель</w:t>
            </w:r>
            <w:r w:rsidR="00575059" w:rsidRPr="00575059">
              <w:rPr>
                <w:rFonts w:eastAsia="Calibri"/>
                <w:smallCaps w:val="0"/>
                <w:sz w:val="18"/>
                <w:szCs w:val="18"/>
                <w:lang w:eastAsia="en-US"/>
              </w:rPr>
              <w:t>:</w:t>
            </w:r>
            <w:r w:rsidR="00575059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земли населенных пунктов, вид разрешенного использования</w:t>
            </w:r>
            <w:r w:rsidR="00575059" w:rsidRPr="00575059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: </w:t>
            </w:r>
            <w:r w:rsidR="00575059">
              <w:rPr>
                <w:rFonts w:eastAsia="Calibri"/>
                <w:smallCaps w:val="0"/>
                <w:sz w:val="18"/>
                <w:szCs w:val="18"/>
                <w:lang w:eastAsia="en-US"/>
              </w:rPr>
              <w:t>для производственных целей</w:t>
            </w:r>
          </w:p>
        </w:tc>
        <w:tc>
          <w:tcPr>
            <w:tcW w:w="2410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proofErr w:type="gram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Брянская</w:t>
            </w:r>
            <w:proofErr w:type="gram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обл., Стародубский р-н, г. Стародуб, ул. Калинина, на земельном участке расположен объект недвижимости по адресу: </w:t>
            </w:r>
            <w:proofErr w:type="gramStart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Брянская</w:t>
            </w:r>
            <w:proofErr w:type="gramEnd"/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 xml:space="preserve"> обл., Стародубский р-н, г. Стародуб, ул. Калинина, 15</w:t>
            </w:r>
          </w:p>
        </w:tc>
        <w:tc>
          <w:tcPr>
            <w:tcW w:w="1134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4524,0</w:t>
            </w:r>
          </w:p>
        </w:tc>
        <w:tc>
          <w:tcPr>
            <w:tcW w:w="1701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32:23:0400802:179</w:t>
            </w:r>
          </w:p>
        </w:tc>
        <w:tc>
          <w:tcPr>
            <w:tcW w:w="1275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1813716,84</w:t>
            </w:r>
          </w:p>
        </w:tc>
        <w:tc>
          <w:tcPr>
            <w:tcW w:w="1418" w:type="dxa"/>
          </w:tcPr>
          <w:p w:rsidR="00F019F3" w:rsidRPr="00F019F3" w:rsidRDefault="00F019F3" w:rsidP="00F019F3">
            <w:pPr>
              <w:jc w:val="center"/>
              <w:rPr>
                <w:rFonts w:eastAsia="Calibri"/>
                <w:smallCaps w:val="0"/>
                <w:sz w:val="18"/>
                <w:szCs w:val="18"/>
                <w:lang w:eastAsia="en-US"/>
              </w:rPr>
            </w:pPr>
            <w:r w:rsidRPr="00F019F3">
              <w:rPr>
                <w:rFonts w:eastAsia="Calibri"/>
                <w:smallCaps w:val="0"/>
                <w:sz w:val="18"/>
                <w:szCs w:val="18"/>
                <w:lang w:eastAsia="en-US"/>
              </w:rPr>
              <w:t>П11340003549</w:t>
            </w:r>
          </w:p>
        </w:tc>
      </w:tr>
    </w:tbl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019F3" w:rsidRDefault="00F019F3" w:rsidP="00F749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F019F3" w:rsidSect="00EA24F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15E0"/>
    <w:multiLevelType w:val="hybridMultilevel"/>
    <w:tmpl w:val="AB240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26"/>
    <w:rsid w:val="002E5D05"/>
    <w:rsid w:val="00575059"/>
    <w:rsid w:val="005E04A1"/>
    <w:rsid w:val="0064427C"/>
    <w:rsid w:val="006F4541"/>
    <w:rsid w:val="00896A86"/>
    <w:rsid w:val="00AC58BF"/>
    <w:rsid w:val="00B13F48"/>
    <w:rsid w:val="00C034DA"/>
    <w:rsid w:val="00D55D17"/>
    <w:rsid w:val="00D9170A"/>
    <w:rsid w:val="00F019F3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2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2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2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F74926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7492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F74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4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F74926"/>
  </w:style>
  <w:style w:type="paragraph" w:styleId="a6">
    <w:name w:val="List Paragraph"/>
    <w:basedOn w:val="a"/>
    <w:uiPriority w:val="34"/>
    <w:qFormat/>
    <w:rsid w:val="00F749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926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2022-05-13T12:16:00Z</cp:lastPrinted>
  <dcterms:created xsi:type="dcterms:W3CDTF">2022-05-13T11:29:00Z</dcterms:created>
  <dcterms:modified xsi:type="dcterms:W3CDTF">2022-05-27T10:43:00Z</dcterms:modified>
</cp:coreProperties>
</file>