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F" w:rsidRDefault="00AB3E2F" w:rsidP="00AB3E2F">
      <w:pPr>
        <w:jc w:val="center"/>
        <w:rPr>
          <w:rFonts w:ascii="Times New Roman" w:hAnsi="Times New Roman" w:cs="Times New Roman"/>
        </w:rPr>
      </w:pPr>
    </w:p>
    <w:p w:rsidR="00AB3E2F" w:rsidRDefault="00AB3E2F" w:rsidP="00AB3E2F">
      <w:pPr>
        <w:jc w:val="center"/>
        <w:rPr>
          <w:rFonts w:ascii="Times New Roman" w:hAnsi="Times New Roman" w:cs="Times New Roman"/>
        </w:rPr>
      </w:pPr>
    </w:p>
    <w:p w:rsidR="00AB3E2F" w:rsidRDefault="00AB3E2F" w:rsidP="00AB3E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72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2F" w:rsidRDefault="00AB3E2F" w:rsidP="00AB3E2F">
      <w:pPr>
        <w:jc w:val="center"/>
        <w:rPr>
          <w:rFonts w:ascii="Times New Roman" w:hAnsi="Times New Roman" w:cs="Times New Roman"/>
        </w:rPr>
      </w:pPr>
    </w:p>
    <w:p w:rsidR="00AB3E2F" w:rsidRDefault="00AB3E2F" w:rsidP="00AB3E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НАРОДНЫХ ДЕПУТАТОВ ГОРОДА СТАРОДУБА</w:t>
      </w:r>
    </w:p>
    <w:p w:rsidR="00AB3E2F" w:rsidRDefault="00AB3E2F" w:rsidP="00AB3E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AB3E2F" w:rsidRDefault="00AB3E2F" w:rsidP="00AB3E2F">
      <w:pPr>
        <w:jc w:val="center"/>
        <w:rPr>
          <w:rFonts w:ascii="Times New Roman" w:hAnsi="Times New Roman" w:cs="Times New Roman"/>
          <w:b/>
        </w:rPr>
      </w:pPr>
    </w:p>
    <w:p w:rsidR="00AB3E2F" w:rsidRDefault="00AB3E2F" w:rsidP="00AB3E2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  <w:r>
        <w:rPr>
          <w:rFonts w:ascii="Times New Roman" w:hAnsi="Times New Roman" w:cs="Times New Roman"/>
        </w:rPr>
        <w:t xml:space="preserve">  </w:t>
      </w:r>
    </w:p>
    <w:p w:rsidR="00AB3E2F" w:rsidRDefault="00AB3E2F" w:rsidP="00AB3E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10.04.2020 г.  № 139</w:t>
      </w:r>
    </w:p>
    <w:p w:rsidR="00AB3E2F" w:rsidRDefault="00AB3E2F" w:rsidP="00AB3E2F">
      <w:pPr>
        <w:pStyle w:val="ab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3E2F" w:rsidRDefault="00AB3E2F" w:rsidP="00AB3E2F">
      <w:pPr>
        <w:pStyle w:val="ab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3E2F" w:rsidRDefault="00AB3E2F" w:rsidP="00AB3E2F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утверждении Порядка принятия решения </w:t>
      </w:r>
    </w:p>
    <w:p w:rsidR="00AB3E2F" w:rsidRDefault="00AB3E2F" w:rsidP="00AB3E2F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применении к депутату, выборному должностному лицу </w:t>
      </w:r>
    </w:p>
    <w:p w:rsidR="00AB3E2F" w:rsidRDefault="00AB3E2F" w:rsidP="00AB3E2F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местного самоуправления мер ответственности, предусмотренных </w:t>
      </w:r>
    </w:p>
    <w:p w:rsidR="00AB3E2F" w:rsidRDefault="00AB3E2F" w:rsidP="00AB3E2F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частью 7.3-1 статьи 40 Федерального закона «Об </w:t>
      </w:r>
      <w:proofErr w:type="gramStart"/>
      <w:r>
        <w:rPr>
          <w:b/>
          <w:bCs/>
          <w:sz w:val="22"/>
          <w:szCs w:val="22"/>
        </w:rPr>
        <w:t>общих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AB3E2F" w:rsidRDefault="00AB3E2F" w:rsidP="00AB3E2F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принципах организации местного самоуправления </w:t>
      </w:r>
      <w:proofErr w:type="gramStart"/>
      <w:r>
        <w:rPr>
          <w:b/>
          <w:bCs/>
          <w:sz w:val="22"/>
          <w:szCs w:val="22"/>
        </w:rPr>
        <w:t>в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AB3E2F" w:rsidRDefault="00AB3E2F" w:rsidP="00AB3E2F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Российской Федерации»</w:t>
      </w:r>
    </w:p>
    <w:p w:rsidR="00AB3E2F" w:rsidRDefault="00AB3E2F" w:rsidP="00AB3E2F">
      <w:pPr>
        <w:pStyle w:val="normalweb"/>
        <w:widowControl w:val="0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B3E2F" w:rsidRDefault="00AB3E2F" w:rsidP="00AB3E2F">
      <w:pPr>
        <w:pStyle w:val="normalweb"/>
        <w:widowControl w:val="0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B3E2F" w:rsidRDefault="00AB3E2F" w:rsidP="00AB3E2F">
      <w:pPr>
        <w:pStyle w:val="3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</w:t>
      </w:r>
      <w:r>
        <w:rPr>
          <w:rStyle w:val="10"/>
          <w:sz w:val="22"/>
          <w:szCs w:val="22"/>
        </w:rPr>
        <w:t>от 25 декабря 2008</w:t>
      </w:r>
      <w:r>
        <w:rPr>
          <w:sz w:val="22"/>
          <w:szCs w:val="22"/>
        </w:rPr>
        <w:t xml:space="preserve"> года</w:t>
      </w:r>
      <w:r>
        <w:rPr>
          <w:rStyle w:val="10"/>
          <w:sz w:val="22"/>
          <w:szCs w:val="22"/>
        </w:rPr>
        <w:t xml:space="preserve"> №273-ФЗ</w:t>
      </w:r>
      <w:r>
        <w:rPr>
          <w:sz w:val="22"/>
          <w:szCs w:val="22"/>
        </w:rPr>
        <w:t xml:space="preserve"> «О противодействии коррупции», Законом Брянской  области N 105-З от 11.07.2007 "О противодействии коррупции в Брянской  области", Уставом городского округа «Город Стародуб», Совет народных депутатов города Стародуба</w:t>
      </w:r>
      <w:proofErr w:type="gramEnd"/>
    </w:p>
    <w:p w:rsidR="00AB3E2F" w:rsidRDefault="00AB3E2F" w:rsidP="00AB3E2F">
      <w:pPr>
        <w:pStyle w:val="3"/>
        <w:shd w:val="clear" w:color="auto" w:fill="auto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РЕШИЛ:</w:t>
      </w:r>
    </w:p>
    <w:p w:rsidR="00AB3E2F" w:rsidRDefault="00AB3E2F" w:rsidP="00AB3E2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 №1).</w:t>
      </w:r>
    </w:p>
    <w:p w:rsidR="00AB3E2F" w:rsidRDefault="00AB3E2F" w:rsidP="00AB3E2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 </w:t>
      </w:r>
      <w:r>
        <w:rPr>
          <w:sz w:val="22"/>
          <w:szCs w:val="22"/>
        </w:rPr>
        <w:t xml:space="preserve">Настоящее Решение опубликовать в официальном печатном органе городского округа - газете «Вести города»,  на официальном сайте </w:t>
      </w:r>
      <w:r>
        <w:rPr>
          <w:color w:val="000000"/>
          <w:sz w:val="22"/>
          <w:szCs w:val="22"/>
        </w:rPr>
        <w:t xml:space="preserve">администрации города Стародуба в сети Интернет:  </w:t>
      </w:r>
      <w:hyperlink r:id="rId7" w:history="1">
        <w:r>
          <w:rPr>
            <w:rStyle w:val="a6"/>
            <w:sz w:val="22"/>
            <w:szCs w:val="22"/>
            <w:lang w:val="en-US"/>
          </w:rPr>
          <w:t>http</w:t>
        </w:r>
        <w:r>
          <w:rPr>
            <w:rStyle w:val="a6"/>
            <w:sz w:val="22"/>
            <w:szCs w:val="22"/>
          </w:rPr>
          <w:t>://</w:t>
        </w:r>
        <w:r>
          <w:rPr>
            <w:rStyle w:val="a6"/>
            <w:sz w:val="22"/>
            <w:szCs w:val="22"/>
            <w:lang w:val="en-US"/>
          </w:rPr>
          <w:t>www</w:t>
        </w:r>
        <w:r>
          <w:rPr>
            <w:rStyle w:val="a6"/>
            <w:sz w:val="22"/>
            <w:szCs w:val="22"/>
          </w:rPr>
          <w:t>.</w:t>
        </w:r>
        <w:proofErr w:type="spellStart"/>
        <w:r>
          <w:rPr>
            <w:rStyle w:val="a6"/>
            <w:sz w:val="22"/>
            <w:szCs w:val="22"/>
            <w:lang w:val="en-US"/>
          </w:rPr>
          <w:t>starburg</w:t>
        </w:r>
        <w:proofErr w:type="spellEnd"/>
        <w:r>
          <w:rPr>
            <w:rStyle w:val="a6"/>
            <w:sz w:val="22"/>
            <w:szCs w:val="22"/>
          </w:rPr>
          <w:t>.</w:t>
        </w:r>
        <w:r>
          <w:rPr>
            <w:rStyle w:val="a6"/>
            <w:sz w:val="22"/>
            <w:szCs w:val="22"/>
            <w:lang w:val="en-US"/>
          </w:rPr>
          <w:t>ru</w:t>
        </w:r>
        <w:r>
          <w:rPr>
            <w:rStyle w:val="a6"/>
            <w:sz w:val="22"/>
            <w:szCs w:val="22"/>
          </w:rPr>
          <w:t>/</w:t>
        </w:r>
      </w:hyperlink>
      <w:r>
        <w:rPr>
          <w:rFonts w:eastAsia="Calibri"/>
          <w:spacing w:val="-2"/>
          <w:sz w:val="22"/>
          <w:szCs w:val="22"/>
        </w:rPr>
        <w:t>.</w:t>
      </w:r>
    </w:p>
    <w:p w:rsidR="00AB3E2F" w:rsidRDefault="00AB3E2F" w:rsidP="00AB3E2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3. </w:t>
      </w:r>
      <w:proofErr w:type="gramStart"/>
      <w:r>
        <w:rPr>
          <w:sz w:val="22"/>
          <w:szCs w:val="22"/>
          <w:shd w:val="clear" w:color="auto" w:fill="FFFFFF"/>
        </w:rPr>
        <w:t>Контроль за</w:t>
      </w:r>
      <w:proofErr w:type="gramEnd"/>
      <w:r>
        <w:rPr>
          <w:sz w:val="22"/>
          <w:szCs w:val="22"/>
          <w:shd w:val="clear" w:color="auto" w:fill="FFFFFF"/>
        </w:rPr>
        <w:t xml:space="preserve"> выполнением настоящего решения возложить на постоянную комиссию Совета народных депутатов города Стародуба по правовому регулированию.</w:t>
      </w:r>
    </w:p>
    <w:p w:rsidR="00AB3E2F" w:rsidRDefault="00AB3E2F" w:rsidP="00AB3E2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4. Решение вступает в силу со дня его официального опубликования.</w:t>
      </w:r>
    </w:p>
    <w:p w:rsidR="00AB3E2F" w:rsidRDefault="00AB3E2F" w:rsidP="00AB3E2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AB3E2F" w:rsidRDefault="00AB3E2F" w:rsidP="00AB3E2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AB3E2F" w:rsidRDefault="00AB3E2F" w:rsidP="00AB3E2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AB3E2F" w:rsidRDefault="00AB3E2F" w:rsidP="00AB3E2F">
      <w:pPr>
        <w:jc w:val="both"/>
        <w:rPr>
          <w:rFonts w:ascii="Times New Roman" w:eastAsiaTheme="minorHAnsi" w:hAnsi="Times New Roman" w:cs="Times New Roman"/>
          <w:spacing w:val="-5"/>
          <w:lang w:eastAsia="en-US"/>
        </w:rPr>
      </w:pPr>
      <w:r>
        <w:rPr>
          <w:rFonts w:ascii="Times New Roman" w:eastAsia="Times New Roman" w:hAnsi="Times New Roman" w:cs="Times New Roman"/>
        </w:rPr>
        <w:t>Глава г</w:t>
      </w:r>
      <w:r>
        <w:rPr>
          <w:rFonts w:ascii="Times New Roman" w:eastAsiaTheme="minorHAnsi" w:hAnsi="Times New Roman" w:cs="Times New Roman"/>
          <w:spacing w:val="-5"/>
          <w:lang w:eastAsia="en-US"/>
        </w:rPr>
        <w:t>орода Стародуба</w:t>
      </w:r>
      <w:r>
        <w:rPr>
          <w:rFonts w:ascii="Times New Roman" w:eastAsiaTheme="minorHAnsi" w:hAnsi="Times New Roman" w:cs="Times New Roman"/>
          <w:spacing w:val="-5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lang w:eastAsia="en-US"/>
        </w:rPr>
        <w:tab/>
        <w:t xml:space="preserve">Т.А. </w:t>
      </w:r>
      <w:proofErr w:type="spellStart"/>
      <w:r>
        <w:rPr>
          <w:rFonts w:ascii="Times New Roman" w:eastAsiaTheme="minorHAnsi" w:hAnsi="Times New Roman" w:cs="Times New Roman"/>
          <w:spacing w:val="-5"/>
          <w:lang w:eastAsia="en-US"/>
        </w:rPr>
        <w:t>Сорокваша</w:t>
      </w:r>
      <w:bookmarkStart w:id="0" w:name="_GoBack"/>
      <w:bookmarkEnd w:id="0"/>
      <w:proofErr w:type="spellEnd"/>
    </w:p>
    <w:p w:rsidR="00AB3E2F" w:rsidRDefault="00AB3E2F" w:rsidP="00AB3E2F">
      <w:pPr>
        <w:jc w:val="both"/>
        <w:rPr>
          <w:rFonts w:ascii="Times New Roman" w:eastAsiaTheme="minorHAnsi" w:hAnsi="Times New Roman" w:cs="Times New Roman"/>
          <w:spacing w:val="-5"/>
          <w:lang w:eastAsia="en-US"/>
        </w:rPr>
      </w:pPr>
    </w:p>
    <w:p w:rsidR="00AB3E2F" w:rsidRDefault="00AB3E2F" w:rsidP="00AB3E2F">
      <w:pPr>
        <w:jc w:val="both"/>
        <w:rPr>
          <w:rFonts w:ascii="Times New Roman" w:eastAsiaTheme="minorHAnsi" w:hAnsi="Times New Roman" w:cs="Times New Roman"/>
          <w:spacing w:val="-5"/>
          <w:lang w:eastAsia="en-US"/>
        </w:rPr>
      </w:pP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Приложение № 1</w:t>
      </w: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к Решению Совета народных депутатов города Стародуба</w:t>
      </w: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от 10.04.2020 г. № 139</w:t>
      </w: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AB3E2F" w:rsidRDefault="00AB3E2F" w:rsidP="00AB3E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AB3E2F" w:rsidRDefault="00AB3E2F" w:rsidP="00AB3E2F">
      <w:pPr>
        <w:rPr>
          <w:rFonts w:ascii="Times New Roman" w:eastAsia="Times New Roman" w:hAnsi="Times New Roman" w:cs="Times New Roman"/>
        </w:rPr>
      </w:pPr>
    </w:p>
    <w:p w:rsidR="00AB3E2F" w:rsidRDefault="00AB3E2F" w:rsidP="00AB3E2F">
      <w:pPr>
        <w:rPr>
          <w:rFonts w:ascii="Times New Roman" w:eastAsia="Times New Roman" w:hAnsi="Times New Roman" w:cs="Times New Roman"/>
          <w:bCs/>
        </w:rPr>
      </w:pPr>
    </w:p>
    <w:p w:rsidR="00AB3E2F" w:rsidRDefault="00AB3E2F" w:rsidP="00AB3E2F">
      <w:pPr>
        <w:ind w:left="567" w:right="56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ПОРЯДОК</w:t>
      </w:r>
    </w:p>
    <w:p w:rsidR="00AB3E2F" w:rsidRDefault="00AB3E2F" w:rsidP="00AB3E2F">
      <w:pPr>
        <w:ind w:left="426" w:right="42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AB3E2F" w:rsidRDefault="00AB3E2F" w:rsidP="00AB3E2F">
      <w:pPr>
        <w:ind w:right="424"/>
        <w:rPr>
          <w:rFonts w:ascii="Times New Roman" w:eastAsia="Times New Roman" w:hAnsi="Times New Roman" w:cs="Times New Roman"/>
          <w:bCs/>
        </w:rPr>
      </w:pPr>
    </w:p>
    <w:p w:rsidR="00AB3E2F" w:rsidRDefault="00AB3E2F" w:rsidP="00AB3E2F">
      <w:pPr>
        <w:ind w:right="424"/>
        <w:rPr>
          <w:rFonts w:ascii="Times New Roman" w:eastAsia="Times New Roman" w:hAnsi="Times New Roman" w:cs="Times New Roman"/>
          <w:bCs/>
        </w:rPr>
      </w:pPr>
    </w:p>
    <w:p w:rsidR="00AB3E2F" w:rsidRDefault="00AB3E2F" w:rsidP="00AB3E2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1. </w:t>
      </w:r>
      <w:proofErr w:type="gramStart"/>
      <w:r>
        <w:rPr>
          <w:rFonts w:ascii="Times New Roman" w:hAnsi="Times New Roman" w:cs="Times New Roman"/>
        </w:rPr>
        <w:t>Настоящий Порядок</w:t>
      </w:r>
      <w:r>
        <w:rPr>
          <w:rFonts w:ascii="Times New Roman" w:eastAsia="Arial" w:hAnsi="Times New Roman" w:cs="Times New Roman"/>
        </w:rPr>
        <w:t xml:space="preserve"> определяет процедуру принятия решения о применении к депутату Совета депутатов, </w:t>
      </w:r>
      <w:r>
        <w:rPr>
          <w:rFonts w:ascii="Times New Roman" w:hAnsi="Times New Roman" w:cs="Times New Roman"/>
        </w:rPr>
        <w:t xml:space="preserve">главе </w:t>
      </w:r>
      <w:r>
        <w:rPr>
          <w:rFonts w:ascii="Times New Roman" w:eastAsia="Arial" w:hAnsi="Times New Roman" w:cs="Times New Roman"/>
        </w:rPr>
        <w:t>города Стародуба,  выборному должностному лицу,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</w:t>
      </w:r>
      <w:proofErr w:type="gramEnd"/>
      <w:r>
        <w:rPr>
          <w:rFonts w:ascii="Times New Roman" w:eastAsia="Arial" w:hAnsi="Times New Roman" w:cs="Times New Roman"/>
        </w:rPr>
        <w:t xml:space="preserve">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 w:cs="Times New Roman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</w:rPr>
        <w:t xml:space="preserve">от 6 октября 2003 года № 131-ФЗ </w:t>
      </w:r>
      <w:r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B3E2F" w:rsidRDefault="00AB3E2F" w:rsidP="00AB3E2F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2. </w:t>
      </w:r>
      <w:proofErr w:type="gramStart"/>
      <w:r>
        <w:rPr>
          <w:rFonts w:ascii="Times New Roman" w:eastAsia="Arial" w:hAnsi="Times New Roman" w:cs="Times New Roman"/>
          <w:sz w:val="22"/>
          <w:szCs w:val="22"/>
        </w:rPr>
        <w:t xml:space="preserve">В случае, указанном в пункте 1 настоящего Порядка, к депутату Совета народных депутатов города Стародуба, </w:t>
      </w:r>
      <w:r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eastAsia="Arial" w:hAnsi="Times New Roman" w:cs="Times New Roman"/>
          <w:sz w:val="22"/>
          <w:szCs w:val="22"/>
        </w:rPr>
        <w:t>города Стародуба, выборному должностному лицу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  <w:proofErr w:type="gramEnd"/>
    </w:p>
    <w:p w:rsidR="00AB3E2F" w:rsidRDefault="00AB3E2F" w:rsidP="00AB3E2F">
      <w:pPr>
        <w:pStyle w:val="Standard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1) предупреждение;</w:t>
      </w:r>
    </w:p>
    <w:p w:rsidR="00AB3E2F" w:rsidRDefault="00AB3E2F" w:rsidP="00AB3E2F">
      <w:pPr>
        <w:pStyle w:val="Standard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2) освобождение </w:t>
      </w:r>
      <w:proofErr w:type="gramStart"/>
      <w:r>
        <w:rPr>
          <w:rFonts w:ascii="Times New Roman" w:eastAsia="Arial" w:hAnsi="Times New Roman" w:cs="Times New Roman"/>
          <w:sz w:val="22"/>
          <w:szCs w:val="22"/>
        </w:rPr>
        <w:t>депутата Совета народных депутатов города Стародуба</w:t>
      </w:r>
      <w:proofErr w:type="gramEnd"/>
      <w:r>
        <w:rPr>
          <w:rFonts w:ascii="Times New Roman" w:eastAsia="Arial" w:hAnsi="Times New Roman" w:cs="Times New Roman"/>
          <w:sz w:val="22"/>
          <w:szCs w:val="22"/>
        </w:rPr>
        <w:t xml:space="preserve"> от должности в Совете народных депутатов города Стародуба с лишением права занимать должности в Совете народных депутатов города Стародуба до прекращения срока его полномочий;</w:t>
      </w:r>
    </w:p>
    <w:p w:rsidR="00AB3E2F" w:rsidRDefault="00AB3E2F" w:rsidP="00AB3E2F">
      <w:pPr>
        <w:pStyle w:val="Standard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3) освобождение </w:t>
      </w:r>
      <w:proofErr w:type="gramStart"/>
      <w:r>
        <w:rPr>
          <w:rFonts w:ascii="Times New Roman" w:eastAsia="Arial" w:hAnsi="Times New Roman" w:cs="Times New Roman"/>
          <w:sz w:val="22"/>
          <w:szCs w:val="22"/>
        </w:rPr>
        <w:t>депутата Совета народных депутатов города Стародуба</w:t>
      </w:r>
      <w:proofErr w:type="gramEnd"/>
      <w:r>
        <w:rPr>
          <w:rFonts w:ascii="Times New Roman" w:eastAsia="Arial" w:hAnsi="Times New Roman" w:cs="Times New Roman"/>
          <w:sz w:val="22"/>
          <w:szCs w:val="22"/>
        </w:rPr>
        <w:t xml:space="preserve">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3E2F" w:rsidRDefault="00AB3E2F" w:rsidP="00AB3E2F">
      <w:pPr>
        <w:pStyle w:val="Standard"/>
        <w:ind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4) запрет занимать должности в Совете народных  депутатов города Стародуба до прекращения срока его полномочий;</w:t>
      </w:r>
    </w:p>
    <w:p w:rsidR="00AB3E2F" w:rsidRDefault="00AB3E2F" w:rsidP="00AB3E2F">
      <w:pPr>
        <w:pStyle w:val="Standard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5) запрет исполнять полномочия на постоянной основе в Совете депутатов народных города Стародуба до прекращения срока его полномочий.</w:t>
      </w:r>
    </w:p>
    <w:p w:rsidR="00AB3E2F" w:rsidRDefault="00AB3E2F" w:rsidP="00AB3E2F">
      <w:pPr>
        <w:pStyle w:val="Standard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3. Срок рассмотрения вопроса о применении мер ответственности   к депутату Совета народных депутатов города Стародуба, главе города Стародуба, выборному должностному лицу, не </w:t>
      </w:r>
      <w:proofErr w:type="gramStart"/>
      <w:r>
        <w:rPr>
          <w:rFonts w:ascii="Times New Roman" w:eastAsia="Arial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eastAsia="Arial" w:hAnsi="Times New Roman" w:cs="Times New Roman"/>
          <w:sz w:val="22"/>
          <w:szCs w:val="22"/>
        </w:rPr>
        <w:t xml:space="preserve"> чем 30 дней со дня поступления в Совет народных депутатов города Стародуба обращения Губернатора Брянской области о применении меры ответственности к  депутату Совета народных депутатов города Стародуба, главе города Стародуба, выборному должностному лицу местного самоуправления;</w:t>
      </w:r>
    </w:p>
    <w:p w:rsidR="00AB3E2F" w:rsidRDefault="00AB3E2F" w:rsidP="00AB3E2F">
      <w:pPr>
        <w:pStyle w:val="Standard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gramStart"/>
      <w:r>
        <w:rPr>
          <w:rFonts w:ascii="Times New Roman" w:eastAsia="Arial" w:hAnsi="Times New Roman" w:cs="Times New Roman"/>
          <w:sz w:val="22"/>
          <w:szCs w:val="22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народных  депутатов города Стародуба заявления Губернатора (администрации) Брянской области, о принятии мер в связи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</w:t>
      </w:r>
      <w:r>
        <w:rPr>
          <w:rFonts w:ascii="Times New Roman" w:eastAsia="Arial" w:hAnsi="Times New Roman" w:cs="Times New Roman"/>
          <w:sz w:val="22"/>
          <w:szCs w:val="22"/>
        </w:rPr>
        <w:lastRenderedPageBreak/>
        <w:t>установлении фактов недостоверности или неполноты</w:t>
      </w:r>
      <w:proofErr w:type="gramEnd"/>
      <w:r>
        <w:rPr>
          <w:rFonts w:ascii="Times New Roman" w:eastAsia="Arial" w:hAnsi="Times New Roman" w:cs="Times New Roman"/>
          <w:sz w:val="22"/>
          <w:szCs w:val="22"/>
        </w:rPr>
        <w:t xml:space="preserve"> представленных сведений рассматривались в судебном порядке.</w:t>
      </w:r>
    </w:p>
    <w:p w:rsidR="00AB3E2F" w:rsidRDefault="00AB3E2F" w:rsidP="00AB3E2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поступлении в Совет народных </w:t>
      </w:r>
      <w:proofErr w:type="gramStart"/>
      <w:r>
        <w:rPr>
          <w:sz w:val="22"/>
          <w:szCs w:val="22"/>
        </w:rPr>
        <w:t>депутатов города Стародуба заявления Губернатора Брянской</w:t>
      </w:r>
      <w:proofErr w:type="gramEnd"/>
      <w:r>
        <w:rPr>
          <w:sz w:val="22"/>
          <w:szCs w:val="22"/>
        </w:rPr>
        <w:t xml:space="preserve"> 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заявление), Глава города Стародуба в 10-дневный срок: </w:t>
      </w:r>
    </w:p>
    <w:p w:rsidR="00AB3E2F" w:rsidRDefault="00AB3E2F" w:rsidP="00AB3E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AB3E2F" w:rsidRDefault="00AB3E2F" w:rsidP="00AB3E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депутатами Совета народных депутатов города Стародуба. </w:t>
      </w:r>
    </w:p>
    <w:p w:rsidR="00AB3E2F" w:rsidRDefault="00AB3E2F" w:rsidP="00AB3E2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Неявка лица, в отношении которого поступило заявление, своевременно извещенного о месте и времени заседания Совета народных депутатов города Стародуба, не препятствует рассмотрению заявления. </w:t>
      </w:r>
    </w:p>
    <w:p w:rsidR="00AB3E2F" w:rsidRDefault="00AB3E2F" w:rsidP="00AB3E2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ходе рассмотрения вопроса по поступившему заявлению Глава города Стародуба </w:t>
      </w:r>
    </w:p>
    <w:p w:rsidR="00AB3E2F" w:rsidRDefault="00AB3E2F" w:rsidP="00AB3E2F">
      <w:pPr>
        <w:pStyle w:val="a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оглашает поступившее заявление; </w:t>
      </w:r>
      <w:proofErr w:type="gramEnd"/>
    </w:p>
    <w:p w:rsidR="00AB3E2F" w:rsidRDefault="00AB3E2F" w:rsidP="00AB3E2F">
      <w:pPr>
        <w:pStyle w:val="a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народных депутатов города Стародуба разрешить вопрос об отстранении от принятия решения о применении меры ответственности депутата, имеющего конфликт интересов; </w:t>
      </w:r>
      <w:proofErr w:type="gramEnd"/>
    </w:p>
    <w:p w:rsidR="00AB3E2F" w:rsidRDefault="00AB3E2F" w:rsidP="00AB3E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объявляет о наличии кворума для решения вопроса о применении меры ответственности; </w:t>
      </w:r>
    </w:p>
    <w:p w:rsidR="00AB3E2F" w:rsidRDefault="00AB3E2F" w:rsidP="00AB3E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AB3E2F" w:rsidRDefault="00AB3E2F" w:rsidP="00AB3E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предлагает депутатам и иным лицам,  присутствующим на заседании Совета народных депутатов города Стародуба, высказать мнения относительно рассматриваемого вопроса; </w:t>
      </w:r>
    </w:p>
    <w:p w:rsidR="00AB3E2F" w:rsidRDefault="00AB3E2F" w:rsidP="00AB3E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объявляет о начале голосования; </w:t>
      </w:r>
    </w:p>
    <w:p w:rsidR="00AB3E2F" w:rsidRDefault="00AB3E2F" w:rsidP="00AB3E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после оглашения результатов принятого решения о применении меры ответственности разъясняет сроки его изготовления и опубликования. </w:t>
      </w:r>
    </w:p>
    <w:p w:rsidR="00AB3E2F" w:rsidRDefault="00AB3E2F" w:rsidP="00AB3E2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Депутат, в отношении которого поступило заявление, не принимает участие в голосовании. </w:t>
      </w:r>
    </w:p>
    <w:p w:rsidR="00AB3E2F" w:rsidRDefault="00AB3E2F" w:rsidP="00AB3E2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По итогам </w:t>
      </w:r>
      <w:proofErr w:type="gramStart"/>
      <w:r>
        <w:rPr>
          <w:sz w:val="22"/>
          <w:szCs w:val="22"/>
        </w:rPr>
        <w:t>голосования Совета народных депутатов города Стародуба</w:t>
      </w:r>
      <w:proofErr w:type="gramEnd"/>
      <w:r>
        <w:rPr>
          <w:sz w:val="22"/>
          <w:szCs w:val="22"/>
        </w:rPr>
        <w:t xml:space="preserve"> утверждает протокол и принимает определенное итогами голосования решение. </w:t>
      </w:r>
    </w:p>
    <w:p w:rsidR="00AB3E2F" w:rsidRDefault="00AB3E2F" w:rsidP="00AB3E2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Применение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осуществляется решением Совета народных депутатов города Стародуба, принимаемым большинством голосов от установленной численности </w:t>
      </w:r>
      <w:proofErr w:type="gramStart"/>
      <w:r>
        <w:rPr>
          <w:sz w:val="22"/>
          <w:szCs w:val="22"/>
        </w:rPr>
        <w:t>депутатов Совета народных депутатов города Стародуба</w:t>
      </w:r>
      <w:proofErr w:type="gramEnd"/>
      <w:r>
        <w:rPr>
          <w:sz w:val="22"/>
          <w:szCs w:val="22"/>
        </w:rPr>
        <w:t xml:space="preserve">. </w:t>
      </w:r>
    </w:p>
    <w:p w:rsidR="00AB3E2F" w:rsidRDefault="00AB3E2F" w:rsidP="00AB3E2F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</w:t>
      </w:r>
      <w:r>
        <w:rPr>
          <w:sz w:val="22"/>
          <w:szCs w:val="22"/>
        </w:rPr>
        <w:lastRenderedPageBreak/>
        <w:t xml:space="preserve">статьи 40 Федерального закона от 06.10.2003 № 131-ФЗ «Об общих принципах организации местного самоуправления в Российской Федерации».  </w:t>
      </w:r>
    </w:p>
    <w:p w:rsidR="00AB3E2F" w:rsidRDefault="00AB3E2F" w:rsidP="00AB3E2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10. Копия принятого решения должна быть вручена под роспись, направлена по почте, либо направлена по электронной почте указанному лицу не позднее 3 рабочих дней с момента принятия.</w:t>
      </w:r>
    </w:p>
    <w:p w:rsidR="00AB3E2F" w:rsidRDefault="00AB3E2F" w:rsidP="00AB3E2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B3E2F" w:rsidRDefault="00AB3E2F" w:rsidP="00AB3E2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AB3E2F" w:rsidRDefault="00AB3E2F" w:rsidP="00AB3E2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AB3E2F" w:rsidRDefault="00AB3E2F" w:rsidP="00AB3E2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AB3E2F" w:rsidRDefault="00AB3E2F" w:rsidP="00AB3E2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AB3E2F" w:rsidRDefault="00AB3E2F" w:rsidP="00AB3E2F">
      <w:pPr>
        <w:pStyle w:val="Standard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57380" w:rsidRPr="00AB3E2F" w:rsidRDefault="00957380" w:rsidP="00AB3E2F"/>
    <w:sectPr w:rsidR="00957380" w:rsidRPr="00AB3E2F" w:rsidSect="00457ED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87"/>
    <w:multiLevelType w:val="multilevel"/>
    <w:tmpl w:val="11F8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6777B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860DD"/>
    <w:multiLevelType w:val="multilevel"/>
    <w:tmpl w:val="6DBAD678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5F2D15B7"/>
    <w:multiLevelType w:val="multilevel"/>
    <w:tmpl w:val="62302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26209"/>
    <w:multiLevelType w:val="multilevel"/>
    <w:tmpl w:val="74B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6657E"/>
    <w:multiLevelType w:val="multilevel"/>
    <w:tmpl w:val="AD0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E705E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2DC"/>
    <w:rsid w:val="00002933"/>
    <w:rsid w:val="0006644F"/>
    <w:rsid w:val="00096690"/>
    <w:rsid w:val="000D3F1A"/>
    <w:rsid w:val="00103DDA"/>
    <w:rsid w:val="00192A40"/>
    <w:rsid w:val="00236967"/>
    <w:rsid w:val="00242CAB"/>
    <w:rsid w:val="003802DC"/>
    <w:rsid w:val="0043116F"/>
    <w:rsid w:val="00437AEC"/>
    <w:rsid w:val="00457EDF"/>
    <w:rsid w:val="0049631C"/>
    <w:rsid w:val="00514B9C"/>
    <w:rsid w:val="00517575"/>
    <w:rsid w:val="00615B4B"/>
    <w:rsid w:val="006267E3"/>
    <w:rsid w:val="00666FC4"/>
    <w:rsid w:val="00682C5F"/>
    <w:rsid w:val="00686F2E"/>
    <w:rsid w:val="006A01D9"/>
    <w:rsid w:val="00711EF0"/>
    <w:rsid w:val="00836493"/>
    <w:rsid w:val="008466D2"/>
    <w:rsid w:val="00852428"/>
    <w:rsid w:val="008E5BE4"/>
    <w:rsid w:val="00957380"/>
    <w:rsid w:val="009626DC"/>
    <w:rsid w:val="009A450E"/>
    <w:rsid w:val="009E31B8"/>
    <w:rsid w:val="00A3359A"/>
    <w:rsid w:val="00A57676"/>
    <w:rsid w:val="00AB2C97"/>
    <w:rsid w:val="00AB3E2F"/>
    <w:rsid w:val="00B05064"/>
    <w:rsid w:val="00B075C4"/>
    <w:rsid w:val="00BB3830"/>
    <w:rsid w:val="00C2484D"/>
    <w:rsid w:val="00C36C58"/>
    <w:rsid w:val="00C649BA"/>
    <w:rsid w:val="00D00BA6"/>
    <w:rsid w:val="00DA3D3D"/>
    <w:rsid w:val="00DF1B1C"/>
    <w:rsid w:val="00E61723"/>
    <w:rsid w:val="00EC235D"/>
    <w:rsid w:val="00ED7649"/>
    <w:rsid w:val="00E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2DC"/>
    <w:rPr>
      <w:b/>
      <w:bCs/>
    </w:rPr>
  </w:style>
  <w:style w:type="paragraph" w:styleId="a5">
    <w:name w:val="List Paragraph"/>
    <w:basedOn w:val="a"/>
    <w:uiPriority w:val="34"/>
    <w:qFormat/>
    <w:rsid w:val="00236967"/>
    <w:pPr>
      <w:ind w:left="720"/>
      <w:contextualSpacing/>
    </w:pPr>
  </w:style>
  <w:style w:type="character" w:styleId="a6">
    <w:name w:val="Hyperlink"/>
    <w:uiPriority w:val="99"/>
    <w:unhideWhenUsed/>
    <w:rsid w:val="00615B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6644F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06644F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b">
    <w:name w:val="No Spacing"/>
    <w:uiPriority w:val="1"/>
    <w:qFormat/>
    <w:rsid w:val="00AB3E2F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Основной текст_"/>
    <w:basedOn w:val="a0"/>
    <w:link w:val="3"/>
    <w:locked/>
    <w:rsid w:val="00AB3E2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B3E2F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normalweb">
    <w:name w:val="normalweb"/>
    <w:basedOn w:val="a"/>
    <w:uiPriority w:val="99"/>
    <w:rsid w:val="00AB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uiPriority w:val="99"/>
    <w:rsid w:val="00AB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B3E2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AB3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Гиперссылка1"/>
    <w:basedOn w:val="a0"/>
    <w:rsid w:val="00AB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801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39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rbu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Совет</cp:lastModifiedBy>
  <cp:revision>9</cp:revision>
  <cp:lastPrinted>2020-01-23T12:18:00Z</cp:lastPrinted>
  <dcterms:created xsi:type="dcterms:W3CDTF">2020-04-20T09:03:00Z</dcterms:created>
  <dcterms:modified xsi:type="dcterms:W3CDTF">2021-02-02T11:44:00Z</dcterms:modified>
</cp:coreProperties>
</file>