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2" w:rsidRPr="00754062" w:rsidRDefault="00754062" w:rsidP="00754062">
      <w:pPr>
        <w:rPr>
          <w:rFonts w:ascii="Times New Roman" w:eastAsia="Calibri" w:hAnsi="Times New Roman" w:cs="Times New Roman"/>
          <w:sz w:val="16"/>
          <w:szCs w:val="16"/>
        </w:rPr>
      </w:pPr>
    </w:p>
    <w:p w:rsidR="00754062" w:rsidRPr="00754062" w:rsidRDefault="00754062" w:rsidP="00754062">
      <w:pPr>
        <w:rPr>
          <w:rFonts w:ascii="Calibri" w:eastAsia="Calibri" w:hAnsi="Calibri" w:cs="Calibri"/>
        </w:rPr>
      </w:pPr>
    </w:p>
    <w:p w:rsidR="00754062" w:rsidRPr="00754062" w:rsidRDefault="00754062" w:rsidP="00754062">
      <w:pPr>
        <w:rPr>
          <w:rFonts w:ascii="Times New Roman" w:eastAsia="Calibri" w:hAnsi="Times New Roman" w:cs="Times New Roman"/>
          <w:sz w:val="24"/>
        </w:rPr>
      </w:pPr>
    </w:p>
    <w:p w:rsidR="00754062" w:rsidRPr="00754062" w:rsidRDefault="00754062" w:rsidP="00754062">
      <w:pPr>
        <w:rPr>
          <w:rFonts w:ascii="Times New Roman" w:eastAsia="Calibri" w:hAnsi="Times New Roman" w:cs="Times New Roman"/>
          <w:sz w:val="24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Экз. № _______</w:t>
      </w: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Брянская  область</w:t>
      </w:r>
    </w:p>
    <w:p w:rsidR="00754062" w:rsidRPr="00754062" w:rsidRDefault="00754062" w:rsidP="007540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Стародубский муниципальный округ</w:t>
      </w: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keepNext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pacing w:val="62"/>
          <w:sz w:val="28"/>
          <w:szCs w:val="20"/>
        </w:rPr>
      </w:pPr>
      <w:r w:rsidRPr="00754062">
        <w:rPr>
          <w:rFonts w:ascii="Times New Roman" w:eastAsia="Calibri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754062" w:rsidRPr="00754062" w:rsidRDefault="00754062" w:rsidP="00754062">
      <w:pPr>
        <w:keepNext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pacing w:val="62"/>
          <w:sz w:val="28"/>
          <w:szCs w:val="20"/>
        </w:rPr>
      </w:pPr>
      <w:r w:rsidRPr="00754062">
        <w:rPr>
          <w:rFonts w:ascii="Times New Roman" w:eastAsia="Calibri" w:hAnsi="Times New Roman" w:cs="Times New Roman"/>
          <w:b/>
          <w:spacing w:val="62"/>
          <w:sz w:val="28"/>
          <w:szCs w:val="20"/>
        </w:rPr>
        <w:t>2023</w:t>
      </w:r>
    </w:p>
    <w:p w:rsidR="00754062" w:rsidRPr="00754062" w:rsidRDefault="00754062" w:rsidP="0075406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4062" w:rsidRPr="00754062" w:rsidRDefault="00754062" w:rsidP="007540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54062">
        <w:rPr>
          <w:rFonts w:ascii="Times New Roman" w:eastAsia="Calibri" w:hAnsi="Times New Roman" w:cs="Times New Roman"/>
          <w:b/>
          <w:sz w:val="28"/>
          <w:szCs w:val="20"/>
        </w:rPr>
        <w:t>муниципальных правовых актов</w:t>
      </w:r>
    </w:p>
    <w:p w:rsidR="00754062" w:rsidRPr="00754062" w:rsidRDefault="00754062" w:rsidP="007540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754062" w:rsidRPr="00754062" w:rsidRDefault="00754062" w:rsidP="007540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(данное опубликование является официальным)</w:t>
      </w: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№ 6</w:t>
      </w:r>
      <w:r>
        <w:rPr>
          <w:rFonts w:ascii="Times New Roman" w:eastAsia="Calibri" w:hAnsi="Times New Roman" w:cs="Times New Roman"/>
          <w:sz w:val="28"/>
          <w:szCs w:val="20"/>
        </w:rPr>
        <w:t>4</w:t>
      </w: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>(2</w:t>
      </w:r>
      <w:r>
        <w:rPr>
          <w:rFonts w:ascii="Times New Roman" w:eastAsia="Calibri" w:hAnsi="Times New Roman" w:cs="Times New Roman"/>
          <w:sz w:val="28"/>
          <w:szCs w:val="20"/>
        </w:rPr>
        <w:t>7</w:t>
      </w:r>
      <w:bookmarkStart w:id="0" w:name="_GoBack"/>
      <w:bookmarkEnd w:id="0"/>
      <w:r w:rsidRPr="00754062">
        <w:rPr>
          <w:rFonts w:ascii="Times New Roman" w:eastAsia="Calibri" w:hAnsi="Times New Roman" w:cs="Times New Roman"/>
          <w:sz w:val="28"/>
          <w:szCs w:val="20"/>
        </w:rPr>
        <w:t xml:space="preserve"> февраля 2023 года</w:t>
      </w:r>
      <w:r w:rsidRPr="00754062">
        <w:rPr>
          <w:rFonts w:ascii="Times New Roman" w:eastAsia="Calibri" w:hAnsi="Times New Roman" w:cs="Times New Roman"/>
          <w:b/>
          <w:sz w:val="28"/>
          <w:szCs w:val="20"/>
        </w:rPr>
        <w:t>)</w:t>
      </w: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tabs>
          <w:tab w:val="left" w:pos="2840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754062">
        <w:rPr>
          <w:rFonts w:ascii="Times New Roman" w:eastAsia="Calibri" w:hAnsi="Times New Roman" w:cs="Times New Roman"/>
          <w:sz w:val="28"/>
          <w:szCs w:val="20"/>
        </w:rPr>
        <w:t>Ответственный за выпуск:</w:t>
      </w:r>
      <w:proofErr w:type="gramEnd"/>
      <w:r w:rsidRPr="00754062">
        <w:rPr>
          <w:rFonts w:ascii="Times New Roman" w:eastAsia="Calibri" w:hAnsi="Times New Roman" w:cs="Times New Roman"/>
          <w:sz w:val="28"/>
          <w:szCs w:val="20"/>
        </w:rPr>
        <w:t xml:space="preserve">    Е. С. </w:t>
      </w:r>
      <w:proofErr w:type="spellStart"/>
      <w:r w:rsidRPr="00754062">
        <w:rPr>
          <w:rFonts w:ascii="Times New Roman" w:eastAsia="Calibri" w:hAnsi="Times New Roman" w:cs="Times New Roman"/>
          <w:sz w:val="28"/>
          <w:szCs w:val="20"/>
        </w:rPr>
        <w:t>Жеребцова</w:t>
      </w:r>
      <w:proofErr w:type="spellEnd"/>
    </w:p>
    <w:p w:rsidR="00754062" w:rsidRPr="00754062" w:rsidRDefault="00754062" w:rsidP="00754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54062" w:rsidRPr="00754062" w:rsidRDefault="00754062" w:rsidP="00754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54062">
        <w:rPr>
          <w:rFonts w:ascii="Times New Roman" w:eastAsia="Calibri" w:hAnsi="Times New Roman" w:cs="Times New Roman"/>
          <w:sz w:val="28"/>
          <w:szCs w:val="20"/>
        </w:rPr>
        <w:t xml:space="preserve">        Тираж:  100 экз.   </w:t>
      </w:r>
    </w:p>
    <w:p w:rsidR="00754062" w:rsidRPr="00754062" w:rsidRDefault="00754062" w:rsidP="00754062">
      <w:pPr>
        <w:rPr>
          <w:rFonts w:ascii="Times New Roman" w:eastAsia="Calibri" w:hAnsi="Times New Roman" w:cs="Times New Roman"/>
          <w:sz w:val="16"/>
          <w:szCs w:val="16"/>
        </w:rPr>
      </w:pPr>
    </w:p>
    <w:p w:rsidR="00754062" w:rsidRPr="00754062" w:rsidRDefault="00754062" w:rsidP="00754062">
      <w:pPr>
        <w:rPr>
          <w:rFonts w:ascii="Times New Roman" w:eastAsia="Calibri" w:hAnsi="Times New Roman" w:cs="Times New Roman"/>
          <w:sz w:val="24"/>
        </w:rPr>
      </w:pPr>
    </w:p>
    <w:p w:rsidR="00754062" w:rsidRPr="00754062" w:rsidRDefault="00754062" w:rsidP="00754062">
      <w:pPr>
        <w:rPr>
          <w:rFonts w:ascii="Times New Roman" w:eastAsia="Calibri" w:hAnsi="Times New Roman" w:cs="Times New Roman"/>
          <w:sz w:val="24"/>
        </w:rPr>
      </w:pPr>
    </w:p>
    <w:p w:rsidR="00A73676" w:rsidRPr="00A73676" w:rsidRDefault="00A73676" w:rsidP="00A73676">
      <w:pPr>
        <w:ind w:right="-1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Извещение о проведен</w:t>
      </w:r>
      <w:proofErr w:type="gramStart"/>
      <w:r w:rsidRPr="00A7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 ау</w:t>
      </w:r>
      <w:proofErr w:type="gramEnd"/>
      <w:r w:rsidRPr="00A7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A73676" w:rsidRPr="00A73676" w:rsidRDefault="00A73676" w:rsidP="00A73676">
      <w:pPr>
        <w:ind w:right="-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676" w:rsidRPr="00A73676" w:rsidRDefault="00A73676" w:rsidP="00A73676">
      <w:pPr>
        <w:ind w:right="-1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кционов по продаже права на заключение договоров купли-продажи земельных участков.    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аукционов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</w:r>
      <w:proofErr w:type="gram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каб.15, тел./факс 8-(48348) 2-22-01,  электронная почта – 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736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star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3676" w:rsidRPr="00A73676" w:rsidRDefault="00A73676" w:rsidP="00A73676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Уполномоченный орган, принявший решение о проведен</w:t>
      </w:r>
      <w:proofErr w:type="gram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кционов: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 Стародубского муниципального  округа Брянской области 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Аукционы проводятся по адресу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: 243240  Брянская область, г. Стародуб, пл. Советская, 2</w:t>
      </w:r>
      <w:proofErr w:type="gram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 15.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торгов: аукционы, открытые по составу участников и по форме подачи предложений. </w:t>
      </w:r>
      <w:r w:rsidRPr="00A736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аукционов</w:t>
      </w: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продажа земельных участков.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922"/>
        <w:gridCol w:w="1128"/>
        <w:gridCol w:w="857"/>
        <w:gridCol w:w="1275"/>
        <w:gridCol w:w="1134"/>
        <w:gridCol w:w="1134"/>
        <w:gridCol w:w="1134"/>
      </w:tblGrid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аукционов (подведения итогов)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приёма заявок и документов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администрации Стародубского муниципального округа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</w:p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размер стоимости за земельный участок (</w:t>
            </w: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аукциона, 3%(руб.)</w:t>
            </w:r>
          </w:p>
        </w:tc>
      </w:tr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</w:t>
            </w:r>
          </w:p>
          <w:p w:rsidR="00A73676" w:rsidRPr="00A73676" w:rsidRDefault="00A73676" w:rsidP="00A7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10.00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 2023 в 16.00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№77 от 26.01.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32:23:0360106:156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24528,00</w:t>
            </w: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(описание местоположения): Российская Федерация, Брянская область, Стародубский муниципальный округ, южнее с. 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Ковалево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Разрешенное использование: животноводство. 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 - Зона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0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922"/>
        <w:gridCol w:w="1055"/>
        <w:gridCol w:w="850"/>
        <w:gridCol w:w="1276"/>
        <w:gridCol w:w="1276"/>
        <w:gridCol w:w="1134"/>
        <w:gridCol w:w="1134"/>
        <w:gridCol w:w="1779"/>
        <w:gridCol w:w="857"/>
        <w:gridCol w:w="1275"/>
        <w:gridCol w:w="1134"/>
        <w:gridCol w:w="1134"/>
        <w:gridCol w:w="1134"/>
      </w:tblGrid>
      <w:tr w:rsidR="00713D06" w:rsidRPr="00A73676" w:rsidTr="00713D0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06" w:rsidRPr="00A73676" w:rsidRDefault="00713D06" w:rsidP="00713D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516953" w:rsidRDefault="00713D06" w:rsidP="0071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30.03. 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13D06" w:rsidRPr="00516953" w:rsidRDefault="00713D06" w:rsidP="0071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в 10.30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516953" w:rsidRDefault="00713D06" w:rsidP="00713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24.03. 2023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 xml:space="preserve"> 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69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0E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13D0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37B0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№77 от 26.01.</w:t>
            </w:r>
          </w:p>
          <w:p w:rsidR="00713D06" w:rsidRPr="00180FFA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B959FC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516953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32:23:0420104:175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1A2339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1A2339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1A2339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2715,00</w:t>
            </w: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06" w:rsidRPr="00A73676" w:rsidRDefault="00713D06" w:rsidP="00713D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468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31"/>
      </w:tblGrid>
      <w:tr w:rsidR="00A73676" w:rsidRPr="00A73676" w:rsidTr="00A73676">
        <w:trPr>
          <w:trHeight w:val="391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(описание местоположения):  Российская Федерация, Брянская область, Стародубский муниципальный округ, южнее с. </w:t>
      </w:r>
      <w:proofErr w:type="gram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Нижнее</w:t>
      </w:r>
      <w:proofErr w:type="gram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Разрешенное использование: сельскохозяйственное использование. 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 - Зона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30.03. 2023</w:t>
            </w:r>
          </w:p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24.03. 2023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№77 от 26.01.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32:23:0051615:112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9510,00</w:t>
            </w: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участка: Российская Федерация, Брянская область, Стародубский муниципальный округ, примерно в 550 м на запад от 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н.п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 Яцковичи. Разрешенное использование: выращивание зерновых и иных сельскохозяйственных культур.</w:t>
      </w:r>
      <w:r w:rsidRPr="00A73676">
        <w:rPr>
          <w:rFonts w:ascii="Calibri" w:eastAsia="Calibri" w:hAnsi="Calibri" w:cs="Times New Roman"/>
          <w:sz w:val="20"/>
          <w:szCs w:val="20"/>
        </w:rPr>
        <w:t xml:space="preserve">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30.03. 2023</w:t>
            </w:r>
          </w:p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24.03. 2023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№77 от 26.01.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32:23:0480101:181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18708,00</w:t>
            </w: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участка: Российская Федерация, Брянская область, Стародубский муниципальный округ, севернее с. 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Картушин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Разрешенное использование: выращивание зерновых и иных сельскохозяйственных культур.</w:t>
      </w:r>
      <w:r w:rsidRPr="00A73676">
        <w:rPr>
          <w:rFonts w:ascii="Calibri" w:eastAsia="Calibri" w:hAnsi="Calibri" w:cs="Times New Roman"/>
          <w:sz w:val="20"/>
          <w:szCs w:val="20"/>
        </w:rPr>
        <w:t xml:space="preserve">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30.03. 2023</w:t>
            </w:r>
          </w:p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24.03. 2023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№77 от 26.01.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32:23:0401204:282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1416,00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участка: Российская Федерация, Брянская область, Стародубский муниципальный округ, южная окраина г. Стародуб. Разрешенное использование: выращивание зерновых и иных сельскохозяйственных культур.</w:t>
      </w:r>
      <w:r w:rsidRPr="00A73676">
        <w:rPr>
          <w:rFonts w:ascii="Calibri" w:eastAsia="Calibri" w:hAnsi="Calibri" w:cs="Times New Roman"/>
          <w:sz w:val="20"/>
          <w:szCs w:val="20"/>
        </w:rPr>
        <w:t xml:space="preserve">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A73676" w:rsidRPr="00A73676" w:rsidTr="00CC3C4E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30.03. 2023</w:t>
            </w:r>
          </w:p>
          <w:p w:rsidR="00A73676" w:rsidRPr="00A73676" w:rsidRDefault="00A73676" w:rsidP="00A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24.03. 2023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№77 от 26.01.</w:t>
            </w:r>
          </w:p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2023г.2022г.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32:23:0060402:200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76" w:rsidRPr="00A73676" w:rsidRDefault="00A73676" w:rsidP="00A73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10680,00</w:t>
            </w:r>
          </w:p>
        </w:tc>
      </w:tr>
    </w:tbl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участка: Российская Федерация, Брянская область, Стародубский муниципальный округ, вблизи с. </w:t>
      </w:r>
      <w:proofErr w:type="spellStart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Колодезки</w:t>
      </w:r>
      <w:proofErr w:type="spellEnd"/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Разрешенное использование: сельскохозяйственное использование</w:t>
      </w:r>
      <w:r w:rsidRPr="00A73676">
        <w:rPr>
          <w:rFonts w:ascii="Times New Roman" w:eastAsia="Calibri" w:hAnsi="Times New Roman" w:cs="Times New Roman"/>
          <w:sz w:val="20"/>
          <w:szCs w:val="20"/>
        </w:rPr>
        <w:t>.</w:t>
      </w:r>
      <w:r w:rsidRPr="00A73676">
        <w:rPr>
          <w:rFonts w:ascii="Calibri" w:eastAsia="Calibri" w:hAnsi="Calibri" w:cs="Times New Roman"/>
          <w:sz w:val="20"/>
          <w:szCs w:val="20"/>
        </w:rPr>
        <w:t xml:space="preserve">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 - Зона сельскохозяйственного назначения.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676" w:rsidRPr="00A73676" w:rsidRDefault="00A73676" w:rsidP="00A73676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</w:r>
      <w:proofErr w:type="spell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участков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</w:t>
      </w:r>
      <w:proofErr w:type="spell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и время начала приема заявок: Прием заявок начинается с –27.02.2023 г. в 10.00</w:t>
      </w: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Брянская область, г. Стародуб, площадь Советская, 2А, кабинет 15.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Документы, представляемые заявителями для участия в аукционе: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кциона форме с указанием банковских реквизитов счета для возврата задатка;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документов, удостоверяющих личность заявителя (для граждан);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внесение задатка.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приема заявок: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заявитель имеет право подать только одну заявку.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(27.03.2023)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03020 </w:t>
      </w:r>
      <w:proofErr w:type="gram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03232643155010002700 в УФК по Брянской области, БИК 011501101,  Отделение Брянск банка России//УФК по Брянской области  г. Брянск,  к/</w:t>
      </w:r>
      <w:proofErr w:type="spell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40102810245370000019, КПП 325301001, ИНН 3253007482 .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Назначение платежа – задаток за участие в </w:t>
      </w:r>
      <w:proofErr w:type="spell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аукционе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.И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сполнение</w:t>
      </w:r>
      <w:proofErr w:type="spell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обязанности по внесению суммы задатка третьими лицами не допускается.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Задаток, внесенный лицом, признанным победителем аукциона, внесенным иным лицом, с которым договор купл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и время рассмотрения заявок:</w:t>
      </w: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(27.03.2023) по адресу: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Брянская область, г. Стародуб, площадь Советская, 2А, кабинет 15.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случае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проведения аукциона: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аукцион ведет аукционист;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по завершен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кциона аукционист объявляет цену земельного участка и номер билета победителя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допускается заключение указанных договоров 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три дня до дня проведения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поступление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аукциона производит оплату цены земельного участка, определенной на аукционе, в день подписания договора купли-продажи земельного участка.</w:t>
      </w:r>
    </w:p>
    <w:p w:rsidR="00A73676" w:rsidRPr="00A73676" w:rsidRDefault="00A73676" w:rsidP="00A7367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цены земельных участков, определенной на аукционах, осуществляется по следующим реквизитам: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области</w:t>
      </w:r>
      <w:r w:rsidR="00D46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л/с 04273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03020, КБК  90511406012140000430 ( неразграниченные земли), </w:t>
      </w:r>
      <w:proofErr w:type="gram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03100643000000012700   в УФК по Брянской области Отделение Брянск банка России//УФК по Брянской области  г. Брянск,  к/</w:t>
      </w:r>
      <w:proofErr w:type="spellStart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73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40102810245370000019,  БИК 011501101, КПП 325301001, ИНН 3253007482 ОКТМО 15501000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</w:r>
      <w:proofErr w:type="gram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тел. 8(48348)2-22-01.</w:t>
      </w:r>
    </w:p>
    <w:p w:rsidR="00A73676" w:rsidRPr="00A73676" w:rsidRDefault="00A73676" w:rsidP="00A7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D4640A" w:rsidRPr="00D4640A" w:rsidRDefault="00A73676" w:rsidP="00D4640A">
      <w:pPr>
        <w:rPr>
          <w:sz w:val="20"/>
          <w:szCs w:val="20"/>
        </w:rPr>
      </w:pPr>
      <w:proofErr w:type="gram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Проекты договоров купли-продажи земельных участков, форма заявки размещены на официальном сайте торгов РФ </w:t>
      </w:r>
      <w:proofErr w:type="spellStart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www</w:t>
      </w:r>
      <w:proofErr w:type="spellEnd"/>
      <w:r w:rsidRPr="00A736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new.torgi.gov.ru на сайте администрации Стародубского муниципального округа</w:t>
      </w:r>
      <w:r w:rsidRPr="00A73676">
        <w:rPr>
          <w:rFonts w:ascii="Times New Roman" w:eastAsia="Times New Roman" w:hAnsi="Times New Roman" w:cs="Times New Roman"/>
          <w:sz w:val="20"/>
          <w:szCs w:val="20"/>
          <w:lang w:eastAsia="ru-RU"/>
        </w:rPr>
        <w:t>(http://adminstarrayon.ru</w:t>
      </w:r>
      <w:r w:rsid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D4640A" w:rsidRPr="00D4640A" w:rsidRDefault="00D4640A" w:rsidP="00D4640A">
      <w:pPr>
        <w:rPr>
          <w:sz w:val="20"/>
          <w:szCs w:val="20"/>
        </w:rPr>
      </w:pPr>
    </w:p>
    <w:p w:rsidR="00D4640A" w:rsidRPr="00D4640A" w:rsidRDefault="00D4640A" w:rsidP="00D4640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Организатору аукциона:</w:t>
      </w:r>
    </w:p>
    <w:p w:rsidR="00D4640A" w:rsidRPr="00D4640A" w:rsidRDefault="00D4640A" w:rsidP="00D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D4640A" w:rsidRPr="00D4640A" w:rsidRDefault="00D4640A" w:rsidP="00D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D4640A" w:rsidRPr="00D4640A" w:rsidRDefault="00D4640A" w:rsidP="00D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D4640A" w:rsidRPr="00D4640A" w:rsidRDefault="00D4640A" w:rsidP="00D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Брянской области</w:t>
      </w:r>
    </w:p>
    <w:p w:rsidR="00D4640A" w:rsidRPr="00D4640A" w:rsidRDefault="00D4640A" w:rsidP="00D4640A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АУКЦИОНЕ</w:t>
      </w:r>
    </w:p>
    <w:p w:rsidR="00D4640A" w:rsidRPr="00D4640A" w:rsidRDefault="00D4640A" w:rsidP="00D4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D4640A" w:rsidRPr="00D4640A" w:rsidTr="00CC3C4E">
        <w:tc>
          <w:tcPr>
            <w:tcW w:w="360" w:type="dxa"/>
          </w:tcPr>
          <w:p w:rsidR="00D4640A" w:rsidRPr="00D4640A" w:rsidRDefault="00D4640A" w:rsidP="00D46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D4640A" w:rsidRPr="00D4640A" w:rsidRDefault="00D4640A" w:rsidP="00D46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D4640A" w:rsidRPr="00D4640A" w:rsidRDefault="00D4640A" w:rsidP="00D46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D4640A" w:rsidRPr="00D4640A" w:rsidRDefault="00D4640A" w:rsidP="00D46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Принята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4640A" w:rsidRPr="00D4640A" w:rsidTr="00CC3C4E">
        <w:trPr>
          <w:trHeight w:val="352"/>
        </w:trPr>
        <w:tc>
          <w:tcPr>
            <w:tcW w:w="324" w:type="dxa"/>
          </w:tcPr>
          <w:p w:rsidR="00D4640A" w:rsidRPr="00D4640A" w:rsidRDefault="00D4640A" w:rsidP="00D4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4640A" w:rsidRPr="00D4640A" w:rsidTr="00CC3C4E">
        <w:trPr>
          <w:trHeight w:val="352"/>
        </w:trPr>
        <w:tc>
          <w:tcPr>
            <w:tcW w:w="324" w:type="dxa"/>
          </w:tcPr>
          <w:p w:rsidR="00D4640A" w:rsidRPr="00D4640A" w:rsidRDefault="00D4640A" w:rsidP="00D4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(Ф.И.О./Наименование) 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физических лиц: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,у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достоверяющий</w:t>
      </w:r>
      <w:proofErr w:type="spell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Серия___________№______выдан«_____»______________выдан</w:t>
      </w:r>
      <w:proofErr w:type="spell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______________________________________________________код подразделения 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юридических лиц: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 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_____№________________дата регистрации ______________ ОГРН_____________________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осуществивший регистрацию____________________________________________________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выдачи_______________________________________________________________________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 КПП 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жительства / 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нахождение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Заявителя:_________________________________________________________________________________________________________________________________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Телефон________________Факс</w:t>
      </w:r>
      <w:proofErr w:type="spell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Индекс_____________________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Заявителя для возврата задатка: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Расчетный (лицевой счет) 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__Брянское отделение 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№ ________________БИК________________ИНН______________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Заявителя ____________________________________________________________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(Ф.И.О. или наименование)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от  «_______» __________ 20____ г. №__________</w:t>
      </w:r>
    </w:p>
    <w:p w:rsidR="00D4640A" w:rsidRPr="00D4640A" w:rsidRDefault="00D4640A" w:rsidP="00D4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расположенного:___________________________________________________________________________________________________________________________________________________________________________</w:t>
      </w: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Кадастровый номер:  __________, площадью ______  </w:t>
      </w:r>
      <w:proofErr w:type="spell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.., разрешенное использование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_____________, обязуюсь: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проведения аукциона, содержащиеся в извещении,</w:t>
      </w:r>
      <w:r w:rsidRPr="00D464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размещенном «_» февраля  2023года на официальном сайте торгов РФ </w:t>
      </w:r>
      <w:hyperlink r:id="rId6" w:history="1"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4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сайте Организатора аукциона </w:t>
      </w:r>
      <w:hyperlink r:id="rId7" w:history="1"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http://adm</w:t>
        </w:r>
        <w:proofErr w:type="spellStart"/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instarrayon</w:t>
        </w:r>
        <w:proofErr w:type="spellEnd"/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  <w:r w:rsidRPr="00D464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опубликованном в Сборнике муниципальных правовых актов Стародубского округа Брянской области №__от _-_______,а также порядок проведения аукциона, предусмотренный ЗК РФ.</w:t>
      </w:r>
      <w:proofErr w:type="gramEnd"/>
    </w:p>
    <w:p w:rsidR="00D4640A" w:rsidRPr="00D4640A" w:rsidRDefault="00D4640A" w:rsidP="00D464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победителем аукциона:</w:t>
      </w:r>
    </w:p>
    <w:p w:rsidR="00D4640A" w:rsidRPr="00D4640A" w:rsidRDefault="00D4640A" w:rsidP="00D464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протокол по итогам аукциона;</w:t>
      </w:r>
    </w:p>
    <w:p w:rsidR="00D4640A" w:rsidRPr="00D4640A" w:rsidRDefault="00D4640A" w:rsidP="00D464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цену земельного участка, 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определенной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аукциона в срок, указанный в извещении о проведении аукциона;</w:t>
      </w:r>
    </w:p>
    <w:p w:rsidR="00D4640A" w:rsidRPr="00D4640A" w:rsidRDefault="00D4640A" w:rsidP="00D464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проведения аукциона 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</w:p>
    <w:p w:rsidR="00D4640A" w:rsidRPr="00D4640A" w:rsidRDefault="00D4640A" w:rsidP="00D464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(Доверенное лицо Заявителя)________________ /______________________________/</w:t>
      </w:r>
    </w:p>
    <w:p w:rsidR="00D4640A" w:rsidRPr="00D4640A" w:rsidRDefault="00D4640A" w:rsidP="00D4640A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</w:t>
      </w:r>
      <w:r w:rsidRPr="00D464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(Расшифровка подписи)</w:t>
      </w:r>
    </w:p>
    <w:p w:rsidR="00D4640A" w:rsidRPr="00D4640A" w:rsidRDefault="00D4640A" w:rsidP="00D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0A" w:rsidRPr="00D4640A" w:rsidRDefault="00D4640A" w:rsidP="00D464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640A" w:rsidRPr="00D4640A" w:rsidRDefault="00D4640A" w:rsidP="00D464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64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Организатора аукциона: /______________/____(подпись)</w:t>
      </w:r>
      <w:r w:rsidRPr="00D4640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(Расшифровка подписи)</w:t>
      </w:r>
    </w:p>
    <w:p w:rsidR="00D4640A" w:rsidRPr="00D4640A" w:rsidRDefault="00D4640A" w:rsidP="00D4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8F" w:rsidRDefault="00AF578F" w:rsidP="00AF578F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8F" w:rsidRPr="00AF578F" w:rsidRDefault="00AF578F" w:rsidP="00AF578F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купли-продажи  земельного участка</w:t>
      </w:r>
    </w:p>
    <w:p w:rsidR="00AF578F" w:rsidRPr="00AF578F" w:rsidRDefault="00AF578F" w:rsidP="00AF578F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578F" w:rsidRPr="00AF578F" w:rsidRDefault="00AF578F" w:rsidP="00AF578F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>тародуб</w:t>
      </w:r>
      <w:proofErr w:type="spellEnd"/>
      <w:r w:rsidRPr="00AF578F">
        <w:rPr>
          <w:rFonts w:ascii="Times New Roman" w:eastAsia="Times New Roman" w:hAnsi="Times New Roman" w:cs="Times New Roman"/>
          <w:lang w:eastAsia="ru-RU"/>
        </w:rPr>
        <w:tab/>
      </w:r>
      <w:r w:rsidRPr="00AF578F">
        <w:rPr>
          <w:rFonts w:ascii="Times New Roman" w:eastAsia="Times New Roman" w:hAnsi="Times New Roman" w:cs="Times New Roman"/>
          <w:lang w:eastAsia="ru-RU"/>
        </w:rPr>
        <w:tab/>
      </w:r>
      <w:r w:rsidRPr="00AF578F">
        <w:rPr>
          <w:rFonts w:ascii="Times New Roman" w:eastAsia="Times New Roman" w:hAnsi="Times New Roman" w:cs="Times New Roman"/>
          <w:lang w:eastAsia="ru-RU"/>
        </w:rPr>
        <w:tab/>
      </w:r>
      <w:r w:rsidRPr="00AF578F">
        <w:rPr>
          <w:rFonts w:ascii="Times New Roman" w:eastAsia="Times New Roman" w:hAnsi="Times New Roman" w:cs="Times New Roman"/>
          <w:lang w:eastAsia="ru-RU"/>
        </w:rPr>
        <w:tab/>
      </w:r>
      <w:r w:rsidRPr="00AF578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«__» _________20_ года</w:t>
      </w:r>
    </w:p>
    <w:p w:rsidR="00AF578F" w:rsidRPr="00AF578F" w:rsidRDefault="00AF578F" w:rsidP="00AF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5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1203200004633, ИНН 3253007482, КПП 325301001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Гилевой</w:t>
      </w:r>
      <w:proofErr w:type="spell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Александровны, действующего на основании «Положения о Комитете по</w:t>
      </w:r>
      <w:proofErr w:type="gram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Брянской области от 02.08.2020г. №2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,именуемое в дальнейшем «Продавец», с одной стороны, и 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AF578F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AF578F" w:rsidRPr="00AF578F" w:rsidRDefault="00AF578F" w:rsidP="00AF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78F" w:rsidRPr="00AF578F" w:rsidRDefault="00AF578F" w:rsidP="00AF57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F578F" w:rsidRPr="00AF578F" w:rsidRDefault="00AF578F" w:rsidP="00AF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AF578F" w:rsidRPr="00AF578F" w:rsidRDefault="00AF578F" w:rsidP="00AF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AF578F" w:rsidRPr="00AF578F" w:rsidRDefault="00AF578F" w:rsidP="00AF578F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1.4 Продажа имущества производится на основании:</w:t>
      </w:r>
      <w:r w:rsidRPr="00AF578F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  администрации Стародубского муниципального  района Брянской области  от______ года № ____</w:t>
      </w:r>
      <w:r w:rsidRPr="00AF578F">
        <w:rPr>
          <w:rFonts w:ascii="Times New Roman" w:eastAsia="Times New Roman" w:hAnsi="Times New Roman" w:cs="Times New Roman"/>
          <w:lang w:eastAsia="ru-RU"/>
        </w:rPr>
        <w:t>.</w:t>
      </w:r>
    </w:p>
    <w:p w:rsidR="00AF578F" w:rsidRPr="00AF578F" w:rsidRDefault="00AF578F" w:rsidP="00AF57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2.2. Задаток в сумме 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 xml:space="preserve">_________________ </w:t>
      </w:r>
      <w:r w:rsidRPr="00AF578F">
        <w:rPr>
          <w:rFonts w:ascii="Times New Roman" w:eastAsia="Times New Roman" w:hAnsi="Times New Roman" w:cs="Times New Roman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2.3. Оставшаяся сумма цены продажи земельного участка в размере ____________ рублей </w:t>
      </w:r>
      <w:r w:rsidRPr="00AF578F">
        <w:rPr>
          <w:rFonts w:ascii="Times New Roman" w:eastAsia="Times New Roman" w:hAnsi="Times New Roman" w:cs="Times New Roman"/>
          <w:spacing w:val="-6"/>
          <w:lang w:eastAsia="ru-RU"/>
        </w:rPr>
        <w:t>должна быть перечислена Покупателем на расчетный счет</w:t>
      </w:r>
      <w:r w:rsidRPr="00AF578F">
        <w:rPr>
          <w:rFonts w:ascii="Times New Roman" w:eastAsia="Times New Roman" w:hAnsi="Times New Roman" w:cs="Times New Roman"/>
          <w:spacing w:val="-2"/>
          <w:lang w:eastAsia="ru-RU"/>
        </w:rPr>
        <w:t xml:space="preserve"> Продавца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78F">
        <w:rPr>
          <w:rFonts w:ascii="Times New Roman" w:eastAsia="Times New Roman" w:hAnsi="Times New Roman" w:cs="Times New Roman"/>
          <w:spacing w:val="-2"/>
          <w:lang w:eastAsia="ru-RU"/>
        </w:rPr>
        <w:t xml:space="preserve">указанный в разделе 9 настоящего договора, </w:t>
      </w:r>
      <w:r w:rsidRPr="00AF578F">
        <w:rPr>
          <w:rFonts w:ascii="Times New Roman" w:eastAsia="Times New Roman" w:hAnsi="Times New Roman" w:cs="Times New Roman"/>
          <w:spacing w:val="-6"/>
          <w:lang w:eastAsia="ru-RU"/>
        </w:rPr>
        <w:t xml:space="preserve">в </w:t>
      </w:r>
      <w:r w:rsidRPr="00AF578F">
        <w:rPr>
          <w:rFonts w:ascii="Times New Roman" w:eastAsia="Times New Roman" w:hAnsi="Times New Roman" w:cs="Times New Roman"/>
          <w:lang w:eastAsia="ru-RU"/>
        </w:rPr>
        <w:t>течение 10 (десяти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абочих дней с момента заключения настоящего </w:t>
      </w: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t>Договора</w:t>
      </w:r>
      <w:r w:rsidRPr="00AF578F">
        <w:rPr>
          <w:rFonts w:ascii="Times New Roman" w:eastAsia="Times New Roman" w:hAnsi="Times New Roman" w:cs="Times New Roman"/>
          <w:spacing w:val="-6"/>
          <w:lang w:eastAsia="ru-RU"/>
        </w:rPr>
        <w:t>путем</w:t>
      </w:r>
      <w:proofErr w:type="spellEnd"/>
      <w:r w:rsidRPr="00AF578F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F578F">
        <w:rPr>
          <w:rFonts w:ascii="Times New Roman" w:eastAsia="Times New Roman" w:hAnsi="Times New Roman" w:cs="Times New Roman"/>
          <w:spacing w:val="-8"/>
          <w:lang w:eastAsia="ru-RU"/>
        </w:rPr>
        <w:t>единовременного перечисления денежных средств в безналичном порядке.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>умме цены продажи земельного участка.</w:t>
      </w:r>
    </w:p>
    <w:p w:rsidR="00AF578F" w:rsidRPr="00AF578F" w:rsidRDefault="00AF578F" w:rsidP="00AF5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3. Срок действия договора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F578F" w:rsidRPr="00AF578F" w:rsidRDefault="00AF578F" w:rsidP="00AF578F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4. Передача земельного участка и переход права собственности на него</w:t>
      </w:r>
    </w:p>
    <w:p w:rsidR="00AF578F" w:rsidRPr="00AF578F" w:rsidRDefault="00AF578F" w:rsidP="00AF578F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AF578F" w:rsidRPr="00AF578F" w:rsidRDefault="00AF578F" w:rsidP="00AF57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AF578F" w:rsidRPr="00AF578F" w:rsidRDefault="00AF578F" w:rsidP="00AF57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AF578F" w:rsidRPr="00AF578F" w:rsidRDefault="00AF578F" w:rsidP="00AF57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AF578F" w:rsidRPr="00AF578F" w:rsidRDefault="00AF578F" w:rsidP="00AF57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AF578F" w:rsidRPr="00AF578F" w:rsidRDefault="00AF578F" w:rsidP="00AF5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5. Обязанности «Сторон»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5.1. «Продавец» обязуется: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5.1.1. Уплатить все налоги и обязательные платежи, начисленные до момента продажи.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</w:t>
      </w:r>
      <w:r w:rsidRPr="00AF578F">
        <w:rPr>
          <w:rFonts w:ascii="Times New Roman" w:eastAsia="Times New Roman" w:hAnsi="Times New Roman" w:cs="Times New Roman"/>
          <w:lang w:eastAsia="ru-RU"/>
        </w:rPr>
        <w:lastRenderedPageBreak/>
        <w:t>исполнении им обязательств по уплате цены продажи земельного участка по настоящему договору.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5.2. Покупатель обязуется: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5.2.1. Полностью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оплатить цену земельного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участка в размере, порядке и сроки, установленным разделом 2 договора.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пяти рабочих дней с </w:t>
      </w: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t>моментаоплаты</w:t>
      </w:r>
      <w:proofErr w:type="spellEnd"/>
      <w:r w:rsidRPr="00AF578F">
        <w:rPr>
          <w:rFonts w:ascii="Times New Roman" w:eastAsia="Times New Roman" w:hAnsi="Times New Roman" w:cs="Times New Roman"/>
          <w:lang w:eastAsia="ru-RU"/>
        </w:rPr>
        <w:t xml:space="preserve"> и подписания акта приема-передачи земельного участка.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AF578F" w:rsidRPr="00AF578F" w:rsidRDefault="00AF578F" w:rsidP="00AF578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6.2. За нарушение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сроков уплаты цены продажи земельного участка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с даты отправления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6.3. Сторона настоящего договора не будет нести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ответственности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сторона не могла ни предотвратить, ни предвидеть (непреодолимая сила).</w:t>
      </w:r>
    </w:p>
    <w:p w:rsidR="00AF578F" w:rsidRPr="00AF578F" w:rsidRDefault="00AF578F" w:rsidP="00AF5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7. Рассмотрение споров.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7.1. Настоящий 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8. Особые условия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</w:t>
      </w:r>
      <w:r w:rsidRPr="00AF578F">
        <w:rPr>
          <w:rFonts w:ascii="Times New Roman" w:eastAsia="Times New Roman" w:hAnsi="Times New Roman" w:cs="Times New Roman"/>
          <w:lang w:eastAsia="ru-RU"/>
        </w:rPr>
        <w:lastRenderedPageBreak/>
        <w:t>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AF578F" w:rsidRPr="00AF578F" w:rsidRDefault="00AF578F" w:rsidP="00AF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78F">
        <w:rPr>
          <w:rFonts w:ascii="Times New Roman" w:eastAsia="Times New Roman" w:hAnsi="Times New Roman" w:cs="Times New Roman"/>
          <w:b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578F" w:rsidRPr="00AF578F" w:rsidTr="00CC3C4E">
        <w:trPr>
          <w:trHeight w:val="5840"/>
        </w:trPr>
        <w:tc>
          <w:tcPr>
            <w:tcW w:w="4785" w:type="dxa"/>
            <w:shd w:val="clear" w:color="auto" w:fill="auto"/>
          </w:tcPr>
          <w:p w:rsidR="00AF578F" w:rsidRPr="00AF578F" w:rsidRDefault="00AF578F" w:rsidP="00AF578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AF578F" w:rsidRPr="00AF578F" w:rsidRDefault="00AF578F" w:rsidP="00AF578F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AF578F" w:rsidRPr="00AF578F" w:rsidRDefault="00AF578F" w:rsidP="00AF578F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тародуб</w:t>
            </w:r>
            <w:proofErr w:type="spell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пл.Советская</w:t>
            </w:r>
            <w:proofErr w:type="spell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3253007482 / КПП 325301001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1203200004633, ОКПО 45225765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ОКАТО 152500501000, 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/сч03100643000000012700 УФК по Брянской области, БИК  011501101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Брянск  банка России  //                       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УФК по Брянской области 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рянск</w:t>
            </w:r>
            <w:proofErr w:type="spellEnd"/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04273</w:t>
            </w:r>
            <w:r w:rsidRPr="00AF57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03020)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 </w:t>
            </w:r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>15501000</w:t>
            </w:r>
          </w:p>
          <w:p w:rsidR="00AF578F" w:rsidRPr="00AF578F" w:rsidRDefault="00AF578F" w:rsidP="00AF578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:rsidR="00AF578F" w:rsidRPr="00AF578F" w:rsidRDefault="00AF578F" w:rsidP="00AF578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</w:tc>
      </w:tr>
      <w:tr w:rsidR="00AF578F" w:rsidRPr="00AF578F" w:rsidTr="00CC3C4E">
        <w:tc>
          <w:tcPr>
            <w:tcW w:w="4785" w:type="dxa"/>
            <w:shd w:val="clear" w:color="auto" w:fill="auto"/>
          </w:tcPr>
          <w:p w:rsidR="00AF578F" w:rsidRPr="00AF578F" w:rsidRDefault="00AF578F" w:rsidP="00AF578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AF578F" w:rsidRPr="00AF578F" w:rsidRDefault="00AF578F" w:rsidP="00AF578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   Н.А. 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</w:p>
          <w:p w:rsidR="00AF578F" w:rsidRPr="00AF578F" w:rsidRDefault="00AF578F" w:rsidP="00AF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</w:p>
        </w:tc>
        <w:tc>
          <w:tcPr>
            <w:tcW w:w="4785" w:type="dxa"/>
          </w:tcPr>
          <w:p w:rsidR="00AF578F" w:rsidRPr="00AF578F" w:rsidRDefault="00AF578F" w:rsidP="00AF578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578F" w:rsidRPr="00AF578F" w:rsidRDefault="00AF578F" w:rsidP="00AF578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57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Приложение к договору.</w:t>
      </w:r>
    </w:p>
    <w:p w:rsidR="00AF578F" w:rsidRPr="00AF578F" w:rsidRDefault="00AF578F" w:rsidP="00AF578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 Акт приема - передачи земельного участка (Приложение)</w:t>
      </w:r>
    </w:p>
    <w:p w:rsidR="00AF578F" w:rsidRPr="00AF578F" w:rsidRDefault="00AF578F" w:rsidP="00AF578F">
      <w:pPr>
        <w:tabs>
          <w:tab w:val="left" w:pos="8250"/>
        </w:tabs>
        <w:rPr>
          <w:rFonts w:ascii="Times New Roman" w:eastAsia="Times New Roman" w:hAnsi="Times New Roman" w:cs="Times New Roman"/>
          <w:lang w:eastAsia="ru-RU"/>
        </w:rPr>
      </w:pPr>
    </w:p>
    <w:p w:rsidR="00AF578F" w:rsidRPr="00AF578F" w:rsidRDefault="00AF578F" w:rsidP="00AF578F">
      <w:pPr>
        <w:tabs>
          <w:tab w:val="left" w:pos="8250"/>
        </w:tabs>
        <w:rPr>
          <w:rFonts w:ascii="Times New Roman" w:eastAsia="Times New Roman" w:hAnsi="Times New Roman" w:cs="Times New Roman"/>
          <w:lang w:eastAsia="ru-RU"/>
        </w:rPr>
      </w:pPr>
    </w:p>
    <w:p w:rsidR="00AF578F" w:rsidRPr="00AF578F" w:rsidRDefault="00AF578F" w:rsidP="00AF578F">
      <w:pPr>
        <w:tabs>
          <w:tab w:val="left" w:pos="8250"/>
        </w:tabs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AF578F" w:rsidRPr="00AF578F" w:rsidRDefault="00AF578F" w:rsidP="00AF57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к Договору купли-продажи  земельного участка </w:t>
      </w:r>
    </w:p>
    <w:p w:rsidR="00AF578F" w:rsidRPr="00AF578F" w:rsidRDefault="00AF578F" w:rsidP="00AF57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578F" w:rsidRPr="00AF578F" w:rsidRDefault="00AF578F" w:rsidP="00AF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AF578F" w:rsidRPr="00AF578F" w:rsidRDefault="00AF578F" w:rsidP="00AF578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>приема-передачи  земельного участка</w:t>
      </w:r>
    </w:p>
    <w:p w:rsidR="00AF578F" w:rsidRPr="00AF578F" w:rsidRDefault="00AF578F" w:rsidP="00AF578F">
      <w:pPr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>г. Стародуб                                                                             «__»_______20__ г.</w:t>
      </w:r>
    </w:p>
    <w:p w:rsidR="00AF578F" w:rsidRPr="00AF578F" w:rsidRDefault="00AF578F" w:rsidP="00AF578F">
      <w:pPr>
        <w:rPr>
          <w:rFonts w:ascii="Times New Roman" w:eastAsia="Times New Roman" w:hAnsi="Times New Roman" w:cs="Times New Roman"/>
          <w:lang w:eastAsia="ru-RU"/>
        </w:rPr>
      </w:pPr>
    </w:p>
    <w:p w:rsidR="00AF578F" w:rsidRPr="00AF578F" w:rsidRDefault="00AF578F" w:rsidP="00AF578F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lastRenderedPageBreak/>
        <w:t>Мы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,</w:t>
      </w:r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омитет</w:t>
      </w:r>
      <w:proofErr w:type="spellEnd"/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управлению муниципальным имуществом администрации Стародубского муниципального округа Брянской области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5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1203200004633, ИНН 3253007482, КПП 325301001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</w:t>
      </w:r>
      <w:proofErr w:type="spellStart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лицевриопредседателя</w:t>
      </w:r>
      <w:proofErr w:type="spell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Комитета по  управлению  муниципальным  имуществом администрации Стародубского муниципального округа </w:t>
      </w:r>
      <w:proofErr w:type="spellStart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Гилевой</w:t>
      </w:r>
      <w:proofErr w:type="spell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</w:t>
      </w:r>
      <w:proofErr w:type="spellStart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Александровны</w:t>
      </w:r>
      <w:r w:rsidRPr="00AF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spellEnd"/>
      <w:r w:rsidRPr="00AF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«Положения о Комитете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</w:t>
      </w:r>
      <w:r w:rsidRPr="00AF578F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>Продавец»</w:t>
      </w:r>
      <w:r w:rsidRPr="00AF578F">
        <w:rPr>
          <w:rFonts w:ascii="Times New Roman" w:eastAsia="Times New Roman" w:hAnsi="Times New Roman" w:cs="Times New Roman"/>
          <w:lang w:eastAsia="ru-RU"/>
        </w:rPr>
        <w:t>, с одной стороны, и___________, именуемый в дальнейшем «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>Покупатель»,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 и именуемые в дальнейшем 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>«Стороны»,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 подписали настоящий передаточный акт о нижеследующем.</w:t>
      </w:r>
    </w:p>
    <w:p w:rsidR="00AF578F" w:rsidRPr="00AF578F" w:rsidRDefault="00AF578F" w:rsidP="00AF578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          В соответствии с договором купли-продажи земельного участка 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 xml:space="preserve"> от «_» ____ 20___ г.</w:t>
      </w: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 xml:space="preserve"> Арендодатель 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передает в аренду </w:t>
      </w:r>
      <w:proofErr w:type="spellStart"/>
      <w:r w:rsidRPr="00AF578F">
        <w:rPr>
          <w:rFonts w:ascii="Times New Roman" w:eastAsia="Times New Roman" w:hAnsi="Times New Roman" w:cs="Times New Roman"/>
          <w:b/>
          <w:lang w:eastAsia="ru-RU"/>
        </w:rPr>
        <w:t>Арендатору</w:t>
      </w:r>
      <w:r w:rsidRPr="00AF578F">
        <w:rPr>
          <w:rFonts w:ascii="Times New Roman" w:eastAsia="Times New Roman" w:hAnsi="Times New Roman" w:cs="Times New Roman"/>
          <w:lang w:eastAsia="ru-RU"/>
        </w:rPr>
        <w:t>земельный</w:t>
      </w:r>
      <w:proofErr w:type="spellEnd"/>
      <w:r w:rsidRPr="00AF578F">
        <w:rPr>
          <w:rFonts w:ascii="Times New Roman" w:eastAsia="Times New Roman" w:hAnsi="Times New Roman" w:cs="Times New Roman"/>
          <w:lang w:eastAsia="ru-RU"/>
        </w:rPr>
        <w:t xml:space="preserve"> участок из земель «Земли сельскохозяйственного назначения» с кадастровым номером____, площадью _____</w:t>
      </w: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AF578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AF578F">
        <w:rPr>
          <w:rFonts w:ascii="Times New Roman" w:eastAsia="Times New Roman" w:hAnsi="Times New Roman" w:cs="Times New Roman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AF578F" w:rsidRPr="00AF578F" w:rsidRDefault="00AF578F" w:rsidP="00AF578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         Вышеуказанный земельный участок</w:t>
      </w: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 xml:space="preserve"> Арендатор </w:t>
      </w:r>
      <w:r w:rsidRPr="00AF578F">
        <w:rPr>
          <w:rFonts w:ascii="Times New Roman" w:eastAsia="Times New Roman" w:hAnsi="Times New Roman" w:cs="Times New Roman"/>
          <w:lang w:eastAsia="ru-RU"/>
        </w:rPr>
        <w:t>принимает и при этом претензий по нему не имеет.</w:t>
      </w:r>
    </w:p>
    <w:p w:rsidR="00AF578F" w:rsidRPr="00AF578F" w:rsidRDefault="00AF578F" w:rsidP="00AF578F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578F">
        <w:rPr>
          <w:rFonts w:ascii="Times New Roman" w:eastAsia="Times New Roman" w:hAnsi="Times New Roman" w:cs="Times New Roman"/>
          <w:lang w:eastAsia="ru-RU"/>
        </w:rPr>
        <w:t xml:space="preserve">          Настоящий акт передачи составлен в 3 (трех) экземплярах, </w:t>
      </w:r>
      <w:r w:rsidRPr="00AF578F">
        <w:rPr>
          <w:rFonts w:ascii="Times New Roman" w:eastAsia="Times New Roman" w:hAnsi="Times New Roman" w:cs="Times New Roman"/>
          <w:b/>
          <w:lang w:eastAsia="ru-RU"/>
        </w:rPr>
        <w:t xml:space="preserve">один </w:t>
      </w:r>
      <w:r w:rsidRPr="00AF578F">
        <w:rPr>
          <w:rFonts w:ascii="Times New Roman" w:eastAsia="Times New Roman" w:hAnsi="Times New Roman" w:cs="Times New Roman"/>
          <w:lang w:eastAsia="ru-RU"/>
        </w:rPr>
        <w:t>находится у Арендодателя</w:t>
      </w: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 xml:space="preserve">, второй 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78F">
        <w:rPr>
          <w:rFonts w:ascii="Times New Roman" w:eastAsia="Times New Roman" w:hAnsi="Times New Roman" w:cs="Times New Roman"/>
          <w:bCs/>
          <w:lang w:eastAsia="ru-RU"/>
        </w:rPr>
        <w:t xml:space="preserve">Арендатора, </w:t>
      </w: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 xml:space="preserve">третий </w:t>
      </w:r>
      <w:r w:rsidRPr="00AF578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F578F">
        <w:rPr>
          <w:rFonts w:ascii="Times New Roman" w:eastAsia="Times New Roman" w:hAnsi="Times New Roman" w:cs="Times New Roman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AF578F">
        <w:rPr>
          <w:rFonts w:ascii="Times New Roman" w:eastAsia="Times New Roman" w:hAnsi="Times New Roman" w:cs="Times New Roman"/>
          <w:lang w:eastAsia="ru-RU"/>
        </w:rPr>
        <w:t>Погарскому</w:t>
      </w:r>
      <w:proofErr w:type="spellEnd"/>
      <w:r w:rsidRPr="00AF578F">
        <w:rPr>
          <w:rFonts w:ascii="Times New Roman" w:eastAsia="Times New Roman" w:hAnsi="Times New Roman" w:cs="Times New Roman"/>
          <w:lang w:eastAsia="ru-RU"/>
        </w:rPr>
        <w:t xml:space="preserve"> и Климовскому районам).</w:t>
      </w:r>
    </w:p>
    <w:p w:rsidR="00AF578F" w:rsidRPr="00AF578F" w:rsidRDefault="00AF578F" w:rsidP="00AF578F">
      <w:pPr>
        <w:spacing w:after="120"/>
        <w:ind w:left="283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7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F578F" w:rsidRPr="00AF578F" w:rsidTr="00CC3C4E">
        <w:trPr>
          <w:trHeight w:val="275"/>
        </w:trPr>
        <w:tc>
          <w:tcPr>
            <w:tcW w:w="4644" w:type="dxa"/>
          </w:tcPr>
          <w:p w:rsidR="00AF578F" w:rsidRPr="00AF578F" w:rsidRDefault="00AF578F" w:rsidP="00AF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  <w:p w:rsidR="00AF578F" w:rsidRPr="00AF578F" w:rsidRDefault="00AF578F" w:rsidP="00AF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>Врио</w:t>
            </w:r>
            <w:proofErr w:type="spellEnd"/>
            <w:r w:rsidRPr="00AF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председателя КУМИ</w:t>
            </w:r>
          </w:p>
          <w:p w:rsidR="00AF578F" w:rsidRPr="00AF578F" w:rsidRDefault="00AF578F" w:rsidP="00AF57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78F" w:rsidRPr="00AF578F" w:rsidRDefault="00AF578F" w:rsidP="00AF57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__________________Н.А. </w:t>
            </w:r>
            <w:proofErr w:type="spellStart"/>
            <w:r w:rsidRPr="00AF578F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</w:p>
          <w:p w:rsidR="00AF578F" w:rsidRPr="00AF578F" w:rsidRDefault="00AF578F" w:rsidP="00AF5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AF578F" w:rsidRPr="00AF578F" w:rsidRDefault="00AF578F" w:rsidP="00AF578F">
            <w:pPr>
              <w:ind w:left="1026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F578F">
              <w:rPr>
                <w:rFonts w:ascii="Times New Roman" w:eastAsia="Calibri" w:hAnsi="Times New Roman" w:cs="Times New Roman"/>
                <w:b/>
                <w:lang w:eastAsia="ru-RU"/>
              </w:rPr>
              <w:t>Покупатель:</w:t>
            </w:r>
          </w:p>
          <w:p w:rsidR="00AF578F" w:rsidRPr="00AF578F" w:rsidRDefault="00AF578F" w:rsidP="00AF578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F578F" w:rsidRPr="00AF578F" w:rsidRDefault="00AF578F" w:rsidP="00AF578F">
            <w:pPr>
              <w:ind w:left="1026"/>
              <w:rPr>
                <w:rFonts w:ascii="Times New Roman" w:eastAsia="Calibri" w:hAnsi="Times New Roman" w:cs="Times New Roman"/>
                <w:lang w:eastAsia="ru-RU"/>
              </w:rPr>
            </w:pPr>
            <w:r w:rsidRPr="00AF578F">
              <w:rPr>
                <w:rFonts w:ascii="Times New Roman" w:eastAsia="Calibri" w:hAnsi="Times New Roman" w:cs="Times New Roman"/>
                <w:lang w:eastAsia="ru-RU"/>
              </w:rPr>
              <w:t xml:space="preserve">___________________ </w:t>
            </w:r>
          </w:p>
        </w:tc>
      </w:tr>
    </w:tbl>
    <w:p w:rsidR="00AF578F" w:rsidRPr="00AF578F" w:rsidRDefault="00AF578F" w:rsidP="00AF578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B04" w:rsidRPr="00D4640A" w:rsidRDefault="00214B04" w:rsidP="00D4640A">
      <w:pPr>
        <w:ind w:firstLine="708"/>
        <w:rPr>
          <w:sz w:val="20"/>
          <w:szCs w:val="20"/>
        </w:rPr>
      </w:pPr>
    </w:p>
    <w:sectPr w:rsidR="00214B04" w:rsidRPr="00D4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214B04"/>
    <w:rsid w:val="00713D06"/>
    <w:rsid w:val="00754062"/>
    <w:rsid w:val="00A73676"/>
    <w:rsid w:val="00AF578F"/>
    <w:rsid w:val="00D4640A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st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3</cp:revision>
  <dcterms:created xsi:type="dcterms:W3CDTF">2023-02-27T07:27:00Z</dcterms:created>
  <dcterms:modified xsi:type="dcterms:W3CDTF">2023-02-27T11:35:00Z</dcterms:modified>
</cp:coreProperties>
</file>