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03" w:rsidRDefault="00D34A75" w:rsidP="00006A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8pt;height:39pt;visibility:visible;mso-wrap-style:square">
            <v:imagedata r:id="rId6" o:title=""/>
          </v:shape>
        </w:pict>
      </w:r>
    </w:p>
    <w:p w:rsidR="00E0244D" w:rsidRDefault="00E0244D" w:rsidP="00006A8C">
      <w:pPr>
        <w:jc w:val="center"/>
      </w:pPr>
      <w:r>
        <w:t>РОССИЙСКАЯ ФЕДЕРАЦИЯ</w:t>
      </w:r>
    </w:p>
    <w:p w:rsidR="00E0244D" w:rsidRDefault="00E0244D" w:rsidP="00006A8C">
      <w:pPr>
        <w:jc w:val="center"/>
        <w:rPr>
          <w:b/>
        </w:rPr>
      </w:pPr>
    </w:p>
    <w:p w:rsidR="00E0244D" w:rsidRDefault="00E0244D" w:rsidP="00006A8C">
      <w:pPr>
        <w:jc w:val="center"/>
      </w:pPr>
      <w:r>
        <w:t>СОВЕТ НАРОДНЫХ ДЕПУТАТОВ СТАРОДУБСКОГО МУНИЦИПАЛЬНОГО ОКРУГА БРЯНСКОЙ ОБЛАСТИ</w:t>
      </w:r>
    </w:p>
    <w:p w:rsidR="00E0244D" w:rsidRDefault="00E0244D" w:rsidP="00006A8C">
      <w:pPr>
        <w:jc w:val="center"/>
      </w:pPr>
    </w:p>
    <w:p w:rsidR="00E0244D" w:rsidRDefault="00E0244D" w:rsidP="00006A8C">
      <w:pPr>
        <w:keepNext/>
        <w:jc w:val="center"/>
        <w:outlineLvl w:val="0"/>
        <w:rPr>
          <w:b/>
          <w:spacing w:val="42"/>
        </w:rPr>
      </w:pPr>
      <w:r>
        <w:rPr>
          <w:b/>
          <w:spacing w:val="42"/>
        </w:rPr>
        <w:t>РАСПОРЯЖЕНИЕ</w:t>
      </w:r>
    </w:p>
    <w:p w:rsidR="00E0244D" w:rsidRDefault="00E0244D" w:rsidP="00006A8C"/>
    <w:p w:rsidR="00E0244D" w:rsidRDefault="00E0244D" w:rsidP="00006A8C">
      <w:pPr>
        <w:jc w:val="center"/>
        <w:rPr>
          <w:b/>
        </w:rPr>
      </w:pPr>
    </w:p>
    <w:p w:rsidR="00E0244D" w:rsidRPr="00D34A75" w:rsidRDefault="00E0244D" w:rsidP="00006A8C">
      <w:pPr>
        <w:jc w:val="both"/>
        <w:rPr>
          <w:sz w:val="26"/>
        </w:rPr>
      </w:pPr>
      <w:r>
        <w:rPr>
          <w:sz w:val="26"/>
        </w:rPr>
        <w:t xml:space="preserve">от  </w:t>
      </w:r>
      <w:r w:rsidR="00597603">
        <w:rPr>
          <w:sz w:val="26"/>
        </w:rPr>
        <w:t xml:space="preserve">   </w:t>
      </w:r>
      <w:r w:rsidR="00C12118">
        <w:rPr>
          <w:sz w:val="26"/>
        </w:rPr>
        <w:t>11.01.</w:t>
      </w:r>
      <w:r w:rsidR="00597603">
        <w:rPr>
          <w:sz w:val="26"/>
        </w:rPr>
        <w:t>2022</w:t>
      </w:r>
      <w:r>
        <w:rPr>
          <w:sz w:val="26"/>
        </w:rPr>
        <w:t xml:space="preserve">. № </w:t>
      </w:r>
      <w:r w:rsidR="00D34A75" w:rsidRPr="00D34A75">
        <w:rPr>
          <w:sz w:val="26"/>
        </w:rPr>
        <w:t>1</w:t>
      </w:r>
    </w:p>
    <w:p w:rsidR="00C12118" w:rsidRDefault="00E0244D" w:rsidP="00C12118">
      <w:pPr>
        <w:jc w:val="both"/>
        <w:rPr>
          <w:sz w:val="26"/>
        </w:rPr>
      </w:pPr>
      <w:r>
        <w:rPr>
          <w:sz w:val="26"/>
        </w:rPr>
        <w:t>Об утверждении плана работы</w:t>
      </w:r>
      <w:r w:rsidR="00C12118" w:rsidRPr="00C12118">
        <w:rPr>
          <w:sz w:val="26"/>
        </w:rPr>
        <w:t xml:space="preserve"> </w:t>
      </w:r>
    </w:p>
    <w:p w:rsidR="00C12118" w:rsidRDefault="00C12118" w:rsidP="00C12118">
      <w:pPr>
        <w:jc w:val="both"/>
        <w:rPr>
          <w:sz w:val="26"/>
        </w:rPr>
      </w:pPr>
      <w:r>
        <w:rPr>
          <w:sz w:val="26"/>
        </w:rPr>
        <w:t>Совета народных депутатов</w:t>
      </w:r>
      <w:r w:rsidRPr="00C12118">
        <w:rPr>
          <w:sz w:val="26"/>
        </w:rPr>
        <w:t xml:space="preserve"> </w:t>
      </w:r>
    </w:p>
    <w:p w:rsidR="00C12118" w:rsidRDefault="00C12118" w:rsidP="00C12118">
      <w:pPr>
        <w:jc w:val="both"/>
        <w:rPr>
          <w:sz w:val="26"/>
        </w:rPr>
      </w:pPr>
      <w:r>
        <w:rPr>
          <w:sz w:val="26"/>
        </w:rPr>
        <w:t xml:space="preserve">Стародубского муниципального </w:t>
      </w:r>
    </w:p>
    <w:p w:rsidR="00C12118" w:rsidRDefault="00C12118" w:rsidP="00C12118">
      <w:pPr>
        <w:jc w:val="both"/>
        <w:rPr>
          <w:sz w:val="26"/>
        </w:rPr>
      </w:pPr>
      <w:r>
        <w:rPr>
          <w:sz w:val="26"/>
        </w:rPr>
        <w:t>округа</w:t>
      </w:r>
      <w:r w:rsidRPr="00C12118">
        <w:rPr>
          <w:sz w:val="26"/>
        </w:rPr>
        <w:t xml:space="preserve"> </w:t>
      </w:r>
      <w:r>
        <w:rPr>
          <w:sz w:val="26"/>
        </w:rPr>
        <w:t xml:space="preserve">по противодействию коррупции </w:t>
      </w:r>
    </w:p>
    <w:p w:rsidR="00C12118" w:rsidRDefault="00C12118" w:rsidP="00C12118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Pr="00A96E6B" w:rsidRDefault="00E0244D" w:rsidP="00006A8C">
      <w:pPr>
        <w:tabs>
          <w:tab w:val="left" w:pos="4253"/>
        </w:tabs>
        <w:ind w:left="-284" w:right="5101"/>
        <w:jc w:val="both"/>
        <w:rPr>
          <w:rFonts w:ascii="Calibri" w:hAnsi="Calibri"/>
          <w:sz w:val="28"/>
          <w:szCs w:val="28"/>
        </w:rPr>
      </w:pPr>
      <w:r>
        <w:rPr>
          <w:sz w:val="26"/>
        </w:rPr>
        <w:tab/>
      </w:r>
      <w:r w:rsidRPr="00A96E6B">
        <w:rPr>
          <w:sz w:val="28"/>
          <w:szCs w:val="28"/>
        </w:rPr>
        <w:tab/>
      </w:r>
      <w:r w:rsidRPr="00A96E6B">
        <w:rPr>
          <w:rFonts w:ascii="Calibri" w:hAnsi="Calibri"/>
          <w:sz w:val="28"/>
          <w:szCs w:val="28"/>
        </w:rPr>
        <w:t xml:space="preserve"> </w:t>
      </w:r>
    </w:p>
    <w:p w:rsidR="00E0244D" w:rsidRDefault="00E0244D" w:rsidP="00C12118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2008г. № 273-ФЗ «О противодействии коррупции»</w:t>
      </w:r>
      <w:r w:rsidR="00C1211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твердить план </w:t>
      </w:r>
      <w:proofErr w:type="gramStart"/>
      <w:r>
        <w:rPr>
          <w:sz w:val="28"/>
          <w:szCs w:val="28"/>
        </w:rPr>
        <w:t xml:space="preserve">работы </w:t>
      </w:r>
      <w:r w:rsidR="00C12118">
        <w:rPr>
          <w:sz w:val="28"/>
          <w:szCs w:val="28"/>
        </w:rPr>
        <w:t>Совета народных депутатов Стародубского муниципального округа Брянской области</w:t>
      </w:r>
      <w:proofErr w:type="gramEnd"/>
      <w:r w:rsidR="00C1211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на 202</w:t>
      </w:r>
      <w:r w:rsidR="00597603">
        <w:rPr>
          <w:sz w:val="28"/>
          <w:szCs w:val="28"/>
        </w:rPr>
        <w:t>2</w:t>
      </w:r>
      <w:r>
        <w:rPr>
          <w:sz w:val="28"/>
          <w:szCs w:val="28"/>
        </w:rPr>
        <w:t>год, согласно приложению №1.</w:t>
      </w:r>
    </w:p>
    <w:p w:rsidR="00E0244D" w:rsidRPr="008A5233" w:rsidRDefault="00E0244D" w:rsidP="00C12118">
      <w:pPr>
        <w:pStyle w:val="a5"/>
        <w:ind w:left="76"/>
        <w:jc w:val="both"/>
        <w:rPr>
          <w:sz w:val="28"/>
          <w:szCs w:val="28"/>
        </w:rPr>
      </w:pPr>
      <w:r w:rsidRPr="008A5233">
        <w:rPr>
          <w:sz w:val="28"/>
          <w:szCs w:val="28"/>
        </w:rPr>
        <w:t>Настоящее распоряжение разместить на сайте Совета народных депутатов Стародубского муниципального округа в сети Интернет по адресу:</w:t>
      </w:r>
      <w:r w:rsidRPr="008A523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8A5233">
          <w:rPr>
            <w:rStyle w:val="a6"/>
            <w:sz w:val="28"/>
            <w:szCs w:val="28"/>
            <w:shd w:val="clear" w:color="auto" w:fill="FFFFFF"/>
          </w:rPr>
          <w:t>https://www.стародубский-совет.рф</w:t>
        </w:r>
      </w:hyperlink>
    </w:p>
    <w:p w:rsidR="00E0244D" w:rsidRDefault="00E0244D" w:rsidP="00C12118">
      <w:pPr>
        <w:pStyle w:val="a5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E0244D" w:rsidRDefault="00E0244D" w:rsidP="00006A8C">
      <w:pPr>
        <w:jc w:val="both"/>
        <w:rPr>
          <w:sz w:val="28"/>
          <w:szCs w:val="28"/>
        </w:rPr>
      </w:pPr>
    </w:p>
    <w:p w:rsidR="00E0244D" w:rsidRDefault="00E0244D" w:rsidP="00006A8C">
      <w:pPr>
        <w:jc w:val="both"/>
        <w:rPr>
          <w:sz w:val="26"/>
        </w:rPr>
      </w:pPr>
    </w:p>
    <w:p w:rsidR="00597603" w:rsidRDefault="00597603" w:rsidP="00006A8C">
      <w:pPr>
        <w:jc w:val="both"/>
        <w:rPr>
          <w:sz w:val="26"/>
        </w:rPr>
      </w:pPr>
      <w:r>
        <w:rPr>
          <w:sz w:val="26"/>
        </w:rPr>
        <w:t xml:space="preserve">Заместитель председателя </w:t>
      </w:r>
    </w:p>
    <w:p w:rsidR="00597603" w:rsidRDefault="00597603" w:rsidP="00006A8C">
      <w:pPr>
        <w:jc w:val="both"/>
        <w:rPr>
          <w:sz w:val="26"/>
        </w:rPr>
      </w:pPr>
      <w:r>
        <w:rPr>
          <w:sz w:val="26"/>
        </w:rPr>
        <w:t xml:space="preserve">Совета народных депутатов </w:t>
      </w:r>
    </w:p>
    <w:p w:rsidR="00597603" w:rsidRDefault="00597603" w:rsidP="00006A8C">
      <w:pPr>
        <w:jc w:val="both"/>
        <w:rPr>
          <w:sz w:val="26"/>
        </w:rPr>
      </w:pPr>
      <w:r>
        <w:rPr>
          <w:sz w:val="26"/>
        </w:rPr>
        <w:t xml:space="preserve">Стародубского муниципального округа </w:t>
      </w:r>
    </w:p>
    <w:p w:rsidR="00E0244D" w:rsidRDefault="00597603" w:rsidP="00006A8C">
      <w:pPr>
        <w:jc w:val="both"/>
        <w:rPr>
          <w:sz w:val="26"/>
        </w:rPr>
      </w:pPr>
      <w:r>
        <w:rPr>
          <w:sz w:val="26"/>
        </w:rPr>
        <w:t>Брянской области                                                                          И. Н. Козин</w:t>
      </w: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</w:pPr>
    </w:p>
    <w:p w:rsidR="00E0244D" w:rsidRDefault="00E0244D" w:rsidP="00006A8C">
      <w:pPr>
        <w:jc w:val="both"/>
        <w:rPr>
          <w:sz w:val="26"/>
        </w:rPr>
        <w:sectPr w:rsidR="00E0244D" w:rsidSect="00AB2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603" w:rsidRDefault="00597603" w:rsidP="00AB29F7">
      <w:pPr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</w:p>
    <w:p w:rsidR="00597603" w:rsidRDefault="00597603" w:rsidP="00AB29F7">
      <w:pPr>
        <w:jc w:val="right"/>
        <w:rPr>
          <w:sz w:val="26"/>
        </w:rPr>
      </w:pPr>
      <w:r>
        <w:rPr>
          <w:sz w:val="26"/>
        </w:rPr>
        <w:t xml:space="preserve"> к распоряжению </w:t>
      </w:r>
    </w:p>
    <w:p w:rsidR="00E0244D" w:rsidRDefault="00597603" w:rsidP="00AB29F7">
      <w:pPr>
        <w:jc w:val="right"/>
        <w:rPr>
          <w:sz w:val="26"/>
        </w:rPr>
      </w:pPr>
      <w:r>
        <w:rPr>
          <w:sz w:val="26"/>
        </w:rPr>
        <w:t xml:space="preserve"> № </w:t>
      </w:r>
      <w:r w:rsidR="00D34A75">
        <w:rPr>
          <w:sz w:val="26"/>
          <w:lang w:val="en-US"/>
        </w:rPr>
        <w:t xml:space="preserve">1 </w:t>
      </w:r>
      <w:bookmarkStart w:id="0" w:name="_GoBack"/>
      <w:bookmarkEnd w:id="0"/>
      <w:r>
        <w:rPr>
          <w:sz w:val="26"/>
        </w:rPr>
        <w:t xml:space="preserve">от </w:t>
      </w:r>
      <w:r w:rsidR="00264C82">
        <w:rPr>
          <w:sz w:val="26"/>
        </w:rPr>
        <w:t xml:space="preserve"> </w:t>
      </w:r>
      <w:r w:rsidR="00C12118">
        <w:rPr>
          <w:sz w:val="26"/>
        </w:rPr>
        <w:t>11.01.</w:t>
      </w:r>
      <w:r w:rsidR="00264C82">
        <w:rPr>
          <w:sz w:val="26"/>
        </w:rPr>
        <w:t>2022г.</w:t>
      </w:r>
    </w:p>
    <w:p w:rsidR="00E0244D" w:rsidRDefault="00E0244D" w:rsidP="00707493">
      <w:pPr>
        <w:jc w:val="center"/>
        <w:rPr>
          <w:sz w:val="26"/>
        </w:rPr>
      </w:pPr>
      <w:r>
        <w:rPr>
          <w:sz w:val="26"/>
        </w:rPr>
        <w:t xml:space="preserve">План </w:t>
      </w:r>
      <w:proofErr w:type="gramStart"/>
      <w:r>
        <w:rPr>
          <w:sz w:val="26"/>
        </w:rPr>
        <w:t xml:space="preserve">работы </w:t>
      </w:r>
      <w:r w:rsidR="00C12118">
        <w:rPr>
          <w:sz w:val="26"/>
        </w:rPr>
        <w:t>Совета народных депутатов Стародубского муниципального округа Брянской области</w:t>
      </w:r>
      <w:proofErr w:type="gramEnd"/>
      <w:r w:rsidR="00C12118">
        <w:rPr>
          <w:sz w:val="26"/>
        </w:rPr>
        <w:t xml:space="preserve"> </w:t>
      </w:r>
      <w:r>
        <w:rPr>
          <w:sz w:val="26"/>
        </w:rPr>
        <w:t xml:space="preserve">по противодействию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3"/>
        <w:gridCol w:w="4046"/>
      </w:tblGrid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№</w:t>
            </w: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Мероприятие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Срок исполнения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 xml:space="preserve">Разработка и принятие нормативных правовых </w:t>
            </w:r>
            <w:proofErr w:type="gramStart"/>
            <w:r w:rsidRPr="00CC7A02">
              <w:rPr>
                <w:sz w:val="26"/>
              </w:rPr>
              <w:t>актов Совета народных депутатов Стародубского муниципального округа Брянской области</w:t>
            </w:r>
            <w:proofErr w:type="gramEnd"/>
            <w:r w:rsidRPr="00CC7A02">
              <w:rPr>
                <w:sz w:val="26"/>
              </w:rPr>
              <w:t xml:space="preserve"> в сфере противодействия коррупции, в том числе своевременное приведение их в соответствие с федеральным и областным законодательством</w:t>
            </w:r>
          </w:p>
        </w:tc>
        <w:tc>
          <w:tcPr>
            <w:tcW w:w="4046" w:type="dxa"/>
          </w:tcPr>
          <w:p w:rsidR="00E0244D" w:rsidRPr="00CC7A02" w:rsidRDefault="00E0244D" w:rsidP="00597603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202</w:t>
            </w:r>
            <w:r w:rsidR="00597603">
              <w:rPr>
                <w:sz w:val="26"/>
              </w:rPr>
              <w:t>2</w:t>
            </w:r>
            <w:r w:rsidRPr="00CC7A02">
              <w:rPr>
                <w:sz w:val="26"/>
              </w:rPr>
              <w:t>г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 xml:space="preserve">Обеспечение </w:t>
            </w:r>
            <w:proofErr w:type="gramStart"/>
            <w:r w:rsidRPr="00CC7A02">
              <w:rPr>
                <w:sz w:val="26"/>
              </w:rPr>
              <w:t>взаимодействия Совета народных депутатов Стародубского муниципального округа Брянской области</w:t>
            </w:r>
            <w:proofErr w:type="gramEnd"/>
            <w:r w:rsidRPr="00CC7A02">
              <w:rPr>
                <w:sz w:val="26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Обеспечение соблюдения муниципальными служащими  Совета народных депутатов Стародубского муниципального округа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2008года № 273-ФЗ «О противодействии коррупции», в том числе, касающихся уведомлений представителя нанимателя:</w:t>
            </w:r>
          </w:p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а) о получении подарков;</w:t>
            </w:r>
          </w:p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б) об обращениях в целях склонения к совершению коррупционных правонарушений;</w:t>
            </w:r>
          </w:p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Сбор сведений о доходах, об имуществе и обязательствах имущественного характера, представляемых</w:t>
            </w:r>
            <w:r w:rsidRPr="00CC7A02">
              <w:rPr>
                <w:sz w:val="24"/>
              </w:rPr>
              <w:t xml:space="preserve"> лицами, замещающими муниципальные должности Стародубского муниципального округа, должность главы администрации Стародубского муниципального округа, председателя Контрольно-Счетной палаты Стародубского муниципального округа и членов их семей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феврал</w:t>
            </w:r>
            <w:proofErr w:type="gramStart"/>
            <w:r w:rsidRPr="00CC7A02">
              <w:rPr>
                <w:sz w:val="26"/>
              </w:rPr>
              <w:t>ь-</w:t>
            </w:r>
            <w:proofErr w:type="gramEnd"/>
            <w:r w:rsidRPr="00CC7A02">
              <w:rPr>
                <w:sz w:val="26"/>
              </w:rPr>
              <w:t xml:space="preserve"> март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597603">
            <w:pPr>
              <w:jc w:val="both"/>
              <w:rPr>
                <w:sz w:val="26"/>
              </w:rPr>
            </w:pPr>
            <w:r w:rsidRPr="00CC7A02">
              <w:rPr>
                <w:sz w:val="24"/>
              </w:rPr>
              <w:t xml:space="preserve">Обработка, подготовка сведений </w:t>
            </w:r>
            <w:r w:rsidRPr="00CC7A02">
              <w:rPr>
                <w:sz w:val="26"/>
              </w:rPr>
              <w:t>о доходах, об имуществе и обязательствах имущественного характера, представляемых</w:t>
            </w:r>
            <w:r w:rsidRPr="00CC7A02">
              <w:rPr>
                <w:sz w:val="24"/>
              </w:rPr>
              <w:t xml:space="preserve"> лицами, замещающими муниципальные должности Старо</w:t>
            </w:r>
            <w:r w:rsidR="00597603">
              <w:rPr>
                <w:sz w:val="24"/>
              </w:rPr>
              <w:t xml:space="preserve">дубского муниципального округа, </w:t>
            </w:r>
            <w:r w:rsidRPr="00CC7A02">
              <w:rPr>
                <w:sz w:val="24"/>
              </w:rPr>
              <w:t xml:space="preserve">председателя Контрольно-Счетной </w:t>
            </w:r>
            <w:r w:rsidRPr="00CC7A02">
              <w:rPr>
                <w:sz w:val="24"/>
              </w:rPr>
              <w:lastRenderedPageBreak/>
              <w:t>палаты Стародубского муниципального округа и членов их семей, для размещения в информационн</w:t>
            </w:r>
            <w:proofErr w:type="gramStart"/>
            <w:r w:rsidRPr="00CC7A02">
              <w:rPr>
                <w:sz w:val="24"/>
              </w:rPr>
              <w:t>о-</w:t>
            </w:r>
            <w:proofErr w:type="gramEnd"/>
            <w:r w:rsidRPr="00CC7A02">
              <w:rPr>
                <w:sz w:val="24"/>
              </w:rPr>
              <w:t xml:space="preserve"> телекоммуникационной сети Интернет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lastRenderedPageBreak/>
              <w:t>В течение 14 дней после окончания срока сдачи сведений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264C82">
            <w:pPr>
              <w:jc w:val="both"/>
              <w:rPr>
                <w:sz w:val="26"/>
              </w:rPr>
            </w:pPr>
            <w:proofErr w:type="gramStart"/>
            <w:r w:rsidRPr="00CC7A02">
              <w:rPr>
                <w:sz w:val="26"/>
              </w:rPr>
              <w:t>Анализ сведений о доходах, об имуществе и обязательствах имущественного характера, представленных</w:t>
            </w:r>
            <w:r w:rsidRPr="00CC7A02">
              <w:rPr>
                <w:sz w:val="24"/>
              </w:rPr>
              <w:t xml:space="preserve"> лицами, замещающими муниципальные должности Стародубского муниципального округа, председателя Контрольно-Счетной палаты Стародубского муниципального округа и членов их семей на предмет соблюдения этими лицами установленных законодательством о муниципальной службе и о противодействии коррупции ограничений и запретов, обязанностей, в том числе и с учетом анализа аналогичных сведений, поданных за предыдущий год.</w:t>
            </w:r>
            <w:proofErr w:type="gramEnd"/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май</w:t>
            </w:r>
          </w:p>
        </w:tc>
      </w:tr>
      <w:tr w:rsidR="00E0244D" w:rsidTr="00CC7A02">
        <w:trPr>
          <w:trHeight w:val="1422"/>
        </w:trPr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264C8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Анализ нарушений, допущенных муниципальным служащим (требований к служебному поведению, запретов и ограничений), рассмотрение и обсуждение его результатов на совещаниях, проводимых в Совете народных депутатов, с целью предотвращения совершения подобных нарушений другими муниципальными служащими.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ежеквартально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Мониторинг действующего законодательства на предмет его изменения.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Обеспечение возможности реализации права муниципального служащего уведомлять представителя нанимателя, органы прокуратуры, иные федеральные государственные органы обо всех случаях обращения к ним каких- либо лиц в целях склонения их к совершению коррупционных правонарушений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Участие в проведении служебных проверок по факту нарушения муниципальным служащим требований к служебному поведению, предусмотренных действующим законодательством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 мере назначения проверок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Анализ поступивших в Совет народных депутатов обращений граждан и организаций о фактах совершения муниципальными служащими коррупционных правонарушений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при поступлении обращений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Мониторинг соблюдения муниципальными служащими Совета народных депутатов обязанностей, ограничений и запретов антикоррупционного характера, требований по предотвращению и урегулированию конфликта интересов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при выявлении нарушений</w:t>
            </w:r>
          </w:p>
        </w:tc>
      </w:tr>
      <w:tr w:rsidR="00E0244D" w:rsidTr="00CC7A02">
        <w:tc>
          <w:tcPr>
            <w:tcW w:w="817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</w:p>
        </w:tc>
        <w:tc>
          <w:tcPr>
            <w:tcW w:w="9923" w:type="dxa"/>
          </w:tcPr>
          <w:p w:rsidR="00E0244D" w:rsidRPr="00CC7A02" w:rsidRDefault="00E0244D" w:rsidP="00CC7A02">
            <w:pPr>
              <w:jc w:val="both"/>
              <w:rPr>
                <w:sz w:val="26"/>
              </w:rPr>
            </w:pPr>
            <w:r w:rsidRPr="00CC7A02">
              <w:rPr>
                <w:sz w:val="26"/>
              </w:rPr>
              <w:t>Обеспечение информационного освещения проводимой Советом народных депутатов работы по противодействию коррупции и комиссии Совета народных депутатов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046" w:type="dxa"/>
          </w:tcPr>
          <w:p w:rsidR="00E0244D" w:rsidRPr="00CC7A02" w:rsidRDefault="00E0244D" w:rsidP="00CC7A02">
            <w:pPr>
              <w:jc w:val="center"/>
              <w:rPr>
                <w:sz w:val="26"/>
              </w:rPr>
            </w:pPr>
            <w:r w:rsidRPr="00CC7A02">
              <w:rPr>
                <w:sz w:val="26"/>
              </w:rPr>
              <w:t>постоянно</w:t>
            </w:r>
          </w:p>
        </w:tc>
      </w:tr>
    </w:tbl>
    <w:p w:rsidR="00E0244D" w:rsidRDefault="00E0244D" w:rsidP="00264C82"/>
    <w:sectPr w:rsidR="00E0244D" w:rsidSect="00AB2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B34"/>
    <w:multiLevelType w:val="hybridMultilevel"/>
    <w:tmpl w:val="D48489F6"/>
    <w:lvl w:ilvl="0" w:tplc="053ACA1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36"/>
    <w:rsid w:val="00006A8C"/>
    <w:rsid w:val="00043236"/>
    <w:rsid w:val="0007180D"/>
    <w:rsid w:val="00194CEA"/>
    <w:rsid w:val="00264C82"/>
    <w:rsid w:val="002B3FD6"/>
    <w:rsid w:val="003D2DC1"/>
    <w:rsid w:val="00465816"/>
    <w:rsid w:val="00597603"/>
    <w:rsid w:val="00707493"/>
    <w:rsid w:val="00770BEF"/>
    <w:rsid w:val="008A5233"/>
    <w:rsid w:val="00A96E6B"/>
    <w:rsid w:val="00AB29F7"/>
    <w:rsid w:val="00BD58CC"/>
    <w:rsid w:val="00C12118"/>
    <w:rsid w:val="00C9295D"/>
    <w:rsid w:val="00CC7A02"/>
    <w:rsid w:val="00D16827"/>
    <w:rsid w:val="00D34A75"/>
    <w:rsid w:val="00D36222"/>
    <w:rsid w:val="00DF1801"/>
    <w:rsid w:val="00E0244D"/>
    <w:rsid w:val="00E139F5"/>
    <w:rsid w:val="00E2259F"/>
    <w:rsid w:val="00F600BD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A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A5233"/>
    <w:pPr>
      <w:ind w:left="720"/>
      <w:contextualSpacing/>
    </w:pPr>
  </w:style>
  <w:style w:type="character" w:styleId="a6">
    <w:name w:val="Hyperlink"/>
    <w:uiPriority w:val="99"/>
    <w:rsid w:val="008A523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7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cp:lastPrinted>2021-01-29T09:06:00Z</cp:lastPrinted>
  <dcterms:created xsi:type="dcterms:W3CDTF">2020-11-25T14:08:00Z</dcterms:created>
  <dcterms:modified xsi:type="dcterms:W3CDTF">2022-01-21T09:26:00Z</dcterms:modified>
</cp:coreProperties>
</file>