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907" w:rsidRPr="00F3008A" w:rsidRDefault="008A7907" w:rsidP="008A7907">
      <w:pPr>
        <w:pStyle w:val="a3"/>
        <w:shd w:val="clear" w:color="auto" w:fill="FFFFFF"/>
        <w:spacing w:before="0" w:beforeAutospacing="0"/>
        <w:jc w:val="center"/>
        <w:rPr>
          <w:color w:val="333333"/>
          <w:sz w:val="28"/>
          <w:szCs w:val="28"/>
          <w:shd w:val="clear" w:color="auto" w:fill="FFFFFF"/>
        </w:rPr>
      </w:pPr>
      <w:r w:rsidRPr="00F3008A">
        <w:rPr>
          <w:b/>
          <w:bCs/>
          <w:color w:val="333333"/>
          <w:sz w:val="28"/>
          <w:szCs w:val="28"/>
          <w:shd w:val="clear" w:color="auto" w:fill="FFFFFF"/>
        </w:rPr>
        <w:t>Действие программы «Семейная ипотека» распространено на семьи с детьми, рожденными до конца 2023 года</w:t>
      </w:r>
    </w:p>
    <w:p w:rsidR="008A7907" w:rsidRPr="00F3008A" w:rsidRDefault="008A7907" w:rsidP="00635737">
      <w:pPr>
        <w:pStyle w:val="a3"/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F3008A">
        <w:rPr>
          <w:color w:val="333333"/>
          <w:sz w:val="28"/>
          <w:szCs w:val="28"/>
        </w:rPr>
        <w:t>Согласно постановлению Правительства РФ от 08.10.2022 № 1791 «О внесении изменений в некоторые акты Правительства Российской Федерации по вопросам жилищного (ипотечного) кредитования граждан Российской Федерации</w:t>
      </w:r>
      <w:proofErr w:type="gramStart"/>
      <w:r w:rsidRPr="00F3008A">
        <w:rPr>
          <w:color w:val="333333"/>
          <w:sz w:val="28"/>
          <w:szCs w:val="28"/>
        </w:rPr>
        <w:t>»</w:t>
      </w:r>
      <w:proofErr w:type="gramEnd"/>
      <w:r w:rsidRPr="00F3008A">
        <w:rPr>
          <w:color w:val="333333"/>
          <w:sz w:val="28"/>
          <w:szCs w:val="28"/>
        </w:rPr>
        <w:t xml:space="preserve"> семьи, имеющие детей, смогут получить ипотечный жилищный кредит (заем) по льготной ставке до 1 июля 2024 года при условии рождения в семье ребенка до 31 декабря 2023 года (включительно).</w:t>
      </w:r>
    </w:p>
    <w:p w:rsidR="008A7907" w:rsidRPr="00F3008A" w:rsidRDefault="008A7907" w:rsidP="00635737">
      <w:pPr>
        <w:pStyle w:val="a3"/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F3008A">
        <w:rPr>
          <w:color w:val="333333"/>
          <w:sz w:val="28"/>
          <w:szCs w:val="28"/>
        </w:rPr>
        <w:t>Кроме этого, документом уточнен порядок возмещения недополученных доходов по ипотечным жилищным кредитам (займам), выданным на льготных условиях в рамках программ «Семейная ипотека» и «Льготная ипотека», и по которым сумма такого кредита (займа) превышает 6 млн рублей - для жилых помещений, расположенных на территориях субъектов РФ, за исключением г. Москвы, Московской области, г. Санкт-Петербурга и Ленинградской области, или 12 млн рублей - для жилых помещений, расположенных на территориях г. Москвы, Московской области, г. Санкт-Петербурга и Ленинградской области.</w:t>
      </w:r>
    </w:p>
    <w:p w:rsidR="007535BA" w:rsidRDefault="007535BA" w:rsidP="007535BA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A27" w:rsidRDefault="003A0A27" w:rsidP="003A0A27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прокурора</w:t>
      </w:r>
    </w:p>
    <w:p w:rsidR="003A0A27" w:rsidRDefault="003A0A27" w:rsidP="003A0A27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Стародубского района</w:t>
      </w:r>
    </w:p>
    <w:p w:rsidR="003A0A27" w:rsidRDefault="003A0A27" w:rsidP="003A0A27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A27" w:rsidRPr="00403011" w:rsidRDefault="003A0A27" w:rsidP="003A0A27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юрист 3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М.Р. Ашуров</w:t>
      </w:r>
    </w:p>
    <w:p w:rsidR="00733296" w:rsidRDefault="00733296"/>
    <w:p w:rsidR="00637C83" w:rsidRDefault="00637C83" w:rsidP="00637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30.11.2022</w:t>
      </w:r>
    </w:p>
    <w:p w:rsidR="00637C83" w:rsidRDefault="00637C83">
      <w:bookmarkStart w:id="0" w:name="_GoBack"/>
      <w:bookmarkEnd w:id="0"/>
    </w:p>
    <w:p w:rsidR="003A0A27" w:rsidRDefault="003A0A27"/>
    <w:sectPr w:rsidR="003A0A27" w:rsidSect="003A0A2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25"/>
    <w:rsid w:val="00137FC9"/>
    <w:rsid w:val="003361BD"/>
    <w:rsid w:val="003A0A27"/>
    <w:rsid w:val="003D1544"/>
    <w:rsid w:val="00551011"/>
    <w:rsid w:val="006251A0"/>
    <w:rsid w:val="00635737"/>
    <w:rsid w:val="00637C83"/>
    <w:rsid w:val="00733296"/>
    <w:rsid w:val="007535BA"/>
    <w:rsid w:val="00825C57"/>
    <w:rsid w:val="008A7907"/>
    <w:rsid w:val="00A75557"/>
    <w:rsid w:val="00B63318"/>
    <w:rsid w:val="00E56C98"/>
    <w:rsid w:val="00F6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BCAA"/>
  <w15:chartTrackingRefBased/>
  <w15:docId w15:val="{3087FCAF-415E-4E1B-AF50-1003BF2B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3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mirzaashurov@yandex.ru</dc:creator>
  <cp:keywords/>
  <dc:description/>
  <cp:lastModifiedBy>Ашуров Мирза Русланович</cp:lastModifiedBy>
  <cp:revision>4</cp:revision>
  <dcterms:created xsi:type="dcterms:W3CDTF">2022-11-28T20:17:00Z</dcterms:created>
  <dcterms:modified xsi:type="dcterms:W3CDTF">2022-11-30T06:35:00Z</dcterms:modified>
</cp:coreProperties>
</file>