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53" w:rsidRPr="0011403D" w:rsidRDefault="00196D53" w:rsidP="00196D53">
      <w:pPr>
        <w:ind w:firstLine="720"/>
        <w:jc w:val="both"/>
        <w:rPr>
          <w:sz w:val="26"/>
          <w:szCs w:val="26"/>
        </w:rPr>
      </w:pPr>
    </w:p>
    <w:p w:rsidR="00196D53" w:rsidRDefault="00196D53" w:rsidP="00196D5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оскорбление сотрудника полиции  местный житель привлечен к уголовной ответственности</w:t>
      </w:r>
    </w:p>
    <w:p w:rsidR="00196D53" w:rsidRPr="0011403D" w:rsidRDefault="00196D53" w:rsidP="00196D53">
      <w:pPr>
        <w:jc w:val="both"/>
        <w:rPr>
          <w:b/>
          <w:sz w:val="28"/>
          <w:szCs w:val="28"/>
        </w:rPr>
      </w:pPr>
    </w:p>
    <w:p w:rsidR="00196D53" w:rsidRDefault="00196D53" w:rsidP="00196D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Приговором  мирового судьи судебного участка № 52  Стародубского судебного района за </w:t>
      </w:r>
      <w:r w:rsidRPr="00691EB3">
        <w:rPr>
          <w:sz w:val="26"/>
          <w:szCs w:val="26"/>
        </w:rPr>
        <w:t xml:space="preserve"> оскорбление сотрудника полиции</w:t>
      </w:r>
      <w:r>
        <w:rPr>
          <w:sz w:val="26"/>
          <w:szCs w:val="26"/>
        </w:rPr>
        <w:t xml:space="preserve"> осужден житель г. Стародуба.</w:t>
      </w:r>
      <w:r w:rsidRPr="00691EB3">
        <w:rPr>
          <w:sz w:val="26"/>
          <w:szCs w:val="26"/>
        </w:rPr>
        <w:t xml:space="preserve">  </w:t>
      </w:r>
    </w:p>
    <w:p w:rsidR="00196D53" w:rsidRDefault="00196D53" w:rsidP="00196D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установлено, 07 июня 2020 года ранее судимый 44-летний житель г. Стародуба, находясь в состоянии алкогольного опьянения, публично  высказал в адрес сотрудника полиции, находящегося на службе,  оскорбительные выражения, унижающие честь  и достоинство  сотрудника внутренних дел.</w:t>
      </w:r>
    </w:p>
    <w:p w:rsidR="00196D53" w:rsidRDefault="00196D53" w:rsidP="00196D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 мнение</w:t>
      </w:r>
      <w:r w:rsidRPr="00E2527B">
        <w:rPr>
          <w:sz w:val="26"/>
          <w:szCs w:val="26"/>
        </w:rPr>
        <w:t xml:space="preserve"> государственного обвинителя</w:t>
      </w:r>
      <w:r>
        <w:rPr>
          <w:sz w:val="26"/>
          <w:szCs w:val="26"/>
        </w:rPr>
        <w:t>, суд</w:t>
      </w:r>
      <w:r w:rsidRPr="00E2527B">
        <w:rPr>
          <w:sz w:val="26"/>
          <w:szCs w:val="26"/>
        </w:rPr>
        <w:t xml:space="preserve"> признал </w:t>
      </w:r>
      <w:r>
        <w:rPr>
          <w:sz w:val="26"/>
          <w:szCs w:val="26"/>
        </w:rPr>
        <w:t xml:space="preserve"> подсудимого </w:t>
      </w:r>
      <w:r w:rsidRPr="00E2527B">
        <w:rPr>
          <w:sz w:val="26"/>
          <w:szCs w:val="26"/>
        </w:rPr>
        <w:t xml:space="preserve">виновным </w:t>
      </w:r>
      <w:r>
        <w:rPr>
          <w:sz w:val="26"/>
          <w:szCs w:val="26"/>
        </w:rPr>
        <w:t xml:space="preserve"> по </w:t>
      </w:r>
      <w:r w:rsidRPr="00E2527B">
        <w:rPr>
          <w:sz w:val="26"/>
          <w:szCs w:val="26"/>
        </w:rPr>
        <w:t xml:space="preserve">ст. </w:t>
      </w:r>
      <w:r>
        <w:rPr>
          <w:sz w:val="26"/>
          <w:szCs w:val="26"/>
        </w:rPr>
        <w:t>319</w:t>
      </w:r>
      <w:r w:rsidRPr="00E2527B">
        <w:rPr>
          <w:sz w:val="26"/>
          <w:szCs w:val="26"/>
        </w:rPr>
        <w:t xml:space="preserve"> УК РФ и назначил</w:t>
      </w:r>
      <w:r>
        <w:rPr>
          <w:sz w:val="26"/>
          <w:szCs w:val="26"/>
        </w:rPr>
        <w:t xml:space="preserve"> ему с учетом ранее имеющихся судимостей </w:t>
      </w:r>
      <w:r w:rsidRPr="00E252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наказание </w:t>
      </w:r>
      <w:r w:rsidRPr="00E2527B">
        <w:rPr>
          <w:sz w:val="26"/>
          <w:szCs w:val="26"/>
        </w:rPr>
        <w:t xml:space="preserve">в виде </w:t>
      </w:r>
      <w:r>
        <w:rPr>
          <w:sz w:val="26"/>
          <w:szCs w:val="26"/>
        </w:rPr>
        <w:t>3</w:t>
      </w:r>
      <w:r w:rsidRPr="00E2527B">
        <w:rPr>
          <w:sz w:val="26"/>
          <w:szCs w:val="26"/>
        </w:rPr>
        <w:t xml:space="preserve"> лет </w:t>
      </w:r>
      <w:r>
        <w:rPr>
          <w:sz w:val="26"/>
          <w:szCs w:val="26"/>
        </w:rPr>
        <w:t xml:space="preserve"> 7 месяцев</w:t>
      </w:r>
      <w:r w:rsidRPr="00E2527B">
        <w:rPr>
          <w:sz w:val="26"/>
          <w:szCs w:val="26"/>
        </w:rPr>
        <w:t xml:space="preserve"> лишения свободы с отбыванием </w:t>
      </w:r>
      <w:r>
        <w:rPr>
          <w:sz w:val="26"/>
          <w:szCs w:val="26"/>
        </w:rPr>
        <w:t xml:space="preserve"> наказания </w:t>
      </w:r>
      <w:r w:rsidRPr="00E2527B">
        <w:rPr>
          <w:sz w:val="26"/>
          <w:szCs w:val="26"/>
        </w:rPr>
        <w:t>в исправительной колонии</w:t>
      </w:r>
      <w:r>
        <w:rPr>
          <w:sz w:val="26"/>
          <w:szCs w:val="26"/>
        </w:rPr>
        <w:t xml:space="preserve"> особого</w:t>
      </w:r>
      <w:r w:rsidRPr="00E2527B">
        <w:rPr>
          <w:sz w:val="26"/>
          <w:szCs w:val="26"/>
        </w:rPr>
        <w:t xml:space="preserve"> режима.</w:t>
      </w:r>
    </w:p>
    <w:p w:rsidR="00196D53" w:rsidRDefault="00196D53" w:rsidP="00196D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Приговор суда вступил в законную силу. </w:t>
      </w:r>
    </w:p>
    <w:p w:rsidR="00196D53" w:rsidRDefault="00196D53" w:rsidP="00196D53">
      <w:pPr>
        <w:ind w:firstLine="709"/>
        <w:jc w:val="both"/>
        <w:rPr>
          <w:sz w:val="26"/>
          <w:szCs w:val="26"/>
        </w:rPr>
      </w:pPr>
    </w:p>
    <w:p w:rsidR="00196D53" w:rsidRPr="00563D66" w:rsidRDefault="00196D53" w:rsidP="00196D53">
      <w:pPr>
        <w:ind w:firstLine="709"/>
        <w:jc w:val="both"/>
        <w:rPr>
          <w:sz w:val="26"/>
          <w:szCs w:val="26"/>
        </w:rPr>
      </w:pPr>
    </w:p>
    <w:p w:rsidR="00196D53" w:rsidRDefault="00196D53" w:rsidP="00196D53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Помощник п</w:t>
      </w:r>
      <w:r w:rsidRPr="00563D66">
        <w:rPr>
          <w:sz w:val="26"/>
          <w:szCs w:val="26"/>
        </w:rPr>
        <w:t>рокурор</w:t>
      </w:r>
      <w:r>
        <w:rPr>
          <w:sz w:val="26"/>
          <w:szCs w:val="26"/>
        </w:rPr>
        <w:t>а</w:t>
      </w:r>
      <w:r w:rsidRPr="00563D66">
        <w:rPr>
          <w:sz w:val="26"/>
          <w:szCs w:val="26"/>
        </w:rPr>
        <w:t xml:space="preserve"> </w:t>
      </w:r>
    </w:p>
    <w:p w:rsidR="00196D53" w:rsidRPr="00563D66" w:rsidRDefault="00196D53" w:rsidP="00196D53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Стародубского района </w:t>
      </w:r>
    </w:p>
    <w:p w:rsidR="00196D53" w:rsidRDefault="00196D53" w:rsidP="00196D53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Pr="00563D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563D66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</w:t>
      </w:r>
      <w:r w:rsidRPr="00563D6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О.В. Коляда </w:t>
      </w:r>
    </w:p>
    <w:p w:rsidR="00196D53" w:rsidRDefault="00196D53" w:rsidP="00196D53">
      <w:pPr>
        <w:spacing w:line="240" w:lineRule="exact"/>
        <w:jc w:val="both"/>
        <w:rPr>
          <w:sz w:val="26"/>
          <w:szCs w:val="26"/>
        </w:rPr>
      </w:pPr>
    </w:p>
    <w:p w:rsidR="003974FD" w:rsidRDefault="003974FD">
      <w:bookmarkStart w:id="0" w:name="_GoBack"/>
      <w:bookmarkEnd w:id="0"/>
    </w:p>
    <w:sectPr w:rsidR="0039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3"/>
    <w:rsid w:val="00196D53"/>
    <w:rsid w:val="003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2020-12-25T13:36:00Z</dcterms:created>
  <dcterms:modified xsi:type="dcterms:W3CDTF">2020-12-25T13:37:00Z</dcterms:modified>
</cp:coreProperties>
</file>