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0C" w:rsidRPr="0061201D" w:rsidRDefault="00D4094E" w:rsidP="00B0331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Уголовная ответственность за </w:t>
      </w:r>
      <w:r w:rsidR="0061201D" w:rsidRPr="00612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мелкое взяточничество</w:t>
      </w:r>
    </w:p>
    <w:p w:rsidR="000B230C" w:rsidRPr="0061201D" w:rsidRDefault="000B230C" w:rsidP="000B2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01D" w:rsidRPr="0061201D" w:rsidRDefault="0061201D" w:rsidP="0061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1D">
        <w:rPr>
          <w:rFonts w:ascii="Times New Roman" w:hAnsi="Times New Roman" w:cs="Times New Roman"/>
          <w:sz w:val="24"/>
          <w:szCs w:val="24"/>
        </w:rPr>
        <w:t>Получение и дача взятки является одним из самых опасных преступлений против интересов службы. Предметом получения и дачи  взятки являются деньги, ценные бумаги, иное имущество, в том числе изъятое из оборота или ограниченное в обороте, услуги имущественного характера и имущественные права  за совершение должностным лицом входящих в его служебные полномочия действий (бездействие) в пользу взяткодателя или представляемых им лиц; за способствование должностным лицом в силу своего должностного положения совершению указанных действий (бездействию); за общее покровительство или попустительство по службе; за совершение должностным лицом незаконных действий (бездействий).</w:t>
      </w:r>
    </w:p>
    <w:p w:rsidR="0061201D" w:rsidRPr="0061201D" w:rsidRDefault="0061201D" w:rsidP="0061201D">
      <w:pPr>
        <w:pStyle w:val="a3"/>
        <w:spacing w:before="0" w:beforeAutospacing="0" w:after="0" w:afterAutospacing="0"/>
        <w:ind w:firstLine="720"/>
        <w:jc w:val="both"/>
      </w:pPr>
      <w:r w:rsidRPr="0061201D">
        <w:t xml:space="preserve">Федеральным законом от 03.07.2016 № 324-ФЗ в </w:t>
      </w:r>
      <w:hyperlink r:id="rId4" w:history="1">
        <w:r w:rsidRPr="0061201D">
          <w:rPr>
            <w:rStyle w:val="a4"/>
            <w:color w:val="auto"/>
            <w:u w:val="none"/>
          </w:rPr>
          <w:t>Уголовный кодекс</w:t>
        </w:r>
      </w:hyperlink>
      <w:r w:rsidRPr="0061201D">
        <w:t xml:space="preserve"> РФ введена статья 291.2 «Мелкое взяточничество». </w:t>
      </w:r>
    </w:p>
    <w:p w:rsidR="0061201D" w:rsidRPr="0061201D" w:rsidRDefault="0061201D" w:rsidP="0061201D">
      <w:pPr>
        <w:pStyle w:val="a3"/>
        <w:spacing w:before="0" w:beforeAutospacing="0" w:after="0" w:afterAutospacing="0"/>
        <w:ind w:firstLine="720"/>
        <w:jc w:val="both"/>
      </w:pPr>
      <w:r w:rsidRPr="0061201D">
        <w:t xml:space="preserve">В части первой данной статьи установлена ответственность за получение взятки, дачу взятки лично или через посредника в размере, не превышающем 10000 рублей. В части второй установлен квалифицированный состав данного преступления, предусматривающий ответственность для лица, имеющего судимость за совершение преступлений, связанных со взяточничеством. </w:t>
      </w:r>
    </w:p>
    <w:p w:rsidR="0061201D" w:rsidRPr="0061201D" w:rsidRDefault="0061201D" w:rsidP="0061201D">
      <w:pPr>
        <w:pStyle w:val="a3"/>
        <w:spacing w:before="0" w:beforeAutospacing="0" w:after="0" w:afterAutospacing="0"/>
        <w:ind w:firstLine="720"/>
        <w:jc w:val="both"/>
      </w:pPr>
      <w:r w:rsidRPr="0061201D">
        <w:t xml:space="preserve">Санкцией за совершение данного вида преступлений </w:t>
      </w:r>
      <w:proofErr w:type="gramStart"/>
      <w:r w:rsidRPr="0061201D">
        <w:t>предусматривается  в</w:t>
      </w:r>
      <w:proofErr w:type="gramEnd"/>
      <w:r w:rsidRPr="0061201D">
        <w:t xml:space="preserve"> зависимости от квалификации, характера и степени общественной опасности преступления наказание в виде штрафа до одного миллиона рублей либо исправительных работ до трёх лет либо ограничением свободы до четырёх лет либо лишением  свободы на срок до 3 лет. </w:t>
      </w:r>
    </w:p>
    <w:p w:rsidR="0061201D" w:rsidRDefault="0061201D" w:rsidP="0061201D">
      <w:pPr>
        <w:pStyle w:val="a3"/>
        <w:spacing w:before="0" w:beforeAutospacing="0" w:after="0" w:afterAutospacing="0"/>
        <w:ind w:firstLine="720"/>
        <w:jc w:val="both"/>
      </w:pPr>
      <w:r w:rsidRPr="0061201D">
        <w:t xml:space="preserve">Также, данным законом предусмотрено,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 При этом не может признаваться добровольным сообщение о преступлении, сделанное лицом в связи его задержанием по подозрению в совершении этого преступления. </w:t>
      </w:r>
    </w:p>
    <w:p w:rsidR="00FB012A" w:rsidRDefault="00FB012A" w:rsidP="0061201D">
      <w:pPr>
        <w:pStyle w:val="a3"/>
        <w:spacing w:before="0" w:beforeAutospacing="0" w:after="0" w:afterAutospacing="0"/>
        <w:ind w:firstLine="720"/>
        <w:jc w:val="both"/>
      </w:pPr>
    </w:p>
    <w:p w:rsidR="0055572E" w:rsidRPr="0061201D" w:rsidRDefault="0055572E" w:rsidP="00555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F5387" w:rsidRPr="00EF5387" w:rsidRDefault="0055572E" w:rsidP="0055572E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  <w:shd w:val="clear" w:color="auto" w:fill="FFFFFF"/>
        </w:rPr>
      </w:pPr>
      <w:r w:rsidRPr="0061201D">
        <w:rPr>
          <w:color w:val="000000"/>
          <w:shd w:val="clear" w:color="auto" w:fill="FFFFFF"/>
        </w:rPr>
        <w:t xml:space="preserve">Заместитель </w:t>
      </w:r>
      <w:r w:rsidR="000B230C" w:rsidRPr="0061201D">
        <w:rPr>
          <w:color w:val="000000"/>
          <w:shd w:val="clear" w:color="auto" w:fill="FFFFFF"/>
        </w:rPr>
        <w:t>прокурора</w:t>
      </w:r>
      <w:bookmarkStart w:id="0" w:name="_GoBack"/>
      <w:bookmarkEnd w:id="0"/>
      <w:r w:rsidR="000B230C" w:rsidRPr="0061201D">
        <w:rPr>
          <w:color w:val="000000"/>
          <w:shd w:val="clear" w:color="auto" w:fill="FFFFFF"/>
        </w:rPr>
        <w:t xml:space="preserve"> района</w:t>
      </w:r>
    </w:p>
    <w:p w:rsidR="007C1080" w:rsidRPr="0061201D" w:rsidRDefault="00EF5387" w:rsidP="0055572E">
      <w:pPr>
        <w:pStyle w:val="is-show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советник юстиции</w:t>
      </w:r>
      <w:r w:rsidR="000B230C" w:rsidRPr="0061201D">
        <w:rPr>
          <w:color w:val="000000"/>
          <w:shd w:val="clear" w:color="auto" w:fill="FFFFFF"/>
        </w:rPr>
        <w:t xml:space="preserve">                                                                        </w:t>
      </w:r>
      <w:r w:rsidR="0055572E" w:rsidRPr="0061201D">
        <w:rPr>
          <w:color w:val="000000"/>
          <w:shd w:val="clear" w:color="auto" w:fill="FFFFFF"/>
        </w:rPr>
        <w:t xml:space="preserve">       </w:t>
      </w:r>
      <w:r w:rsidR="0061201D">
        <w:rPr>
          <w:color w:val="000000"/>
          <w:shd w:val="clear" w:color="auto" w:fill="FFFFFF"/>
        </w:rPr>
        <w:t xml:space="preserve">          </w:t>
      </w:r>
      <w:r w:rsidR="0055572E" w:rsidRPr="0061201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</w:t>
      </w:r>
      <w:r w:rsidR="0055572E" w:rsidRPr="0061201D">
        <w:rPr>
          <w:color w:val="000000"/>
          <w:shd w:val="clear" w:color="auto" w:fill="FFFFFF"/>
        </w:rPr>
        <w:t xml:space="preserve"> М.А. Стебунов</w:t>
      </w:r>
    </w:p>
    <w:sectPr w:rsidR="007C1080" w:rsidRPr="0061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0B230C"/>
    <w:rsid w:val="00173B91"/>
    <w:rsid w:val="00275353"/>
    <w:rsid w:val="002D169E"/>
    <w:rsid w:val="003546E7"/>
    <w:rsid w:val="0036433A"/>
    <w:rsid w:val="004317DD"/>
    <w:rsid w:val="004635B7"/>
    <w:rsid w:val="00482175"/>
    <w:rsid w:val="0055572E"/>
    <w:rsid w:val="005A2ABF"/>
    <w:rsid w:val="0061201D"/>
    <w:rsid w:val="006320B0"/>
    <w:rsid w:val="006A7DED"/>
    <w:rsid w:val="006E3FA0"/>
    <w:rsid w:val="0070500F"/>
    <w:rsid w:val="00727E35"/>
    <w:rsid w:val="007C1080"/>
    <w:rsid w:val="007C24F3"/>
    <w:rsid w:val="008036C3"/>
    <w:rsid w:val="009276E5"/>
    <w:rsid w:val="00927897"/>
    <w:rsid w:val="009D0DAA"/>
    <w:rsid w:val="009D2AC8"/>
    <w:rsid w:val="00A90D7E"/>
    <w:rsid w:val="00B0331B"/>
    <w:rsid w:val="00B41A3A"/>
    <w:rsid w:val="00B815E0"/>
    <w:rsid w:val="00BF6D70"/>
    <w:rsid w:val="00C926C2"/>
    <w:rsid w:val="00CC3521"/>
    <w:rsid w:val="00CC5FDD"/>
    <w:rsid w:val="00D124AE"/>
    <w:rsid w:val="00D4094E"/>
    <w:rsid w:val="00DC3DA3"/>
    <w:rsid w:val="00E80011"/>
    <w:rsid w:val="00EC7851"/>
    <w:rsid w:val="00EF5387"/>
    <w:rsid w:val="00F21635"/>
    <w:rsid w:val="00F35822"/>
    <w:rsid w:val="00FB012A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content/base/2768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8</cp:revision>
  <cp:lastPrinted>2022-05-26T15:19:00Z</cp:lastPrinted>
  <dcterms:created xsi:type="dcterms:W3CDTF">2022-06-08T17:52:00Z</dcterms:created>
  <dcterms:modified xsi:type="dcterms:W3CDTF">2022-07-22T15:45:00Z</dcterms:modified>
</cp:coreProperties>
</file>