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A4" w:rsidRPr="00C01CEF" w:rsidRDefault="00DC52A4" w:rsidP="00C01CEF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01CE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требованиях к оборудованию автовокзалов и автостанций</w:t>
      </w:r>
    </w:p>
    <w:p w:rsidR="00DC52A4" w:rsidRPr="00C01CEF" w:rsidRDefault="00DC52A4" w:rsidP="00DC52A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52A4" w:rsidRPr="00C01CEF" w:rsidRDefault="00DC52A4" w:rsidP="00C01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транспорта Российской Федерации от 02.10.2020 № 406 утверждены минимальные требования к оборудованию автовокзалов и автостанций на 2021-2026 годы.</w:t>
      </w:r>
    </w:p>
    <w:p w:rsidR="00DC52A4" w:rsidRPr="00C01CEF" w:rsidRDefault="00DC52A4" w:rsidP="00C01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утвержденными требованиями на автовокзалах и автостанциях должны располагаться билетные кассы или автоматы для продажи билетов, зал ожидания, туалет, медпункт, а также комната отдыха водителей. В отличие от автостанции на автовокзале помимо указанного располагается комната матери и ребенка, пункт общественного питания, камеры или места для хранения вещей.</w:t>
      </w:r>
    </w:p>
    <w:p w:rsidR="00DC52A4" w:rsidRPr="00C01CEF" w:rsidRDefault="00DC52A4" w:rsidP="00C01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в зависимости от пассажиропотока установлены количественные характеристики автовокзалов и автостанций.</w:t>
      </w:r>
    </w:p>
    <w:p w:rsidR="00DC52A4" w:rsidRPr="00C01CEF" w:rsidRDefault="00DC52A4" w:rsidP="00C01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Определено, что перроны (площадки) для посадки и высадки пассажиров, а также залы ожидания должны оборудоваться системами громкой связи и информационными табло.</w:t>
      </w:r>
    </w:p>
    <w:p w:rsidR="00DC52A4" w:rsidRPr="00C01CEF" w:rsidRDefault="00DC52A4" w:rsidP="00C01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1C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положений статьи 15 Федерального закона от 24.11.1995 № 181-ФЗ «О социальной защите инвалидов в Российской Федерации» на территории автовокзала и автостанции должны обеспечиваться условия доступности для инвалидов перевозок автомобильным транспортом (городским наземным электрическим транспортом) и иных услуг согласно порядку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транспорта, автовокзалов, автостанций и</w:t>
      </w:r>
      <w:proofErr w:type="gramEnd"/>
      <w:r w:rsidRPr="00C0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услуг, а также оказания им при этом необходимой помощи.</w:t>
      </w:r>
    </w:p>
    <w:p w:rsidR="00DC52A4" w:rsidRDefault="00DC52A4" w:rsidP="00C01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C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требования вступят в силу с 1 января 2021 года и будут действовать до 1 января 2027 года.</w:t>
      </w:r>
    </w:p>
    <w:p w:rsidR="002A1378" w:rsidRPr="00C01CEF" w:rsidRDefault="002A1378" w:rsidP="00C01C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130" w:rsidRPr="00C01CEF" w:rsidRDefault="00C01CEF" w:rsidP="00C01CEF">
      <w:pPr>
        <w:tabs>
          <w:tab w:val="left" w:pos="3435"/>
        </w:tabs>
        <w:rPr>
          <w:rFonts w:ascii="Times New Roman" w:hAnsi="Times New Roman" w:cs="Times New Roman"/>
          <w:sz w:val="24"/>
          <w:szCs w:val="24"/>
        </w:rPr>
      </w:pPr>
      <w:r w:rsidRPr="00C01CEF">
        <w:rPr>
          <w:rFonts w:ascii="Times New Roman" w:hAnsi="Times New Roman" w:cs="Times New Roman"/>
          <w:sz w:val="24"/>
          <w:szCs w:val="24"/>
        </w:rPr>
        <w:t>Старший помощник прокурора</w:t>
      </w:r>
      <w:r w:rsidRPr="00C01CEF">
        <w:rPr>
          <w:rFonts w:ascii="Times New Roman" w:hAnsi="Times New Roman" w:cs="Times New Roman"/>
          <w:sz w:val="24"/>
          <w:szCs w:val="24"/>
        </w:rPr>
        <w:tab/>
      </w:r>
    </w:p>
    <w:p w:rsidR="00C01CEF" w:rsidRPr="00C01CEF" w:rsidRDefault="00C01CEF">
      <w:pPr>
        <w:rPr>
          <w:rFonts w:ascii="Times New Roman" w:hAnsi="Times New Roman" w:cs="Times New Roman"/>
          <w:sz w:val="24"/>
          <w:szCs w:val="24"/>
        </w:rPr>
      </w:pPr>
      <w:r w:rsidRPr="00C01CEF">
        <w:rPr>
          <w:rFonts w:ascii="Times New Roman" w:hAnsi="Times New Roman" w:cs="Times New Roman"/>
          <w:sz w:val="24"/>
          <w:szCs w:val="24"/>
        </w:rPr>
        <w:t xml:space="preserve">Стародубского района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1828BA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Pr="00C01CEF">
        <w:rPr>
          <w:rFonts w:ascii="Times New Roman" w:hAnsi="Times New Roman" w:cs="Times New Roman"/>
          <w:sz w:val="24"/>
          <w:szCs w:val="24"/>
        </w:rPr>
        <w:t xml:space="preserve">.М. Зайцева </w:t>
      </w:r>
    </w:p>
    <w:sectPr w:rsidR="00C01CEF" w:rsidRPr="00C01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B5"/>
    <w:rsid w:val="001828BA"/>
    <w:rsid w:val="002A1378"/>
    <w:rsid w:val="00956130"/>
    <w:rsid w:val="00A63AB5"/>
    <w:rsid w:val="00C01CEF"/>
    <w:rsid w:val="00D815BF"/>
    <w:rsid w:val="00D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5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5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2021-03-02T13:48:00Z</dcterms:created>
  <dcterms:modified xsi:type="dcterms:W3CDTF">2021-04-29T07:40:00Z</dcterms:modified>
</cp:coreProperties>
</file>