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BF" w:rsidRPr="008B56BF" w:rsidRDefault="008B56BF" w:rsidP="008B56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</w:t>
      </w:r>
      <w:r w:rsidRPr="008B56BF">
        <w:rPr>
          <w:rFonts w:ascii="Times New Roman" w:hAnsi="Times New Roman" w:cs="Times New Roman"/>
          <w:b/>
          <w:bCs/>
          <w:sz w:val="28"/>
          <w:szCs w:val="28"/>
        </w:rPr>
        <w:t>оснащения автотранспорта, на котором осуществляется транспортировка древесины, и техники, используемой при тушении лесных пожаров, техническими средствами контроля</w:t>
      </w:r>
    </w:p>
    <w:p w:rsidR="008B56BF" w:rsidRDefault="008B56BF" w:rsidP="008B56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6BF">
        <w:rPr>
          <w:rFonts w:ascii="Times New Roman" w:hAnsi="Times New Roman" w:cs="Times New Roman"/>
          <w:bCs/>
          <w:sz w:val="28"/>
          <w:szCs w:val="28"/>
        </w:rPr>
        <w:t xml:space="preserve">С 1 марта 2023 г.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Приказом </w:t>
      </w:r>
      <w:r w:rsidRPr="008B56BF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инприроды России от 21.02.2022 №</w:t>
      </w:r>
      <w:r w:rsidRPr="008B56BF">
        <w:rPr>
          <w:rFonts w:ascii="Times New Roman" w:hAnsi="Times New Roman" w:cs="Times New Roman"/>
          <w:bCs/>
          <w:sz w:val="28"/>
          <w:szCs w:val="28"/>
        </w:rPr>
        <w:t xml:space="preserve"> 121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вступает в силу П</w:t>
      </w:r>
      <w:r w:rsidRPr="008B56BF">
        <w:rPr>
          <w:rFonts w:ascii="Times New Roman" w:hAnsi="Times New Roman" w:cs="Times New Roman"/>
          <w:bCs/>
          <w:sz w:val="28"/>
          <w:szCs w:val="28"/>
        </w:rPr>
        <w:t>орядок оснащения автотранспорта, на котором осуществляется транспортировка древесины, и техники, используемой при тушении лесных пожаров, техническими средствами контроля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56BF" w:rsidRDefault="008B56BF" w:rsidP="008B56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Указанным правовым актом установлено, что о</w:t>
      </w:r>
      <w:r w:rsidRPr="008B56BF">
        <w:rPr>
          <w:rFonts w:ascii="Times New Roman" w:hAnsi="Times New Roman" w:cs="Times New Roman"/>
          <w:bCs/>
          <w:sz w:val="28"/>
          <w:szCs w:val="28"/>
        </w:rPr>
        <w:t>снащение техническими средствами контроля транспортных средств, на которых осуществляется транспортировка древесины (в случае ее транспортировки автомобильным транспортом), и техники, используемой при туше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нии лесных пожаров, </w:t>
      </w:r>
      <w:r w:rsidRPr="008B56BF">
        <w:rPr>
          <w:rFonts w:ascii="Times New Roman" w:hAnsi="Times New Roman" w:cs="Times New Roman"/>
          <w:bCs/>
          <w:sz w:val="28"/>
          <w:szCs w:val="28"/>
        </w:rPr>
        <w:t>обеспечивается их собственниками.</w:t>
      </w:r>
    </w:p>
    <w:p w:rsidR="008B56BF" w:rsidRDefault="008B56BF" w:rsidP="008B56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B56BF">
        <w:rPr>
          <w:rFonts w:ascii="Times New Roman" w:hAnsi="Times New Roman" w:cs="Times New Roman"/>
          <w:bCs/>
          <w:sz w:val="28"/>
          <w:szCs w:val="28"/>
        </w:rPr>
        <w:t>К техническим средствам контроля относится устанавливаемая на транспортное средство аппаратура спутниковой навигации, предназначенная для определения его текущего местоположения, траектории и скорости движения по сигналам не менее двух действующих глобальных навигационных спутниковых систем, одной из которых является глобальная навигационная спутниковая система ГЛОНАСС, обмена данными с дополнительным бортовым оборудованием, а также для обмена информацией по сетям подвижной рад</w:t>
      </w:r>
      <w:r>
        <w:rPr>
          <w:rFonts w:ascii="Times New Roman" w:hAnsi="Times New Roman" w:cs="Times New Roman"/>
          <w:bCs/>
          <w:sz w:val="28"/>
          <w:szCs w:val="28"/>
        </w:rPr>
        <w:t>иотелефонной связи</w:t>
      </w:r>
      <w:r w:rsidRPr="008B56B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B56BF" w:rsidRPr="008B56BF" w:rsidRDefault="008B56BF" w:rsidP="008B56B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6BF" w:rsidRPr="008B56BF" w:rsidRDefault="008B56BF" w:rsidP="008B56B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6BF" w:rsidRPr="008B56BF" w:rsidRDefault="008B56BF" w:rsidP="008B56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56BF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8B56BF" w:rsidRPr="008B56BF" w:rsidRDefault="008B56BF" w:rsidP="008B56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56BF" w:rsidRPr="008B56BF" w:rsidRDefault="008B56BF" w:rsidP="008B56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56BF">
        <w:rPr>
          <w:rFonts w:ascii="Times New Roman" w:hAnsi="Times New Roman" w:cs="Times New Roman"/>
          <w:sz w:val="28"/>
          <w:szCs w:val="28"/>
        </w:rPr>
        <w:t xml:space="preserve">Стародубского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55B5">
        <w:rPr>
          <w:rFonts w:ascii="Times New Roman" w:hAnsi="Times New Roman" w:cs="Times New Roman"/>
          <w:sz w:val="28"/>
          <w:szCs w:val="28"/>
        </w:rPr>
        <w:t xml:space="preserve">   </w:t>
      </w:r>
      <w:r w:rsidRPr="008B56BF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Pr="008B56BF">
        <w:rPr>
          <w:rFonts w:ascii="Times New Roman" w:hAnsi="Times New Roman" w:cs="Times New Roman"/>
          <w:sz w:val="28"/>
          <w:szCs w:val="28"/>
        </w:rPr>
        <w:t>Самонченко</w:t>
      </w:r>
      <w:proofErr w:type="spellEnd"/>
    </w:p>
    <w:p w:rsidR="00E66F8E" w:rsidRDefault="00E66F8E" w:rsidP="008B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8E" w:rsidRDefault="00E66F8E" w:rsidP="00E66F8E">
      <w:r>
        <w:t>23.03.2022</w:t>
      </w:r>
    </w:p>
    <w:p w:rsidR="0015174F" w:rsidRPr="00E66F8E" w:rsidRDefault="00E66F8E" w:rsidP="00E66F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174F" w:rsidRPr="00E6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B"/>
    <w:rsid w:val="003F012B"/>
    <w:rsid w:val="008B56BF"/>
    <w:rsid w:val="009655B5"/>
    <w:rsid w:val="00B92FE5"/>
    <w:rsid w:val="00E1406C"/>
    <w:rsid w:val="00E6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6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6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1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</cp:revision>
  <dcterms:created xsi:type="dcterms:W3CDTF">2022-03-11T10:48:00Z</dcterms:created>
  <dcterms:modified xsi:type="dcterms:W3CDTF">2022-03-23T13:41:00Z</dcterms:modified>
</cp:coreProperties>
</file>