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33549E">
        <w:rPr>
          <w:rFonts w:ascii="Times New Roman" w:eastAsia="Times New Roman" w:hAnsi="Times New Roman" w:cs="Times New Roman"/>
          <w:b/>
          <w:bCs/>
          <w:color w:val="000000"/>
          <w:sz w:val="28"/>
          <w:szCs w:val="28"/>
          <w:lang w:eastAsia="ru-RU"/>
        </w:rPr>
        <w:t>Определены </w:t>
      </w:r>
      <w:hyperlink r:id="rId5" w:anchor="dst100017" w:history="1">
        <w:r w:rsidRPr="0033549E">
          <w:rPr>
            <w:rFonts w:ascii="Times New Roman" w:eastAsia="Times New Roman" w:hAnsi="Times New Roman" w:cs="Times New Roman"/>
            <w:b/>
            <w:bCs/>
            <w:color w:val="666699"/>
            <w:sz w:val="28"/>
            <w:szCs w:val="28"/>
            <w:lang w:eastAsia="ru-RU"/>
          </w:rPr>
          <w:t>особенности</w:t>
        </w:r>
      </w:hyperlink>
      <w:r w:rsidRPr="0033549E">
        <w:rPr>
          <w:rFonts w:ascii="Times New Roman" w:eastAsia="Times New Roman" w:hAnsi="Times New Roman" w:cs="Times New Roman"/>
          <w:b/>
          <w:bCs/>
          <w:color w:val="000000"/>
          <w:sz w:val="28"/>
          <w:szCs w:val="28"/>
          <w:lang w:eastAsia="ru-RU"/>
        </w:rPr>
        <w:t> регулирования труда работников государственных органов и органов местного самоуправления</w:t>
      </w:r>
    </w:p>
    <w:p w:rsidR="0033549E" w:rsidRPr="0033549E" w:rsidRDefault="0033549E"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100280"/>
      <w:bookmarkEnd w:id="0"/>
    </w:p>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33549E">
        <w:rPr>
          <w:rFonts w:ascii="Times New Roman" w:eastAsia="Times New Roman" w:hAnsi="Times New Roman" w:cs="Times New Roman"/>
          <w:color w:val="000000"/>
          <w:sz w:val="28"/>
          <w:szCs w:val="28"/>
          <w:lang w:eastAsia="ru-RU"/>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281"/>
      <w:bookmarkEnd w:id="1"/>
      <w:proofErr w:type="gramStart"/>
      <w:r w:rsidRPr="0033549E">
        <w:rPr>
          <w:rFonts w:ascii="Times New Roman" w:eastAsia="Times New Roman" w:hAnsi="Times New Roman" w:cs="Times New Roman"/>
          <w:color w:val="000000"/>
          <w:sz w:val="28"/>
          <w:szCs w:val="28"/>
          <w:lang w:eastAsia="ru-RU"/>
        </w:rPr>
        <w:t>Лица, не имеющие гражданства РФ,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w:t>
      </w:r>
      <w:proofErr w:type="gramEnd"/>
      <w:r w:rsidRPr="0033549E">
        <w:rPr>
          <w:rFonts w:ascii="Times New Roman" w:eastAsia="Times New Roman" w:hAnsi="Times New Roman" w:cs="Times New Roman"/>
          <w:color w:val="000000"/>
          <w:sz w:val="28"/>
          <w:szCs w:val="28"/>
          <w:lang w:eastAsia="ru-RU"/>
        </w:rPr>
        <w:t xml:space="preserve"> тайне, если иное не предусмотрено федеральными законами или международными договорами РФ.</w:t>
      </w:r>
    </w:p>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282"/>
      <w:bookmarkEnd w:id="2"/>
      <w:proofErr w:type="gramStart"/>
      <w:r w:rsidRPr="0033549E">
        <w:rPr>
          <w:rFonts w:ascii="Times New Roman" w:eastAsia="Times New Roman" w:hAnsi="Times New Roman" w:cs="Times New Roman"/>
          <w:color w:val="000000"/>
          <w:sz w:val="28"/>
          <w:szCs w:val="28"/>
          <w:lang w:eastAsia="ru-RU"/>
        </w:rPr>
        <w:t>Работник государственного органа или органа местного самоуправления, замещающий указанную выше должность, обязан сообщить в письменной форме работодателю о прекращении гражданства РФ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РФ на территории иностранного государства, в день, когда ему стало известно об этом, но не позднее 5 рабочих</w:t>
      </w:r>
      <w:proofErr w:type="gramEnd"/>
      <w:r w:rsidRPr="0033549E">
        <w:rPr>
          <w:rFonts w:ascii="Times New Roman" w:eastAsia="Times New Roman" w:hAnsi="Times New Roman" w:cs="Times New Roman"/>
          <w:color w:val="000000"/>
          <w:sz w:val="28"/>
          <w:szCs w:val="28"/>
          <w:lang w:eastAsia="ru-RU"/>
        </w:rPr>
        <w:t xml:space="preserve"> дней со дня наступления указанных событий.</w:t>
      </w:r>
    </w:p>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283"/>
      <w:bookmarkEnd w:id="3"/>
      <w:proofErr w:type="gramStart"/>
      <w:r w:rsidRPr="0033549E">
        <w:rPr>
          <w:rFonts w:ascii="Times New Roman" w:eastAsia="Times New Roman" w:hAnsi="Times New Roman" w:cs="Times New Roman"/>
          <w:color w:val="000000"/>
          <w:sz w:val="28"/>
          <w:szCs w:val="28"/>
          <w:lang w:eastAsia="ru-RU"/>
        </w:rPr>
        <w:t>Трудовой договор с работником государственного органа или органа местного самоуправления, который замещает указанную должность и не имеет гражданства РФ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подлежит прекращению в случае, если этого работника невозможно перевести на другую имеющуюся у работодателя работу.</w:t>
      </w:r>
      <w:proofErr w:type="gramEnd"/>
    </w:p>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284"/>
      <w:bookmarkEnd w:id="4"/>
      <w:proofErr w:type="gramStart"/>
      <w:r w:rsidRPr="0033549E">
        <w:rPr>
          <w:rFonts w:ascii="Times New Roman" w:eastAsia="Times New Roman" w:hAnsi="Times New Roman" w:cs="Times New Roman"/>
          <w:color w:val="000000"/>
          <w:sz w:val="28"/>
          <w:szCs w:val="28"/>
          <w:lang w:eastAsia="ru-RU"/>
        </w:rPr>
        <w:t>Работники государственных органов или органов местного самоуправления, которые на дату 1 июля 2021 года не имеют гражданства РФ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работодателю о том, что не имеют гражданства РФ или имеют гражданство (подданство) иностранного государства либо вид</w:t>
      </w:r>
      <w:proofErr w:type="gramEnd"/>
      <w:r w:rsidRPr="0033549E">
        <w:rPr>
          <w:rFonts w:ascii="Times New Roman" w:eastAsia="Times New Roman" w:hAnsi="Times New Roman" w:cs="Times New Roman"/>
          <w:color w:val="000000"/>
          <w:sz w:val="28"/>
          <w:szCs w:val="28"/>
          <w:lang w:eastAsia="ru-RU"/>
        </w:rPr>
        <w:t xml:space="preserve"> на жительство или иной документ, подтверждающий право на постоянное проживание гражданина РФ на территории иностранного государства, до 11 июля 2021 года.</w:t>
      </w:r>
    </w:p>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285"/>
      <w:bookmarkEnd w:id="5"/>
      <w:proofErr w:type="gramStart"/>
      <w:r w:rsidRPr="0033549E">
        <w:rPr>
          <w:rFonts w:ascii="Times New Roman" w:eastAsia="Times New Roman" w:hAnsi="Times New Roman" w:cs="Times New Roman"/>
          <w:color w:val="000000"/>
          <w:sz w:val="28"/>
          <w:szCs w:val="28"/>
          <w:lang w:eastAsia="ru-RU"/>
        </w:rPr>
        <w:lastRenderedPageBreak/>
        <w:t>Работники государственных органов или органов местного самоуправления, которые сообщили работодателю об указанных фактах, до 1 января 2022 года могут продолжить работу на замещаемых ими должностях при условии представления работодателю до 21 июля 2021 года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roofErr w:type="gramEnd"/>
      <w:r w:rsidRPr="0033549E">
        <w:rPr>
          <w:rFonts w:ascii="Times New Roman" w:eastAsia="Times New Roman" w:hAnsi="Times New Roman" w:cs="Times New Roman"/>
          <w:color w:val="000000"/>
          <w:sz w:val="28"/>
          <w:szCs w:val="28"/>
          <w:lang w:eastAsia="ru-RU"/>
        </w:rPr>
        <w:t xml:space="preserve"> Трудовые договоры с работниками, не представившими в указанный срок таких документов, подлежат прекращению в случае, если таких работников невозможно перевести на другую имеющуюся у работодателя работу. Работники, представившие указанные документы, также обязаны представить документы, подтверждающие приобретение гражданства РФ,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w:t>
      </w:r>
    </w:p>
    <w:p w:rsidR="00EE7D31" w:rsidRPr="0033549E" w:rsidRDefault="00EE7D31" w:rsidP="00EE7D3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00286"/>
      <w:bookmarkEnd w:id="6"/>
      <w:proofErr w:type="gramStart"/>
      <w:r w:rsidRPr="0033549E">
        <w:rPr>
          <w:rFonts w:ascii="Times New Roman" w:eastAsia="Times New Roman" w:hAnsi="Times New Roman" w:cs="Times New Roman"/>
          <w:color w:val="000000"/>
          <w:sz w:val="28"/>
          <w:szCs w:val="28"/>
          <w:lang w:eastAsia="ru-RU"/>
        </w:rPr>
        <w:t>С 1 января 2022 года трудовые договоры с работниками государственных органов или органов местного самоуправления, не представившими работодателю документов, подтверждающих приобретение гражданства РФ,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подлежат прекращению по основанию, предусмотренному пунктом 13 части первой статьи 83 Трудового кодекса РФ, в случае, если таких работников невозможно перевести</w:t>
      </w:r>
      <w:proofErr w:type="gramEnd"/>
      <w:r w:rsidRPr="0033549E">
        <w:rPr>
          <w:rFonts w:ascii="Times New Roman" w:eastAsia="Times New Roman" w:hAnsi="Times New Roman" w:cs="Times New Roman"/>
          <w:color w:val="000000"/>
          <w:sz w:val="28"/>
          <w:szCs w:val="28"/>
          <w:lang w:eastAsia="ru-RU"/>
        </w:rPr>
        <w:t xml:space="preserve"> на другую имеющуюся у работодателя работу.</w:t>
      </w:r>
    </w:p>
    <w:p w:rsidR="0033549E" w:rsidRDefault="0033549E" w:rsidP="0033549E">
      <w:pPr>
        <w:shd w:val="clear" w:color="auto" w:fill="FFFFFF"/>
        <w:spacing w:after="0" w:line="315" w:lineRule="atLeast"/>
        <w:jc w:val="both"/>
        <w:rPr>
          <w:rFonts w:ascii="Times New Roman" w:eastAsia="Times New Roman" w:hAnsi="Times New Roman" w:cs="Times New Roman"/>
          <w:b/>
          <w:bCs/>
          <w:color w:val="000000"/>
          <w:kern w:val="36"/>
          <w:sz w:val="28"/>
          <w:szCs w:val="28"/>
          <w:lang w:eastAsia="ru-RU"/>
        </w:rPr>
      </w:pPr>
      <w:bookmarkStart w:id="7" w:name="dst100287"/>
      <w:bookmarkEnd w:id="7"/>
      <w:r w:rsidRPr="0033549E">
        <w:rPr>
          <w:rFonts w:ascii="Times New Roman" w:eastAsia="Times New Roman" w:hAnsi="Times New Roman" w:cs="Times New Roman"/>
          <w:b/>
          <w:bCs/>
          <w:color w:val="000000"/>
          <w:kern w:val="36"/>
          <w:sz w:val="28"/>
          <w:szCs w:val="28"/>
          <w:lang w:eastAsia="ru-RU"/>
        </w:rPr>
        <w:t>(</w:t>
      </w:r>
      <w:r w:rsidR="009A5CCE" w:rsidRPr="0033549E">
        <w:rPr>
          <w:rFonts w:ascii="Times New Roman" w:eastAsia="Times New Roman" w:hAnsi="Times New Roman" w:cs="Times New Roman"/>
          <w:b/>
          <w:bCs/>
          <w:color w:val="000000"/>
          <w:kern w:val="36"/>
          <w:sz w:val="28"/>
          <w:szCs w:val="28"/>
          <w:lang w:eastAsia="ru-RU"/>
        </w:rPr>
        <w:t>Федеральный закон от 30.04.2021 N 109-ФЗ "О внесении изменений в Трудовой кодекс Российской Федерации"</w:t>
      </w:r>
      <w:r w:rsidRPr="0033549E">
        <w:rPr>
          <w:rFonts w:ascii="Times New Roman" w:eastAsia="Times New Roman" w:hAnsi="Times New Roman" w:cs="Times New Roman"/>
          <w:b/>
          <w:bCs/>
          <w:color w:val="000000"/>
          <w:kern w:val="36"/>
          <w:sz w:val="28"/>
          <w:szCs w:val="28"/>
          <w:lang w:eastAsia="ru-RU"/>
        </w:rPr>
        <w:t>).</w:t>
      </w:r>
    </w:p>
    <w:p w:rsidR="0033549E" w:rsidRDefault="0033549E" w:rsidP="0033549E">
      <w:pPr>
        <w:rPr>
          <w:rFonts w:ascii="Times New Roman" w:eastAsia="Times New Roman" w:hAnsi="Times New Roman" w:cs="Times New Roman"/>
          <w:sz w:val="28"/>
          <w:szCs w:val="28"/>
          <w:lang w:eastAsia="ru-RU"/>
        </w:rPr>
      </w:pPr>
    </w:p>
    <w:p w:rsidR="0033549E" w:rsidRPr="002C46A7" w:rsidRDefault="0033549E" w:rsidP="0033549E">
      <w:pPr>
        <w:jc w:val="both"/>
        <w:rPr>
          <w:rFonts w:ascii="Times New Roman" w:hAnsi="Times New Roman" w:cs="Times New Roman"/>
          <w:sz w:val="28"/>
          <w:szCs w:val="28"/>
        </w:rPr>
      </w:pPr>
      <w:r w:rsidRPr="002C46A7">
        <w:rPr>
          <w:rFonts w:ascii="Times New Roman" w:hAnsi="Times New Roman" w:cs="Times New Roman"/>
          <w:sz w:val="28"/>
          <w:szCs w:val="28"/>
        </w:rPr>
        <w:t>Старший помощник прокурора</w:t>
      </w:r>
    </w:p>
    <w:p w:rsidR="0033549E" w:rsidRPr="002C46A7" w:rsidRDefault="0033549E" w:rsidP="0033549E">
      <w:pPr>
        <w:tabs>
          <w:tab w:val="left" w:pos="6924"/>
        </w:tabs>
        <w:jc w:val="both"/>
        <w:rPr>
          <w:rFonts w:ascii="Times New Roman" w:hAnsi="Times New Roman" w:cs="Times New Roman"/>
          <w:sz w:val="28"/>
          <w:szCs w:val="28"/>
        </w:rPr>
      </w:pPr>
      <w:r w:rsidRPr="002C46A7">
        <w:rPr>
          <w:rFonts w:ascii="Times New Roman" w:hAnsi="Times New Roman" w:cs="Times New Roman"/>
          <w:sz w:val="28"/>
          <w:szCs w:val="28"/>
        </w:rPr>
        <w:t xml:space="preserve">Стародубского  района                                                   </w:t>
      </w:r>
      <w:r w:rsidRPr="002C46A7">
        <w:rPr>
          <w:rFonts w:ascii="Times New Roman" w:hAnsi="Times New Roman" w:cs="Times New Roman"/>
          <w:sz w:val="28"/>
          <w:szCs w:val="28"/>
        </w:rPr>
        <w:tab/>
      </w:r>
      <w:r>
        <w:rPr>
          <w:rFonts w:ascii="Times New Roman" w:hAnsi="Times New Roman" w:cs="Times New Roman"/>
          <w:sz w:val="28"/>
          <w:szCs w:val="28"/>
        </w:rPr>
        <w:t xml:space="preserve">           </w:t>
      </w:r>
      <w:r w:rsidRPr="002C46A7">
        <w:rPr>
          <w:rFonts w:ascii="Times New Roman" w:hAnsi="Times New Roman" w:cs="Times New Roman"/>
          <w:sz w:val="28"/>
          <w:szCs w:val="28"/>
        </w:rPr>
        <w:t>Н.М. Зайцева</w:t>
      </w:r>
    </w:p>
    <w:p w:rsidR="0033549E" w:rsidRDefault="0033549E" w:rsidP="0033549E">
      <w:r>
        <w:t>28.10.2021</w:t>
      </w:r>
    </w:p>
    <w:p w:rsidR="0033549E" w:rsidRDefault="0033549E" w:rsidP="0033549E"/>
    <w:p w:rsidR="009A5CCE" w:rsidRPr="0033549E" w:rsidRDefault="009A5CCE" w:rsidP="0033549E">
      <w:pPr>
        <w:rPr>
          <w:rFonts w:ascii="Times New Roman" w:eastAsia="Times New Roman" w:hAnsi="Times New Roman" w:cs="Times New Roman"/>
          <w:sz w:val="28"/>
          <w:szCs w:val="28"/>
          <w:lang w:eastAsia="ru-RU"/>
        </w:rPr>
      </w:pPr>
      <w:bookmarkStart w:id="8" w:name="_GoBack"/>
      <w:bookmarkEnd w:id="8"/>
    </w:p>
    <w:sectPr w:rsidR="009A5CCE" w:rsidRPr="0033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F5"/>
    <w:rsid w:val="002D2B2A"/>
    <w:rsid w:val="0033549E"/>
    <w:rsid w:val="004F13F5"/>
    <w:rsid w:val="009A5CCE"/>
    <w:rsid w:val="00EE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4090">
      <w:bodyDiv w:val="1"/>
      <w:marLeft w:val="0"/>
      <w:marRight w:val="0"/>
      <w:marTop w:val="0"/>
      <w:marBottom w:val="0"/>
      <w:divBdr>
        <w:top w:val="none" w:sz="0" w:space="0" w:color="auto"/>
        <w:left w:val="none" w:sz="0" w:space="0" w:color="auto"/>
        <w:bottom w:val="none" w:sz="0" w:space="0" w:color="auto"/>
        <w:right w:val="none" w:sz="0" w:space="0" w:color="auto"/>
      </w:divBdr>
      <w:divsChild>
        <w:div w:id="947812312">
          <w:marLeft w:val="0"/>
          <w:marRight w:val="0"/>
          <w:marTop w:val="192"/>
          <w:marBottom w:val="0"/>
          <w:divBdr>
            <w:top w:val="none" w:sz="0" w:space="0" w:color="auto"/>
            <w:left w:val="none" w:sz="0" w:space="0" w:color="auto"/>
            <w:bottom w:val="none" w:sz="0" w:space="0" w:color="auto"/>
            <w:right w:val="none" w:sz="0" w:space="0" w:color="auto"/>
          </w:divBdr>
        </w:div>
        <w:div w:id="1407530468">
          <w:marLeft w:val="0"/>
          <w:marRight w:val="0"/>
          <w:marTop w:val="192"/>
          <w:marBottom w:val="0"/>
          <w:divBdr>
            <w:top w:val="none" w:sz="0" w:space="0" w:color="auto"/>
            <w:left w:val="none" w:sz="0" w:space="0" w:color="auto"/>
            <w:bottom w:val="none" w:sz="0" w:space="0" w:color="auto"/>
            <w:right w:val="none" w:sz="0" w:space="0" w:color="auto"/>
          </w:divBdr>
        </w:div>
        <w:div w:id="2092043512">
          <w:marLeft w:val="0"/>
          <w:marRight w:val="0"/>
          <w:marTop w:val="192"/>
          <w:marBottom w:val="0"/>
          <w:divBdr>
            <w:top w:val="none" w:sz="0" w:space="0" w:color="auto"/>
            <w:left w:val="none" w:sz="0" w:space="0" w:color="auto"/>
            <w:bottom w:val="none" w:sz="0" w:space="0" w:color="auto"/>
            <w:right w:val="none" w:sz="0" w:space="0" w:color="auto"/>
          </w:divBdr>
        </w:div>
        <w:div w:id="126049990">
          <w:marLeft w:val="0"/>
          <w:marRight w:val="0"/>
          <w:marTop w:val="192"/>
          <w:marBottom w:val="0"/>
          <w:divBdr>
            <w:top w:val="none" w:sz="0" w:space="0" w:color="auto"/>
            <w:left w:val="none" w:sz="0" w:space="0" w:color="auto"/>
            <w:bottom w:val="none" w:sz="0" w:space="0" w:color="auto"/>
            <w:right w:val="none" w:sz="0" w:space="0" w:color="auto"/>
          </w:divBdr>
        </w:div>
        <w:div w:id="1701783364">
          <w:marLeft w:val="0"/>
          <w:marRight w:val="0"/>
          <w:marTop w:val="192"/>
          <w:marBottom w:val="0"/>
          <w:divBdr>
            <w:top w:val="none" w:sz="0" w:space="0" w:color="auto"/>
            <w:left w:val="none" w:sz="0" w:space="0" w:color="auto"/>
            <w:bottom w:val="none" w:sz="0" w:space="0" w:color="auto"/>
            <w:right w:val="none" w:sz="0" w:space="0" w:color="auto"/>
          </w:divBdr>
        </w:div>
        <w:div w:id="1783959467">
          <w:marLeft w:val="0"/>
          <w:marRight w:val="0"/>
          <w:marTop w:val="192"/>
          <w:marBottom w:val="0"/>
          <w:divBdr>
            <w:top w:val="none" w:sz="0" w:space="0" w:color="auto"/>
            <w:left w:val="none" w:sz="0" w:space="0" w:color="auto"/>
            <w:bottom w:val="none" w:sz="0" w:space="0" w:color="auto"/>
            <w:right w:val="none" w:sz="0" w:space="0" w:color="auto"/>
          </w:divBdr>
        </w:div>
        <w:div w:id="523791933">
          <w:marLeft w:val="0"/>
          <w:marRight w:val="0"/>
          <w:marTop w:val="192"/>
          <w:marBottom w:val="0"/>
          <w:divBdr>
            <w:top w:val="none" w:sz="0" w:space="0" w:color="auto"/>
            <w:left w:val="none" w:sz="0" w:space="0" w:color="auto"/>
            <w:bottom w:val="none" w:sz="0" w:space="0" w:color="auto"/>
            <w:right w:val="none" w:sz="0" w:space="0" w:color="auto"/>
          </w:divBdr>
        </w:div>
        <w:div w:id="1053845705">
          <w:marLeft w:val="0"/>
          <w:marRight w:val="0"/>
          <w:marTop w:val="192"/>
          <w:marBottom w:val="0"/>
          <w:divBdr>
            <w:top w:val="none" w:sz="0" w:space="0" w:color="auto"/>
            <w:left w:val="none" w:sz="0" w:space="0" w:color="auto"/>
            <w:bottom w:val="none" w:sz="0" w:space="0" w:color="auto"/>
            <w:right w:val="none" w:sz="0" w:space="0" w:color="auto"/>
          </w:divBdr>
        </w:div>
        <w:div w:id="98568564">
          <w:marLeft w:val="0"/>
          <w:marRight w:val="0"/>
          <w:marTop w:val="192"/>
          <w:marBottom w:val="0"/>
          <w:divBdr>
            <w:top w:val="none" w:sz="0" w:space="0" w:color="auto"/>
            <w:left w:val="none" w:sz="0" w:space="0" w:color="auto"/>
            <w:bottom w:val="none" w:sz="0" w:space="0" w:color="auto"/>
            <w:right w:val="none" w:sz="0" w:space="0" w:color="auto"/>
          </w:divBdr>
        </w:div>
      </w:divsChild>
    </w:div>
    <w:div w:id="1429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3377/3d0cac60971a511280cbba229d9b6329c07731f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2021-08-23T07:27:00Z</dcterms:created>
  <dcterms:modified xsi:type="dcterms:W3CDTF">2021-10-28T12:52:00Z</dcterms:modified>
</cp:coreProperties>
</file>