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D6" w:rsidRPr="005941F6" w:rsidRDefault="00D662D6" w:rsidP="00D662D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941F6">
        <w:rPr>
          <w:rFonts w:ascii="Times New Roman" w:hAnsi="Times New Roman" w:cs="Times New Roman"/>
          <w:noProof/>
        </w:rPr>
        <w:drawing>
          <wp:inline distT="0" distB="0" distL="0" distR="0" wp14:anchorId="64DFBA0C" wp14:editId="75F15352">
            <wp:extent cx="42862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2D6" w:rsidRPr="005941F6" w:rsidRDefault="00D662D6" w:rsidP="00D662D6">
      <w:pPr>
        <w:jc w:val="center"/>
        <w:rPr>
          <w:rFonts w:ascii="Times New Roman" w:hAnsi="Times New Roman" w:cs="Times New Roman"/>
          <w:b/>
        </w:rPr>
      </w:pPr>
      <w:r w:rsidRPr="005941F6">
        <w:rPr>
          <w:rFonts w:ascii="Times New Roman" w:hAnsi="Times New Roman" w:cs="Times New Roman"/>
          <w:b/>
        </w:rPr>
        <w:t>СОВЕТ НАРОДНЫХ ДЕПУТАТОВ ГОРОДА СТАРОДУБА</w:t>
      </w:r>
    </w:p>
    <w:p w:rsidR="00D662D6" w:rsidRPr="005941F6" w:rsidRDefault="00D662D6" w:rsidP="00D662D6">
      <w:pPr>
        <w:jc w:val="center"/>
        <w:rPr>
          <w:rFonts w:ascii="Times New Roman" w:hAnsi="Times New Roman" w:cs="Times New Roman"/>
          <w:b/>
        </w:rPr>
      </w:pPr>
      <w:r w:rsidRPr="005941F6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D662D6" w:rsidRPr="005941F6" w:rsidRDefault="00D662D6" w:rsidP="00D662D6">
      <w:pPr>
        <w:jc w:val="center"/>
        <w:rPr>
          <w:rFonts w:ascii="Times New Roman" w:hAnsi="Times New Roman" w:cs="Times New Roman"/>
        </w:rPr>
      </w:pPr>
      <w:proofErr w:type="gramStart"/>
      <w:r w:rsidRPr="005941F6">
        <w:rPr>
          <w:rFonts w:ascii="Times New Roman" w:hAnsi="Times New Roman" w:cs="Times New Roman"/>
          <w:b/>
        </w:rPr>
        <w:t>Р</w:t>
      </w:r>
      <w:proofErr w:type="gramEnd"/>
      <w:r w:rsidRPr="005941F6">
        <w:rPr>
          <w:rFonts w:ascii="Times New Roman" w:hAnsi="Times New Roman" w:cs="Times New Roman"/>
          <w:b/>
        </w:rPr>
        <w:t xml:space="preserve"> Е Ш Е Н И Е</w:t>
      </w:r>
    </w:p>
    <w:p w:rsidR="00D662D6" w:rsidRPr="005941F6" w:rsidRDefault="00D165A4" w:rsidP="00D662D6">
      <w:pPr>
        <w:jc w:val="center"/>
        <w:rPr>
          <w:rFonts w:ascii="Times New Roman" w:hAnsi="Times New Roman" w:cs="Times New Roman"/>
          <w:b/>
          <w:u w:val="single"/>
        </w:rPr>
      </w:pPr>
      <w:r w:rsidRPr="005941F6">
        <w:rPr>
          <w:rFonts w:ascii="Times New Roman" w:hAnsi="Times New Roman" w:cs="Times New Roman"/>
          <w:b/>
        </w:rPr>
        <w:t xml:space="preserve">от 26.06.2020 г.  № </w:t>
      </w:r>
      <w:r w:rsidRPr="005941F6">
        <w:rPr>
          <w:rFonts w:ascii="Times New Roman" w:hAnsi="Times New Roman" w:cs="Times New Roman"/>
          <w:b/>
          <w:u w:val="single"/>
        </w:rPr>
        <w:t>145</w:t>
      </w:r>
    </w:p>
    <w:p w:rsidR="00EE0507" w:rsidRPr="005941F6" w:rsidRDefault="00D662D6" w:rsidP="00D66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941F6">
        <w:rPr>
          <w:rFonts w:ascii="yandex-sans" w:eastAsia="Times New Roman" w:hAnsi="yandex-sans" w:cs="Times New Roman"/>
          <w:b/>
          <w:color w:val="000000"/>
        </w:rPr>
        <w:t xml:space="preserve">Об </w:t>
      </w:r>
      <w:r w:rsidR="00EE0507" w:rsidRPr="005941F6">
        <w:rPr>
          <w:rFonts w:ascii="Times New Roman" w:eastAsia="Times New Roman" w:hAnsi="Times New Roman" w:cs="Times New Roman"/>
          <w:b/>
          <w:color w:val="000000"/>
        </w:rPr>
        <w:t>утверждении отчета о работе</w:t>
      </w:r>
    </w:p>
    <w:p w:rsidR="00D662D6" w:rsidRPr="005941F6" w:rsidRDefault="00D662D6" w:rsidP="00EE0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941F6">
        <w:rPr>
          <w:rFonts w:ascii="Times New Roman" w:eastAsia="Times New Roman" w:hAnsi="Times New Roman" w:cs="Times New Roman"/>
          <w:b/>
          <w:color w:val="000000"/>
        </w:rPr>
        <w:t>Контрольно-счетной палаты города Стародуба</w:t>
      </w:r>
      <w:r w:rsidR="00EE0507" w:rsidRPr="005941F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5941F6">
        <w:rPr>
          <w:rFonts w:ascii="Times New Roman" w:eastAsia="Times New Roman" w:hAnsi="Times New Roman" w:cs="Times New Roman"/>
          <w:b/>
          <w:color w:val="000000"/>
        </w:rPr>
        <w:t>за 201</w:t>
      </w:r>
      <w:r w:rsidR="0035275B" w:rsidRPr="005941F6">
        <w:rPr>
          <w:rFonts w:ascii="Times New Roman" w:eastAsia="Times New Roman" w:hAnsi="Times New Roman" w:cs="Times New Roman"/>
          <w:b/>
          <w:color w:val="000000"/>
        </w:rPr>
        <w:t>9</w:t>
      </w:r>
      <w:r w:rsidRPr="005941F6">
        <w:rPr>
          <w:rFonts w:ascii="Times New Roman" w:eastAsia="Times New Roman" w:hAnsi="Times New Roman" w:cs="Times New Roman"/>
          <w:b/>
          <w:color w:val="000000"/>
        </w:rPr>
        <w:t xml:space="preserve"> год</w:t>
      </w:r>
    </w:p>
    <w:p w:rsidR="00D662D6" w:rsidRPr="005941F6" w:rsidRDefault="00D662D6" w:rsidP="00D66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D662D6" w:rsidRPr="005941F6" w:rsidRDefault="00D662D6" w:rsidP="00D66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D662D6" w:rsidRPr="005941F6" w:rsidRDefault="00D662D6" w:rsidP="00D662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41F6">
        <w:rPr>
          <w:rFonts w:ascii="Times New Roman" w:hAnsi="Times New Roman" w:cs="Times New Roman"/>
        </w:rPr>
        <w:t>В соответствии с Уставом города Стародуба, з</w:t>
      </w:r>
      <w:r w:rsidRPr="005941F6">
        <w:rPr>
          <w:rFonts w:ascii="Times New Roman" w:eastAsia="Times New Roman" w:hAnsi="Times New Roman" w:cs="Times New Roman"/>
          <w:color w:val="000000"/>
        </w:rPr>
        <w:t>аслушав отчет председателя Контрольно-счетной палаты города Стародуба  Сафоновой В.А. о работе Контрольно-счетной палаты  за 201</w:t>
      </w:r>
      <w:r w:rsidR="0035275B" w:rsidRPr="005941F6">
        <w:rPr>
          <w:rFonts w:ascii="Times New Roman" w:eastAsia="Times New Roman" w:hAnsi="Times New Roman" w:cs="Times New Roman"/>
          <w:color w:val="000000"/>
        </w:rPr>
        <w:t>9</w:t>
      </w:r>
      <w:r w:rsidRPr="005941F6">
        <w:rPr>
          <w:rFonts w:ascii="Times New Roman" w:eastAsia="Times New Roman" w:hAnsi="Times New Roman" w:cs="Times New Roman"/>
          <w:color w:val="000000"/>
        </w:rPr>
        <w:t xml:space="preserve"> год</w:t>
      </w:r>
      <w:r w:rsidR="00253DAE" w:rsidRPr="005941F6">
        <w:rPr>
          <w:rFonts w:ascii="Times New Roman" w:eastAsia="Times New Roman" w:hAnsi="Times New Roman" w:cs="Times New Roman"/>
          <w:color w:val="000000"/>
        </w:rPr>
        <w:t>,</w:t>
      </w:r>
      <w:r w:rsidRPr="005941F6">
        <w:rPr>
          <w:rFonts w:ascii="Times New Roman" w:eastAsia="Times New Roman" w:hAnsi="Times New Roman" w:cs="Times New Roman"/>
          <w:color w:val="000000"/>
        </w:rPr>
        <w:t xml:space="preserve">   </w:t>
      </w:r>
      <w:r w:rsidRPr="005941F6">
        <w:rPr>
          <w:rFonts w:ascii="Times New Roman" w:hAnsi="Times New Roman" w:cs="Times New Roman"/>
        </w:rPr>
        <w:t xml:space="preserve">Совет народных депутатов города Стародуба </w:t>
      </w:r>
    </w:p>
    <w:p w:rsidR="004E57F1" w:rsidRPr="005941F6" w:rsidRDefault="004E57F1" w:rsidP="00D662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662D6" w:rsidRPr="005941F6" w:rsidRDefault="00D662D6" w:rsidP="00EE0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5941F6">
        <w:rPr>
          <w:rFonts w:ascii="Times New Roman" w:hAnsi="Times New Roman" w:cs="Times New Roman"/>
          <w:b/>
        </w:rPr>
        <w:t>Р</w:t>
      </w:r>
      <w:proofErr w:type="gramEnd"/>
      <w:r w:rsidRPr="005941F6">
        <w:rPr>
          <w:rFonts w:ascii="Times New Roman" w:hAnsi="Times New Roman" w:cs="Times New Roman"/>
          <w:b/>
        </w:rPr>
        <w:t xml:space="preserve"> Е Ш И Л: </w:t>
      </w:r>
      <w:r w:rsidRPr="005941F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662D6" w:rsidRPr="005941F6" w:rsidRDefault="00D662D6" w:rsidP="00D66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941F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662D6" w:rsidRPr="005941F6" w:rsidRDefault="00D662D6" w:rsidP="00EE05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5941F6">
        <w:rPr>
          <w:rFonts w:ascii="Times New Roman" w:eastAsia="Times New Roman" w:hAnsi="Times New Roman" w:cs="Times New Roman"/>
          <w:color w:val="000000"/>
        </w:rPr>
        <w:t>1</w:t>
      </w:r>
      <w:r w:rsidR="004E57F1" w:rsidRPr="005941F6">
        <w:rPr>
          <w:rFonts w:ascii="Times New Roman" w:eastAsia="Times New Roman" w:hAnsi="Times New Roman" w:cs="Times New Roman"/>
          <w:color w:val="000000"/>
        </w:rPr>
        <w:t>.</w:t>
      </w:r>
      <w:r w:rsidRPr="005941F6">
        <w:rPr>
          <w:rFonts w:ascii="Times New Roman" w:eastAsia="Times New Roman" w:hAnsi="Times New Roman" w:cs="Times New Roman"/>
          <w:color w:val="000000"/>
        </w:rPr>
        <w:t xml:space="preserve">  Утвердить отчет о работе Контрольно-счетной палаты города Стародуба за 201</w:t>
      </w:r>
      <w:r w:rsidR="0035275B" w:rsidRPr="005941F6">
        <w:rPr>
          <w:rFonts w:ascii="Times New Roman" w:eastAsia="Times New Roman" w:hAnsi="Times New Roman" w:cs="Times New Roman"/>
          <w:color w:val="000000"/>
        </w:rPr>
        <w:t>9</w:t>
      </w:r>
      <w:r w:rsidRPr="005941F6">
        <w:rPr>
          <w:rFonts w:ascii="Times New Roman" w:eastAsia="Times New Roman" w:hAnsi="Times New Roman" w:cs="Times New Roman"/>
          <w:color w:val="000000"/>
        </w:rPr>
        <w:t xml:space="preserve"> год.</w:t>
      </w:r>
    </w:p>
    <w:p w:rsidR="00EE0507" w:rsidRPr="005941F6" w:rsidRDefault="00EE0507" w:rsidP="00EE05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</w:p>
    <w:p w:rsidR="00D662D6" w:rsidRPr="005941F6" w:rsidRDefault="00D662D6" w:rsidP="00EE05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5941F6">
        <w:rPr>
          <w:rFonts w:ascii="Times New Roman" w:eastAsia="Times New Roman" w:hAnsi="Times New Roman" w:cs="Times New Roman"/>
          <w:color w:val="000000"/>
        </w:rPr>
        <w:t>2</w:t>
      </w:r>
      <w:r w:rsidR="004E57F1" w:rsidRPr="005941F6">
        <w:rPr>
          <w:rFonts w:ascii="Times New Roman" w:eastAsia="Times New Roman" w:hAnsi="Times New Roman" w:cs="Times New Roman"/>
          <w:color w:val="000000"/>
        </w:rPr>
        <w:t>.</w:t>
      </w:r>
      <w:r w:rsidRPr="005941F6">
        <w:rPr>
          <w:rFonts w:ascii="Times New Roman" w:eastAsia="Times New Roman" w:hAnsi="Times New Roman" w:cs="Times New Roman"/>
          <w:color w:val="000000"/>
        </w:rPr>
        <w:t xml:space="preserve">  Настоящее </w:t>
      </w:r>
      <w:r w:rsidRPr="005941F6">
        <w:rPr>
          <w:rFonts w:ascii="Times New Roman" w:eastAsia="Times New Roman" w:hAnsi="Times New Roman" w:cs="Times New Roman"/>
        </w:rPr>
        <w:t xml:space="preserve">решение </w:t>
      </w:r>
      <w:r w:rsidR="00632B00" w:rsidRPr="005941F6">
        <w:rPr>
          <w:rFonts w:ascii="Times New Roman" w:eastAsia="Times New Roman" w:hAnsi="Times New Roman" w:cs="Times New Roman"/>
        </w:rPr>
        <w:t xml:space="preserve"> </w:t>
      </w:r>
      <w:r w:rsidR="00632B00" w:rsidRPr="005941F6">
        <w:rPr>
          <w:rFonts w:ascii="Times New Roman" w:hAnsi="Times New Roman" w:cs="Times New Roman"/>
        </w:rPr>
        <w:t xml:space="preserve">опубликовать в официальном печатном органе городского округа - газете «Вести города» и  на официальном сайте администрации города Стародуба в сети Интернет:  </w:t>
      </w:r>
      <w:hyperlink r:id="rId7" w:history="1">
        <w:r w:rsidR="00632B00" w:rsidRPr="005941F6">
          <w:rPr>
            <w:rStyle w:val="a7"/>
            <w:rFonts w:ascii="Times New Roman" w:hAnsi="Times New Roman" w:cs="Times New Roman"/>
            <w:color w:val="auto"/>
            <w:lang w:val="en-US"/>
          </w:rPr>
          <w:t>http</w:t>
        </w:r>
        <w:r w:rsidR="00632B00" w:rsidRPr="005941F6">
          <w:rPr>
            <w:rStyle w:val="a7"/>
            <w:rFonts w:ascii="Times New Roman" w:hAnsi="Times New Roman" w:cs="Times New Roman"/>
            <w:color w:val="auto"/>
          </w:rPr>
          <w:t>://</w:t>
        </w:r>
        <w:r w:rsidR="00632B00" w:rsidRPr="005941F6">
          <w:rPr>
            <w:rStyle w:val="a7"/>
            <w:rFonts w:ascii="Times New Roman" w:hAnsi="Times New Roman" w:cs="Times New Roman"/>
            <w:color w:val="auto"/>
            <w:lang w:val="en-US"/>
          </w:rPr>
          <w:t>www</w:t>
        </w:r>
        <w:r w:rsidR="00632B00" w:rsidRPr="005941F6">
          <w:rPr>
            <w:rStyle w:val="a7"/>
            <w:rFonts w:ascii="Times New Roman" w:hAnsi="Times New Roman" w:cs="Times New Roman"/>
            <w:color w:val="auto"/>
          </w:rPr>
          <w:t>.</w:t>
        </w:r>
        <w:proofErr w:type="spellStart"/>
        <w:r w:rsidR="00632B00" w:rsidRPr="005941F6">
          <w:rPr>
            <w:rStyle w:val="a7"/>
            <w:rFonts w:ascii="Times New Roman" w:hAnsi="Times New Roman" w:cs="Times New Roman"/>
            <w:color w:val="auto"/>
            <w:lang w:val="en-US"/>
          </w:rPr>
          <w:t>starburg</w:t>
        </w:r>
        <w:proofErr w:type="spellEnd"/>
        <w:r w:rsidR="00632B00" w:rsidRPr="005941F6">
          <w:rPr>
            <w:rStyle w:val="a7"/>
            <w:rFonts w:ascii="Times New Roman" w:hAnsi="Times New Roman" w:cs="Times New Roman"/>
            <w:color w:val="auto"/>
          </w:rPr>
          <w:t>.</w:t>
        </w:r>
        <w:proofErr w:type="spellStart"/>
        <w:r w:rsidR="00632B00" w:rsidRPr="005941F6">
          <w:rPr>
            <w:rStyle w:val="a7"/>
            <w:rFonts w:ascii="Times New Roman" w:hAnsi="Times New Roman" w:cs="Times New Roman"/>
            <w:color w:val="auto"/>
            <w:lang w:val="en-US"/>
          </w:rPr>
          <w:t>ru</w:t>
        </w:r>
        <w:proofErr w:type="spellEnd"/>
        <w:r w:rsidR="00632B00" w:rsidRPr="005941F6">
          <w:rPr>
            <w:rStyle w:val="a7"/>
            <w:rFonts w:ascii="Times New Roman" w:hAnsi="Times New Roman" w:cs="Times New Roman"/>
            <w:color w:val="auto"/>
          </w:rPr>
          <w:t>/</w:t>
        </w:r>
      </w:hyperlink>
      <w:r w:rsidR="00632B00" w:rsidRPr="005941F6">
        <w:rPr>
          <w:rFonts w:ascii="Times New Roman" w:hAnsi="Times New Roman" w:cs="Times New Roman"/>
        </w:rPr>
        <w:t xml:space="preserve"> </w:t>
      </w:r>
      <w:r w:rsidRPr="005941F6">
        <w:rPr>
          <w:rFonts w:ascii="Times New Roman" w:eastAsia="Times New Roman" w:hAnsi="Times New Roman" w:cs="Times New Roman"/>
        </w:rPr>
        <w:t>на</w:t>
      </w:r>
      <w:r w:rsidR="00EE0507" w:rsidRPr="005941F6">
        <w:rPr>
          <w:rFonts w:ascii="Times New Roman" w:eastAsia="Times New Roman" w:hAnsi="Times New Roman" w:cs="Times New Roman"/>
        </w:rPr>
        <w:t xml:space="preserve"> странице КСП города Стародуба</w:t>
      </w:r>
      <w:r w:rsidR="00632B00" w:rsidRPr="005941F6">
        <w:rPr>
          <w:rFonts w:ascii="Times New Roman" w:eastAsia="Times New Roman" w:hAnsi="Times New Roman" w:cs="Times New Roman"/>
        </w:rPr>
        <w:t xml:space="preserve">. </w:t>
      </w:r>
    </w:p>
    <w:p w:rsidR="00D662D6" w:rsidRPr="005941F6" w:rsidRDefault="00D662D6" w:rsidP="00D662D6">
      <w:pPr>
        <w:jc w:val="center"/>
        <w:rPr>
          <w:rFonts w:ascii="Times New Roman" w:hAnsi="Times New Roman" w:cs="Times New Roman"/>
          <w:b/>
        </w:rPr>
      </w:pPr>
      <w:r w:rsidRPr="005941F6">
        <w:rPr>
          <w:rFonts w:ascii="Times New Roman" w:hAnsi="Times New Roman" w:cs="Times New Roman"/>
          <w:b/>
        </w:rPr>
        <w:t xml:space="preserve"> </w:t>
      </w:r>
    </w:p>
    <w:p w:rsidR="00D662D6" w:rsidRPr="005941F6" w:rsidRDefault="00D662D6" w:rsidP="00D662D6">
      <w:pPr>
        <w:jc w:val="both"/>
        <w:rPr>
          <w:rFonts w:ascii="Times New Roman" w:hAnsi="Times New Roman" w:cs="Times New Roman"/>
        </w:rPr>
      </w:pPr>
    </w:p>
    <w:p w:rsidR="00D662D6" w:rsidRPr="005941F6" w:rsidRDefault="00D662D6" w:rsidP="00D662D6">
      <w:pPr>
        <w:jc w:val="both"/>
        <w:rPr>
          <w:rFonts w:ascii="Times New Roman" w:hAnsi="Times New Roman" w:cs="Times New Roman"/>
        </w:rPr>
      </w:pPr>
      <w:r w:rsidRPr="005941F6">
        <w:rPr>
          <w:rFonts w:ascii="Times New Roman" w:hAnsi="Times New Roman" w:cs="Times New Roman"/>
        </w:rPr>
        <w:t xml:space="preserve">Глава города   Стародуба                                                 </w:t>
      </w:r>
      <w:r w:rsidR="005941F6">
        <w:rPr>
          <w:rFonts w:ascii="Times New Roman" w:hAnsi="Times New Roman" w:cs="Times New Roman"/>
        </w:rPr>
        <w:t xml:space="preserve">     </w:t>
      </w:r>
      <w:r w:rsidRPr="005941F6">
        <w:rPr>
          <w:rFonts w:ascii="Times New Roman" w:hAnsi="Times New Roman" w:cs="Times New Roman"/>
        </w:rPr>
        <w:t xml:space="preserve">      Т.А. Сорокваша</w:t>
      </w:r>
    </w:p>
    <w:p w:rsidR="0093404F" w:rsidRPr="005941F6" w:rsidRDefault="0093404F" w:rsidP="0093404F">
      <w:pPr>
        <w:widowControl w:val="0"/>
        <w:tabs>
          <w:tab w:val="left" w:pos="540"/>
          <w:tab w:val="num" w:pos="2203"/>
        </w:tabs>
        <w:spacing w:line="360" w:lineRule="auto"/>
        <w:jc w:val="center"/>
        <w:outlineLvl w:val="0"/>
        <w:rPr>
          <w:rFonts w:eastAsia="Times New Roman" w:cs="Times New Roman"/>
          <w:b/>
        </w:rPr>
      </w:pPr>
    </w:p>
    <w:p w:rsidR="00632B00" w:rsidRPr="00953613" w:rsidRDefault="00632B00" w:rsidP="0093404F">
      <w:pPr>
        <w:widowControl w:val="0"/>
        <w:tabs>
          <w:tab w:val="left" w:pos="540"/>
          <w:tab w:val="num" w:pos="2203"/>
        </w:tabs>
        <w:spacing w:line="360" w:lineRule="auto"/>
        <w:jc w:val="center"/>
        <w:outlineLvl w:val="0"/>
        <w:rPr>
          <w:rFonts w:eastAsia="Times New Roman" w:cs="Times New Roman"/>
          <w:b/>
          <w:sz w:val="24"/>
          <w:szCs w:val="24"/>
        </w:rPr>
      </w:pPr>
    </w:p>
    <w:p w:rsidR="00E61D19" w:rsidRPr="00953613" w:rsidRDefault="00E61D19" w:rsidP="0093404F">
      <w:pPr>
        <w:widowControl w:val="0"/>
        <w:tabs>
          <w:tab w:val="left" w:pos="540"/>
          <w:tab w:val="num" w:pos="2203"/>
        </w:tabs>
        <w:spacing w:line="360" w:lineRule="auto"/>
        <w:jc w:val="center"/>
        <w:outlineLvl w:val="0"/>
        <w:rPr>
          <w:rFonts w:eastAsia="Times New Roman" w:cs="Times New Roman"/>
          <w:b/>
          <w:sz w:val="24"/>
          <w:szCs w:val="24"/>
        </w:rPr>
      </w:pPr>
    </w:p>
    <w:p w:rsidR="00E61D19" w:rsidRPr="00953613" w:rsidRDefault="00E61D19" w:rsidP="0093404F">
      <w:pPr>
        <w:widowControl w:val="0"/>
        <w:tabs>
          <w:tab w:val="left" w:pos="540"/>
          <w:tab w:val="num" w:pos="2203"/>
        </w:tabs>
        <w:spacing w:line="360" w:lineRule="auto"/>
        <w:jc w:val="center"/>
        <w:outlineLvl w:val="0"/>
        <w:rPr>
          <w:rFonts w:eastAsia="Times New Roman" w:cs="Times New Roman"/>
          <w:b/>
          <w:sz w:val="20"/>
          <w:szCs w:val="20"/>
        </w:rPr>
      </w:pPr>
    </w:p>
    <w:p w:rsidR="00E61D19" w:rsidRPr="00953613" w:rsidRDefault="00E61D19" w:rsidP="0093404F">
      <w:pPr>
        <w:widowControl w:val="0"/>
        <w:tabs>
          <w:tab w:val="left" w:pos="540"/>
          <w:tab w:val="num" w:pos="2203"/>
        </w:tabs>
        <w:spacing w:line="360" w:lineRule="auto"/>
        <w:jc w:val="center"/>
        <w:outlineLvl w:val="0"/>
        <w:rPr>
          <w:rFonts w:eastAsia="Times New Roman" w:cs="Times New Roman"/>
          <w:b/>
          <w:sz w:val="20"/>
          <w:szCs w:val="20"/>
        </w:rPr>
      </w:pPr>
    </w:p>
    <w:p w:rsidR="00E61D19" w:rsidRPr="00953613" w:rsidRDefault="00E61D19" w:rsidP="0093404F">
      <w:pPr>
        <w:widowControl w:val="0"/>
        <w:tabs>
          <w:tab w:val="left" w:pos="540"/>
          <w:tab w:val="num" w:pos="2203"/>
        </w:tabs>
        <w:spacing w:line="360" w:lineRule="auto"/>
        <w:jc w:val="center"/>
        <w:outlineLvl w:val="0"/>
        <w:rPr>
          <w:rFonts w:eastAsia="Times New Roman" w:cs="Times New Roman"/>
          <w:b/>
          <w:sz w:val="20"/>
          <w:szCs w:val="20"/>
        </w:rPr>
      </w:pPr>
    </w:p>
    <w:p w:rsidR="00E61D19" w:rsidRPr="00953613" w:rsidRDefault="00E61D19" w:rsidP="0093404F">
      <w:pPr>
        <w:widowControl w:val="0"/>
        <w:tabs>
          <w:tab w:val="left" w:pos="540"/>
          <w:tab w:val="num" w:pos="2203"/>
        </w:tabs>
        <w:spacing w:line="360" w:lineRule="auto"/>
        <w:jc w:val="center"/>
        <w:outlineLvl w:val="0"/>
        <w:rPr>
          <w:rFonts w:eastAsia="Times New Roman" w:cs="Times New Roman"/>
          <w:b/>
          <w:sz w:val="20"/>
          <w:szCs w:val="20"/>
        </w:rPr>
      </w:pPr>
    </w:p>
    <w:p w:rsidR="00E61D19" w:rsidRPr="00953613" w:rsidRDefault="00E61D19" w:rsidP="0093404F">
      <w:pPr>
        <w:widowControl w:val="0"/>
        <w:tabs>
          <w:tab w:val="left" w:pos="540"/>
          <w:tab w:val="num" w:pos="2203"/>
        </w:tabs>
        <w:spacing w:line="360" w:lineRule="auto"/>
        <w:jc w:val="center"/>
        <w:outlineLvl w:val="0"/>
        <w:rPr>
          <w:rFonts w:eastAsia="Times New Roman" w:cs="Times New Roman"/>
          <w:b/>
          <w:sz w:val="20"/>
          <w:szCs w:val="20"/>
        </w:rPr>
      </w:pPr>
    </w:p>
    <w:p w:rsidR="00E61D19" w:rsidRPr="00953613" w:rsidRDefault="00E61D19" w:rsidP="0093404F">
      <w:pPr>
        <w:widowControl w:val="0"/>
        <w:tabs>
          <w:tab w:val="left" w:pos="540"/>
          <w:tab w:val="num" w:pos="2203"/>
        </w:tabs>
        <w:spacing w:line="360" w:lineRule="auto"/>
        <w:jc w:val="center"/>
        <w:outlineLvl w:val="0"/>
        <w:rPr>
          <w:rFonts w:eastAsia="Times New Roman" w:cs="Times New Roman"/>
          <w:b/>
          <w:sz w:val="20"/>
          <w:szCs w:val="20"/>
        </w:rPr>
      </w:pPr>
    </w:p>
    <w:p w:rsidR="00E61D19" w:rsidRDefault="00E61D19" w:rsidP="0093404F">
      <w:pPr>
        <w:widowControl w:val="0"/>
        <w:tabs>
          <w:tab w:val="left" w:pos="540"/>
          <w:tab w:val="num" w:pos="2203"/>
        </w:tabs>
        <w:spacing w:line="360" w:lineRule="auto"/>
        <w:jc w:val="center"/>
        <w:outlineLvl w:val="0"/>
        <w:rPr>
          <w:rFonts w:eastAsia="Times New Roman" w:cs="Times New Roman"/>
          <w:b/>
          <w:sz w:val="20"/>
          <w:szCs w:val="20"/>
        </w:rPr>
      </w:pPr>
    </w:p>
    <w:p w:rsidR="005941F6" w:rsidRPr="00953613" w:rsidRDefault="005941F6" w:rsidP="0093404F">
      <w:pPr>
        <w:widowControl w:val="0"/>
        <w:tabs>
          <w:tab w:val="left" w:pos="540"/>
          <w:tab w:val="num" w:pos="2203"/>
        </w:tabs>
        <w:spacing w:line="360" w:lineRule="auto"/>
        <w:jc w:val="center"/>
        <w:outlineLvl w:val="0"/>
        <w:rPr>
          <w:rFonts w:eastAsia="Times New Roman" w:cs="Times New Roman"/>
          <w:b/>
          <w:sz w:val="20"/>
          <w:szCs w:val="20"/>
        </w:rPr>
      </w:pPr>
    </w:p>
    <w:p w:rsidR="0093404F" w:rsidRPr="005941F6" w:rsidRDefault="00A26D8E" w:rsidP="0053580C">
      <w:pPr>
        <w:widowControl w:val="0"/>
        <w:tabs>
          <w:tab w:val="left" w:pos="540"/>
          <w:tab w:val="num" w:pos="2203"/>
        </w:tabs>
        <w:spacing w:line="240" w:lineRule="auto"/>
        <w:ind w:hanging="142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5941F6">
        <w:rPr>
          <w:rFonts w:ascii="Times New Roman" w:eastAsia="Times New Roman" w:hAnsi="Times New Roman" w:cs="Times New Roman"/>
          <w:b/>
          <w:noProof/>
        </w:rPr>
        <w:lastRenderedPageBreak/>
        <w:drawing>
          <wp:inline distT="0" distB="0" distL="0" distR="0" wp14:anchorId="6DEA8220" wp14:editId="588EED2D">
            <wp:extent cx="41910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04F" w:rsidRPr="005941F6" w:rsidRDefault="0093404F" w:rsidP="00EE0507">
      <w:pPr>
        <w:spacing w:line="271" w:lineRule="auto"/>
        <w:contextualSpacing/>
        <w:jc w:val="center"/>
        <w:rPr>
          <w:rFonts w:ascii="Times New Roman" w:hAnsi="Times New Roman" w:cs="Times New Roman"/>
          <w:b/>
        </w:rPr>
      </w:pPr>
      <w:bookmarkStart w:id="1" w:name="_Toc442273398"/>
      <w:r w:rsidRPr="005941F6">
        <w:rPr>
          <w:rFonts w:ascii="Times New Roman" w:hAnsi="Times New Roman" w:cs="Times New Roman"/>
          <w:b/>
        </w:rPr>
        <w:t>Отчет</w:t>
      </w:r>
      <w:bookmarkEnd w:id="1"/>
    </w:p>
    <w:p w:rsidR="00A26D8E" w:rsidRPr="005941F6" w:rsidRDefault="0093404F" w:rsidP="00EE0507">
      <w:pPr>
        <w:spacing w:line="271" w:lineRule="auto"/>
        <w:contextualSpacing/>
        <w:jc w:val="center"/>
        <w:rPr>
          <w:rFonts w:ascii="Times New Roman" w:hAnsi="Times New Roman" w:cs="Times New Roman"/>
          <w:b/>
        </w:rPr>
      </w:pPr>
      <w:bookmarkStart w:id="2" w:name="_Toc442273399"/>
      <w:r w:rsidRPr="005941F6">
        <w:rPr>
          <w:rFonts w:ascii="Times New Roman" w:hAnsi="Times New Roman" w:cs="Times New Roman"/>
          <w:b/>
        </w:rPr>
        <w:t>о работе Контрольно-счетной палаты</w:t>
      </w:r>
      <w:bookmarkEnd w:id="2"/>
      <w:r w:rsidRPr="005941F6">
        <w:rPr>
          <w:rFonts w:ascii="Times New Roman" w:hAnsi="Times New Roman" w:cs="Times New Roman"/>
          <w:b/>
        </w:rPr>
        <w:t xml:space="preserve"> </w:t>
      </w:r>
      <w:bookmarkStart w:id="3" w:name="_Toc442273400"/>
      <w:r w:rsidRPr="005941F6">
        <w:rPr>
          <w:rFonts w:ascii="Times New Roman" w:hAnsi="Times New Roman" w:cs="Times New Roman"/>
          <w:b/>
        </w:rPr>
        <w:t xml:space="preserve">города Стародуба  </w:t>
      </w:r>
    </w:p>
    <w:p w:rsidR="0093404F" w:rsidRPr="005941F6" w:rsidRDefault="0093404F" w:rsidP="00EE0507">
      <w:pPr>
        <w:spacing w:line="271" w:lineRule="auto"/>
        <w:contextualSpacing/>
        <w:jc w:val="center"/>
        <w:rPr>
          <w:rFonts w:cs="Times New Roman"/>
          <w:b/>
        </w:rPr>
      </w:pPr>
      <w:r w:rsidRPr="005941F6">
        <w:rPr>
          <w:rFonts w:ascii="Times New Roman" w:hAnsi="Times New Roman" w:cs="Times New Roman"/>
          <w:b/>
        </w:rPr>
        <w:t xml:space="preserve"> за 201</w:t>
      </w:r>
      <w:r w:rsidR="0035275B" w:rsidRPr="005941F6">
        <w:rPr>
          <w:rFonts w:ascii="Times New Roman" w:hAnsi="Times New Roman" w:cs="Times New Roman"/>
          <w:b/>
        </w:rPr>
        <w:t>9</w:t>
      </w:r>
      <w:r w:rsidR="00A6456B" w:rsidRPr="005941F6">
        <w:rPr>
          <w:rFonts w:ascii="Times New Roman" w:hAnsi="Times New Roman" w:cs="Times New Roman"/>
          <w:b/>
        </w:rPr>
        <w:t xml:space="preserve"> </w:t>
      </w:r>
      <w:r w:rsidRPr="005941F6">
        <w:rPr>
          <w:rFonts w:ascii="Times New Roman" w:hAnsi="Times New Roman" w:cs="Times New Roman"/>
          <w:b/>
        </w:rPr>
        <w:t>год</w:t>
      </w:r>
      <w:bookmarkEnd w:id="3"/>
      <w:r w:rsidRPr="005941F6">
        <w:rPr>
          <w:rFonts w:ascii="Times New Roman" w:hAnsi="Times New Roman" w:cs="Times New Roman"/>
          <w:b/>
        </w:rPr>
        <w:t xml:space="preserve"> </w:t>
      </w:r>
      <w:bookmarkStart w:id="4" w:name="_Toc442273403"/>
    </w:p>
    <w:p w:rsidR="00953613" w:rsidRPr="005941F6" w:rsidRDefault="00953613" w:rsidP="00953613">
      <w:pPr>
        <w:pStyle w:val="a3"/>
        <w:keepNext/>
        <w:keepLines/>
        <w:numPr>
          <w:ilvl w:val="0"/>
          <w:numId w:val="3"/>
        </w:numPr>
        <w:spacing w:line="360" w:lineRule="auto"/>
        <w:ind w:left="786"/>
        <w:outlineLvl w:val="0"/>
        <w:rPr>
          <w:rFonts w:eastAsia="Times New Roman" w:cs="Times New Roman"/>
          <w:b/>
          <w:bCs/>
          <w:sz w:val="22"/>
        </w:rPr>
      </w:pPr>
      <w:bookmarkStart w:id="5" w:name="_Toc506574393"/>
      <w:bookmarkEnd w:id="4"/>
      <w:r w:rsidRPr="005941F6">
        <w:rPr>
          <w:rFonts w:eastAsia="Times New Roman" w:cs="Times New Roman"/>
          <w:b/>
          <w:bCs/>
          <w:sz w:val="22"/>
        </w:rPr>
        <w:t>Общие положения</w:t>
      </w:r>
      <w:bookmarkEnd w:id="5"/>
    </w:p>
    <w:p w:rsidR="00953613" w:rsidRPr="005941F6" w:rsidRDefault="00953613" w:rsidP="00953613">
      <w:pPr>
        <w:keepNext/>
        <w:keepLines/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proofErr w:type="gramStart"/>
      <w:r w:rsidRPr="005941F6">
        <w:rPr>
          <w:rFonts w:ascii="Times New Roman" w:hAnsi="Times New Roman" w:cs="Times New Roman"/>
        </w:rPr>
        <w:t>Контрольно-счетная палата города Стародуба (далее – Контрольно-счетная палата) функционирует с января 2012 года, являясь постоянно действующим органом внешнего муниципального финансового контроля, и осуществляет свою деятельность на основе Конституции Российской Федерации, Бюджетного кодекса Российской Федерации, федерального законодательства, Устава городского округа «Город Стародуб», Положения о Контрольно-счетной палате города Стародуба, других нормативных правовых актов муниципального образования «</w:t>
      </w:r>
      <w:r w:rsidR="0035275B" w:rsidRPr="005941F6">
        <w:rPr>
          <w:rFonts w:ascii="Times New Roman" w:hAnsi="Times New Roman" w:cs="Times New Roman"/>
        </w:rPr>
        <w:t>городской округ «Город Стародуб» Брянской области</w:t>
      </w:r>
      <w:r w:rsidRPr="005941F6">
        <w:rPr>
          <w:rFonts w:ascii="Times New Roman" w:hAnsi="Times New Roman" w:cs="Times New Roman"/>
        </w:rPr>
        <w:t>.</w:t>
      </w:r>
      <w:proofErr w:type="gramEnd"/>
    </w:p>
    <w:p w:rsidR="00953613" w:rsidRPr="005941F6" w:rsidRDefault="00953613" w:rsidP="00953613">
      <w:pPr>
        <w:keepNext/>
        <w:keepLines/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</w:rPr>
      </w:pPr>
      <w:r w:rsidRPr="005941F6">
        <w:rPr>
          <w:rFonts w:ascii="Times New Roman" w:hAnsi="Times New Roman" w:cs="Times New Roman"/>
        </w:rPr>
        <w:t>Контрольно-счетная палата образована Советом народных депутатов  города Стародуба и ему подотчетна. Отчет о работе Контрольно-счетной палаты за 20</w:t>
      </w:r>
      <w:r w:rsidR="0035275B" w:rsidRPr="005941F6">
        <w:rPr>
          <w:rFonts w:ascii="Times New Roman" w:hAnsi="Times New Roman" w:cs="Times New Roman"/>
        </w:rPr>
        <w:t>19</w:t>
      </w:r>
      <w:r w:rsidRPr="005941F6">
        <w:rPr>
          <w:rFonts w:ascii="Times New Roman" w:hAnsi="Times New Roman" w:cs="Times New Roman"/>
        </w:rPr>
        <w:t xml:space="preserve"> год представляется в Совет народных депутатов города Стародуба в соответствии с п.2 статьи 20 Положения о Контрольно-счетной палате города Стародуба.</w:t>
      </w:r>
    </w:p>
    <w:p w:rsidR="00953613" w:rsidRPr="005941F6" w:rsidRDefault="00953613" w:rsidP="00953613">
      <w:pPr>
        <w:tabs>
          <w:tab w:val="left" w:pos="54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5941F6">
        <w:rPr>
          <w:rFonts w:ascii="Times New Roman" w:hAnsi="Times New Roman" w:cs="Times New Roman"/>
        </w:rPr>
        <w:t>В отчете отражена деятельность Контрольно-счетной палаты в 201</w:t>
      </w:r>
      <w:r w:rsidR="0035275B" w:rsidRPr="005941F6">
        <w:rPr>
          <w:rFonts w:ascii="Times New Roman" w:hAnsi="Times New Roman" w:cs="Times New Roman"/>
        </w:rPr>
        <w:t>9</w:t>
      </w:r>
      <w:r w:rsidRPr="005941F6">
        <w:rPr>
          <w:rFonts w:ascii="Times New Roman" w:hAnsi="Times New Roman" w:cs="Times New Roman"/>
        </w:rPr>
        <w:t xml:space="preserve"> году по выполнению полномочий, определенных органу внешнего муниципального финансового контроля законодательством РФ.</w:t>
      </w:r>
    </w:p>
    <w:p w:rsidR="00953613" w:rsidRPr="005941F6" w:rsidRDefault="00953613" w:rsidP="00953613">
      <w:pPr>
        <w:keepNext/>
        <w:keepLines/>
        <w:spacing w:line="360" w:lineRule="auto"/>
        <w:ind w:firstLine="567"/>
        <w:contextualSpacing/>
        <w:outlineLvl w:val="0"/>
        <w:rPr>
          <w:rFonts w:ascii="Times New Roman" w:hAnsi="Times New Roman" w:cs="Times New Roman"/>
          <w:b/>
        </w:rPr>
      </w:pPr>
      <w:bookmarkStart w:id="6" w:name="_Toc506574394"/>
      <w:r w:rsidRPr="005941F6">
        <w:rPr>
          <w:rFonts w:ascii="Times New Roman" w:eastAsia="Times New Roman" w:hAnsi="Times New Roman" w:cs="Times New Roman"/>
          <w:b/>
          <w:bCs/>
        </w:rPr>
        <w:t>2. Основные итоги работы Контрольно-счетной палаты  за 201</w:t>
      </w:r>
      <w:r w:rsidR="0035275B" w:rsidRPr="005941F6">
        <w:rPr>
          <w:rFonts w:ascii="Times New Roman" w:eastAsia="Times New Roman" w:hAnsi="Times New Roman" w:cs="Times New Roman"/>
          <w:b/>
          <w:bCs/>
        </w:rPr>
        <w:t>9</w:t>
      </w:r>
      <w:r w:rsidRPr="005941F6">
        <w:rPr>
          <w:rFonts w:ascii="Times New Roman" w:eastAsia="Times New Roman" w:hAnsi="Times New Roman" w:cs="Times New Roman"/>
          <w:b/>
          <w:bCs/>
        </w:rPr>
        <w:t xml:space="preserve"> год</w:t>
      </w:r>
      <w:bookmarkEnd w:id="6"/>
      <w:r w:rsidRPr="005941F6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953613" w:rsidRPr="005941F6" w:rsidRDefault="00953613" w:rsidP="00953613">
      <w:pPr>
        <w:tabs>
          <w:tab w:val="left" w:pos="54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5941F6">
        <w:rPr>
          <w:rFonts w:ascii="Times New Roman" w:eastAsia="Times New Roman" w:hAnsi="Times New Roman" w:cs="Times New Roman"/>
        </w:rPr>
        <w:t>Планом работы Контрольно-счетной палаты на 201</w:t>
      </w:r>
      <w:r w:rsidR="0035275B" w:rsidRPr="005941F6">
        <w:rPr>
          <w:rFonts w:ascii="Times New Roman" w:eastAsia="Times New Roman" w:hAnsi="Times New Roman" w:cs="Times New Roman"/>
        </w:rPr>
        <w:t>9</w:t>
      </w:r>
      <w:r w:rsidRPr="005941F6">
        <w:rPr>
          <w:rFonts w:ascii="Times New Roman" w:eastAsia="Times New Roman" w:hAnsi="Times New Roman" w:cs="Times New Roman"/>
        </w:rPr>
        <w:t xml:space="preserve"> год было предусмотрено проведение  </w:t>
      </w:r>
      <w:r w:rsidR="00E9634D" w:rsidRPr="005941F6">
        <w:rPr>
          <w:rFonts w:ascii="Times New Roman" w:eastAsia="Times New Roman" w:hAnsi="Times New Roman" w:cs="Times New Roman"/>
        </w:rPr>
        <w:t>2</w:t>
      </w:r>
      <w:r w:rsidRPr="005941F6">
        <w:rPr>
          <w:rFonts w:ascii="Times New Roman" w:eastAsia="Times New Roman" w:hAnsi="Times New Roman" w:cs="Times New Roman"/>
        </w:rPr>
        <w:t xml:space="preserve"> контрольных и </w:t>
      </w:r>
      <w:r w:rsidR="00E9634D" w:rsidRPr="005941F6">
        <w:rPr>
          <w:rFonts w:ascii="Times New Roman" w:eastAsia="Times New Roman" w:hAnsi="Times New Roman" w:cs="Times New Roman"/>
        </w:rPr>
        <w:t>6</w:t>
      </w:r>
      <w:r w:rsidRPr="005941F6">
        <w:rPr>
          <w:rFonts w:ascii="Times New Roman" w:eastAsia="Times New Roman" w:hAnsi="Times New Roman" w:cs="Times New Roman"/>
        </w:rPr>
        <w:t xml:space="preserve"> экспертно-аналитических мероприятий.</w:t>
      </w:r>
    </w:p>
    <w:p w:rsidR="00953613" w:rsidRPr="005941F6" w:rsidRDefault="00953613" w:rsidP="00953613">
      <w:pPr>
        <w:tabs>
          <w:tab w:val="left" w:pos="540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5941F6">
        <w:rPr>
          <w:rFonts w:ascii="Times New Roman" w:eastAsia="Times New Roman" w:hAnsi="Times New Roman" w:cs="Times New Roman"/>
        </w:rPr>
        <w:t>В 201</w:t>
      </w:r>
      <w:r w:rsidR="00E9634D" w:rsidRPr="005941F6">
        <w:rPr>
          <w:rFonts w:ascii="Times New Roman" w:eastAsia="Times New Roman" w:hAnsi="Times New Roman" w:cs="Times New Roman"/>
        </w:rPr>
        <w:t>9</w:t>
      </w:r>
      <w:r w:rsidRPr="005941F6">
        <w:rPr>
          <w:rFonts w:ascii="Times New Roman" w:eastAsia="Times New Roman" w:hAnsi="Times New Roman" w:cs="Times New Roman"/>
        </w:rPr>
        <w:t xml:space="preserve"> году Контрольно-счетной палатой в соответствии с планом работы проведено </w:t>
      </w:r>
      <w:r w:rsidR="00E9634D" w:rsidRPr="005941F6">
        <w:rPr>
          <w:rFonts w:ascii="Times New Roman" w:eastAsia="Times New Roman" w:hAnsi="Times New Roman" w:cs="Times New Roman"/>
        </w:rPr>
        <w:t>8</w:t>
      </w:r>
      <w:r w:rsidRPr="005941F6">
        <w:rPr>
          <w:rFonts w:ascii="Times New Roman" w:eastAsia="Times New Roman" w:hAnsi="Times New Roman" w:cs="Times New Roman"/>
        </w:rPr>
        <w:t xml:space="preserve"> мероприятий, в рамках которых охвачено </w:t>
      </w:r>
      <w:r w:rsidR="00E9634D" w:rsidRPr="005941F6">
        <w:rPr>
          <w:rFonts w:ascii="Times New Roman" w:eastAsia="Times New Roman" w:hAnsi="Times New Roman" w:cs="Times New Roman"/>
        </w:rPr>
        <w:t>12</w:t>
      </w:r>
      <w:r w:rsidRPr="005941F6">
        <w:rPr>
          <w:rFonts w:ascii="Times New Roman" w:eastAsia="Times New Roman" w:hAnsi="Times New Roman" w:cs="Times New Roman"/>
        </w:rPr>
        <w:t xml:space="preserve"> объектов, из них:</w:t>
      </w:r>
    </w:p>
    <w:p w:rsidR="00953613" w:rsidRPr="005941F6" w:rsidRDefault="00E9634D" w:rsidP="00953613">
      <w:pPr>
        <w:pStyle w:val="a3"/>
        <w:numPr>
          <w:ilvl w:val="0"/>
          <w:numId w:val="6"/>
        </w:numPr>
        <w:tabs>
          <w:tab w:val="left" w:pos="540"/>
          <w:tab w:val="left" w:pos="993"/>
        </w:tabs>
        <w:spacing w:line="360" w:lineRule="auto"/>
        <w:ind w:left="0" w:firstLine="567"/>
        <w:jc w:val="both"/>
        <w:rPr>
          <w:rFonts w:eastAsia="Times New Roman" w:cs="Times New Roman"/>
          <w:sz w:val="22"/>
        </w:rPr>
      </w:pPr>
      <w:r w:rsidRPr="005941F6">
        <w:rPr>
          <w:rFonts w:eastAsia="Times New Roman" w:cs="Times New Roman"/>
          <w:sz w:val="22"/>
        </w:rPr>
        <w:t>2</w:t>
      </w:r>
      <w:r w:rsidR="00953613" w:rsidRPr="005941F6">
        <w:rPr>
          <w:rFonts w:eastAsia="Times New Roman" w:cs="Times New Roman"/>
          <w:spacing w:val="-4"/>
          <w:sz w:val="22"/>
        </w:rPr>
        <w:t xml:space="preserve"> контрольных мероприятия, в рамках которых охвачено </w:t>
      </w:r>
      <w:r w:rsidRPr="005941F6">
        <w:rPr>
          <w:rFonts w:eastAsia="Times New Roman" w:cs="Times New Roman"/>
          <w:spacing w:val="-4"/>
          <w:sz w:val="22"/>
        </w:rPr>
        <w:t>2</w:t>
      </w:r>
      <w:r w:rsidR="00953613" w:rsidRPr="005941F6">
        <w:rPr>
          <w:rFonts w:eastAsia="Times New Roman" w:cs="Times New Roman"/>
          <w:spacing w:val="-4"/>
          <w:sz w:val="22"/>
        </w:rPr>
        <w:t xml:space="preserve"> объекта, </w:t>
      </w:r>
      <w:r w:rsidR="00291D72" w:rsidRPr="005941F6">
        <w:rPr>
          <w:rFonts w:eastAsia="Times New Roman" w:cs="Times New Roman"/>
          <w:sz w:val="22"/>
        </w:rPr>
        <w:t xml:space="preserve"> </w:t>
      </w:r>
      <w:r w:rsidR="00953613" w:rsidRPr="005941F6">
        <w:rPr>
          <w:rFonts w:eastAsia="Times New Roman" w:cs="Times New Roman"/>
          <w:sz w:val="22"/>
        </w:rPr>
        <w:t>при этом  инициатор</w:t>
      </w:r>
      <w:r w:rsidR="00291D72" w:rsidRPr="005941F6">
        <w:rPr>
          <w:rFonts w:eastAsia="Times New Roman" w:cs="Times New Roman"/>
          <w:sz w:val="22"/>
        </w:rPr>
        <w:t>ом</w:t>
      </w:r>
      <w:r w:rsidR="00953613" w:rsidRPr="005941F6">
        <w:rPr>
          <w:rFonts w:eastAsia="Times New Roman" w:cs="Times New Roman"/>
          <w:sz w:val="22"/>
        </w:rPr>
        <w:t xml:space="preserve"> контрольных мероприятий являл</w:t>
      </w:r>
      <w:r w:rsidRPr="005941F6">
        <w:rPr>
          <w:rFonts w:eastAsia="Times New Roman" w:cs="Times New Roman"/>
          <w:sz w:val="22"/>
        </w:rPr>
        <w:t>ас</w:t>
      </w:r>
      <w:proofErr w:type="gramStart"/>
      <w:r w:rsidR="00953613" w:rsidRPr="005941F6">
        <w:rPr>
          <w:rFonts w:eastAsia="Times New Roman" w:cs="Times New Roman"/>
          <w:sz w:val="22"/>
        </w:rPr>
        <w:t>ь-</w:t>
      </w:r>
      <w:proofErr w:type="gramEnd"/>
      <w:r w:rsidR="00953613" w:rsidRPr="005941F6">
        <w:rPr>
          <w:rFonts w:eastAsia="Times New Roman" w:cs="Times New Roman"/>
          <w:sz w:val="22"/>
        </w:rPr>
        <w:t xml:space="preserve"> Контрольно-счетная палата города Стародуба, </w:t>
      </w:r>
      <w:r w:rsidRPr="005941F6">
        <w:rPr>
          <w:rFonts w:eastAsia="Times New Roman" w:cs="Times New Roman"/>
          <w:sz w:val="22"/>
        </w:rPr>
        <w:t xml:space="preserve"> объем </w:t>
      </w:r>
      <w:r w:rsidR="00953613" w:rsidRPr="005941F6">
        <w:rPr>
          <w:rFonts w:eastAsia="Times New Roman" w:cs="Times New Roman"/>
          <w:sz w:val="22"/>
        </w:rPr>
        <w:t xml:space="preserve"> проверенных средств составил </w:t>
      </w:r>
      <w:r w:rsidRPr="005941F6">
        <w:rPr>
          <w:rFonts w:eastAsia="Times New Roman" w:cs="Times New Roman"/>
          <w:sz w:val="22"/>
        </w:rPr>
        <w:t>24396,0</w:t>
      </w:r>
      <w:r w:rsidR="00953613" w:rsidRPr="005941F6">
        <w:rPr>
          <w:rFonts w:eastAsia="Times New Roman" w:cs="Times New Roman"/>
          <w:sz w:val="22"/>
        </w:rPr>
        <w:t xml:space="preserve"> тыс. рублей;</w:t>
      </w:r>
    </w:p>
    <w:p w:rsidR="00953613" w:rsidRPr="005941F6" w:rsidRDefault="00E9634D" w:rsidP="00953613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jc w:val="both"/>
        <w:rPr>
          <w:rFonts w:eastAsia="Times New Roman" w:cs="Times New Roman"/>
          <w:sz w:val="22"/>
          <w:lang w:eastAsia="ru-RU"/>
        </w:rPr>
      </w:pPr>
      <w:r w:rsidRPr="005941F6">
        <w:rPr>
          <w:rFonts w:eastAsia="Times New Roman" w:cs="Times New Roman"/>
          <w:sz w:val="22"/>
          <w:lang w:eastAsia="ru-RU"/>
        </w:rPr>
        <w:t xml:space="preserve">6 </w:t>
      </w:r>
      <w:r w:rsidR="00953613" w:rsidRPr="005941F6">
        <w:rPr>
          <w:rFonts w:eastAsia="Times New Roman" w:cs="Times New Roman"/>
          <w:sz w:val="22"/>
          <w:lang w:eastAsia="ru-RU"/>
        </w:rPr>
        <w:t>экспертно-аналитических мероприятий, в рамках которых охвачено</w:t>
      </w:r>
      <w:r w:rsidRPr="005941F6">
        <w:rPr>
          <w:rFonts w:eastAsia="Times New Roman" w:cs="Times New Roman"/>
          <w:sz w:val="22"/>
          <w:lang w:eastAsia="ru-RU"/>
        </w:rPr>
        <w:t xml:space="preserve"> 10</w:t>
      </w:r>
      <w:r w:rsidR="00953613" w:rsidRPr="005941F6">
        <w:rPr>
          <w:rFonts w:eastAsia="Times New Roman" w:cs="Times New Roman"/>
          <w:sz w:val="22"/>
          <w:lang w:eastAsia="ru-RU"/>
        </w:rPr>
        <w:t xml:space="preserve"> объектов, в том числе:</w:t>
      </w:r>
    </w:p>
    <w:p w:rsidR="00953613" w:rsidRPr="005941F6" w:rsidRDefault="00953613" w:rsidP="00953613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 w:rsidRPr="005941F6">
        <w:rPr>
          <w:rFonts w:ascii="Times New Roman" w:eastAsia="Times New Roman" w:hAnsi="Times New Roman" w:cs="Times New Roman"/>
        </w:rPr>
        <w:t xml:space="preserve">- 1 параллельное мероприятие по предложению Контрольно-счетной палаты Брянской области, в рамках которого охвачены </w:t>
      </w:r>
      <w:r w:rsidR="00E9634D" w:rsidRPr="005941F6">
        <w:rPr>
          <w:rFonts w:ascii="Times New Roman" w:eastAsia="Times New Roman" w:hAnsi="Times New Roman" w:cs="Times New Roman"/>
        </w:rPr>
        <w:t xml:space="preserve">2 </w:t>
      </w:r>
      <w:r w:rsidRPr="005941F6">
        <w:rPr>
          <w:rFonts w:ascii="Times New Roman" w:eastAsia="Times New Roman" w:hAnsi="Times New Roman" w:cs="Times New Roman"/>
        </w:rPr>
        <w:t>объект</w:t>
      </w:r>
      <w:r w:rsidR="00E9634D" w:rsidRPr="005941F6">
        <w:rPr>
          <w:rFonts w:ascii="Times New Roman" w:eastAsia="Times New Roman" w:hAnsi="Times New Roman" w:cs="Times New Roman"/>
        </w:rPr>
        <w:t>а</w:t>
      </w:r>
      <w:r w:rsidRPr="005941F6">
        <w:rPr>
          <w:rFonts w:ascii="Times New Roman" w:eastAsia="Times New Roman" w:hAnsi="Times New Roman" w:cs="Times New Roman"/>
          <w:color w:val="FF0000"/>
        </w:rPr>
        <w:t>;</w:t>
      </w:r>
    </w:p>
    <w:p w:rsidR="00953613" w:rsidRPr="005941F6" w:rsidRDefault="00953613" w:rsidP="00953613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5941F6">
        <w:rPr>
          <w:rFonts w:ascii="Times New Roman" w:eastAsia="Times New Roman" w:hAnsi="Times New Roman" w:cs="Times New Roman"/>
        </w:rPr>
        <w:t xml:space="preserve">- 1 </w:t>
      </w:r>
      <w:r w:rsidRPr="005941F6">
        <w:rPr>
          <w:rFonts w:ascii="Times New Roman" w:hAnsi="Times New Roman" w:cs="Times New Roman"/>
        </w:rPr>
        <w:t>внешняя проверка годового отчета об исполнении бюджета муниципального образования «городской округ «Город Стародуб» за 201</w:t>
      </w:r>
      <w:r w:rsidR="00E9634D" w:rsidRPr="005941F6">
        <w:rPr>
          <w:rFonts w:ascii="Times New Roman" w:hAnsi="Times New Roman" w:cs="Times New Roman"/>
        </w:rPr>
        <w:t>8</w:t>
      </w:r>
      <w:r w:rsidRPr="005941F6">
        <w:rPr>
          <w:rFonts w:ascii="Times New Roman" w:hAnsi="Times New Roman" w:cs="Times New Roman"/>
        </w:rPr>
        <w:t>год</w:t>
      </w:r>
      <w:r w:rsidRPr="005941F6">
        <w:rPr>
          <w:rFonts w:ascii="Times New Roman" w:eastAsia="Times New Roman" w:hAnsi="Times New Roman" w:cs="Times New Roman"/>
        </w:rPr>
        <w:t xml:space="preserve">, в рамках, </w:t>
      </w:r>
      <w:proofErr w:type="gramStart"/>
      <w:r w:rsidRPr="005941F6">
        <w:rPr>
          <w:rFonts w:ascii="Times New Roman" w:eastAsia="Times New Roman" w:hAnsi="Times New Roman" w:cs="Times New Roman"/>
        </w:rPr>
        <w:t>которой</w:t>
      </w:r>
      <w:proofErr w:type="gramEnd"/>
      <w:r w:rsidRPr="005941F6">
        <w:rPr>
          <w:rFonts w:ascii="Times New Roman" w:eastAsia="Times New Roman" w:hAnsi="Times New Roman" w:cs="Times New Roman"/>
        </w:rPr>
        <w:t xml:space="preserve"> охвачено 4 объекта контроля;</w:t>
      </w:r>
    </w:p>
    <w:p w:rsidR="00953613" w:rsidRPr="005941F6" w:rsidRDefault="00953613" w:rsidP="00953613">
      <w:pPr>
        <w:tabs>
          <w:tab w:val="left" w:pos="540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5941F6">
        <w:rPr>
          <w:rFonts w:ascii="Times New Roman" w:eastAsia="Times New Roman" w:hAnsi="Times New Roman" w:cs="Times New Roman"/>
        </w:rPr>
        <w:t>- 3 проверки отчетов об исполнении бюджета</w:t>
      </w:r>
      <w:r w:rsidRPr="005941F6">
        <w:rPr>
          <w:rFonts w:ascii="Times New Roman" w:hAnsi="Times New Roman" w:cs="Times New Roman"/>
        </w:rPr>
        <w:t xml:space="preserve"> муниципального образования «городской округ «Город Стародуб» </w:t>
      </w:r>
      <w:r w:rsidRPr="005941F6">
        <w:rPr>
          <w:rFonts w:ascii="Times New Roman" w:eastAsia="Times New Roman" w:hAnsi="Times New Roman" w:cs="Times New Roman"/>
        </w:rPr>
        <w:t>за 1 квартал 201</w:t>
      </w:r>
      <w:r w:rsidR="00E9634D" w:rsidRPr="005941F6">
        <w:rPr>
          <w:rFonts w:ascii="Times New Roman" w:eastAsia="Times New Roman" w:hAnsi="Times New Roman" w:cs="Times New Roman"/>
        </w:rPr>
        <w:t>9</w:t>
      </w:r>
      <w:r w:rsidRPr="005941F6">
        <w:rPr>
          <w:rFonts w:ascii="Times New Roman" w:eastAsia="Times New Roman" w:hAnsi="Times New Roman" w:cs="Times New Roman"/>
        </w:rPr>
        <w:t xml:space="preserve"> года, за 1 полугодие 201</w:t>
      </w:r>
      <w:r w:rsidR="00E9634D" w:rsidRPr="005941F6">
        <w:rPr>
          <w:rFonts w:ascii="Times New Roman" w:eastAsia="Times New Roman" w:hAnsi="Times New Roman" w:cs="Times New Roman"/>
        </w:rPr>
        <w:t>9</w:t>
      </w:r>
      <w:r w:rsidRPr="005941F6">
        <w:rPr>
          <w:rFonts w:ascii="Times New Roman" w:eastAsia="Times New Roman" w:hAnsi="Times New Roman" w:cs="Times New Roman"/>
        </w:rPr>
        <w:t xml:space="preserve"> года, за 9 месяцев 201</w:t>
      </w:r>
      <w:r w:rsidR="00E9634D" w:rsidRPr="005941F6">
        <w:rPr>
          <w:rFonts w:ascii="Times New Roman" w:eastAsia="Times New Roman" w:hAnsi="Times New Roman" w:cs="Times New Roman"/>
        </w:rPr>
        <w:t>9</w:t>
      </w:r>
      <w:r w:rsidRPr="005941F6">
        <w:rPr>
          <w:rFonts w:ascii="Times New Roman" w:eastAsia="Times New Roman" w:hAnsi="Times New Roman" w:cs="Times New Roman"/>
        </w:rPr>
        <w:t>года;</w:t>
      </w:r>
    </w:p>
    <w:p w:rsidR="00953613" w:rsidRPr="005941F6" w:rsidRDefault="00953613" w:rsidP="00953613">
      <w:pPr>
        <w:tabs>
          <w:tab w:val="left" w:pos="54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5941F6">
        <w:rPr>
          <w:rFonts w:ascii="Times New Roman" w:eastAsia="Times New Roman" w:hAnsi="Times New Roman" w:cs="Times New Roman"/>
        </w:rPr>
        <w:t>- 1 мероприятие по проведению экспертизы проекта решения о бюджете  МО на 20</w:t>
      </w:r>
      <w:r w:rsidR="00E9634D" w:rsidRPr="005941F6">
        <w:rPr>
          <w:rFonts w:ascii="Times New Roman" w:eastAsia="Times New Roman" w:hAnsi="Times New Roman" w:cs="Times New Roman"/>
        </w:rPr>
        <w:t>20</w:t>
      </w:r>
      <w:r w:rsidRPr="005941F6">
        <w:rPr>
          <w:rFonts w:ascii="Times New Roman" w:eastAsia="Times New Roman" w:hAnsi="Times New Roman" w:cs="Times New Roman"/>
        </w:rPr>
        <w:t xml:space="preserve"> год и на плановый период 202</w:t>
      </w:r>
      <w:r w:rsidR="00E9634D" w:rsidRPr="005941F6">
        <w:rPr>
          <w:rFonts w:ascii="Times New Roman" w:eastAsia="Times New Roman" w:hAnsi="Times New Roman" w:cs="Times New Roman"/>
        </w:rPr>
        <w:t>1</w:t>
      </w:r>
      <w:r w:rsidRPr="005941F6">
        <w:rPr>
          <w:rFonts w:ascii="Times New Roman" w:eastAsia="Times New Roman" w:hAnsi="Times New Roman" w:cs="Times New Roman"/>
        </w:rPr>
        <w:t xml:space="preserve"> и 202</w:t>
      </w:r>
      <w:r w:rsidR="00E9634D" w:rsidRPr="005941F6">
        <w:rPr>
          <w:rFonts w:ascii="Times New Roman" w:eastAsia="Times New Roman" w:hAnsi="Times New Roman" w:cs="Times New Roman"/>
        </w:rPr>
        <w:t>2</w:t>
      </w:r>
      <w:r w:rsidRPr="005941F6">
        <w:rPr>
          <w:rFonts w:ascii="Times New Roman" w:eastAsia="Times New Roman" w:hAnsi="Times New Roman" w:cs="Times New Roman"/>
        </w:rPr>
        <w:t xml:space="preserve"> годов</w:t>
      </w:r>
    </w:p>
    <w:p w:rsidR="00953613" w:rsidRPr="005941F6" w:rsidRDefault="00953613" w:rsidP="00953613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5941F6">
        <w:rPr>
          <w:rFonts w:ascii="Times New Roman" w:eastAsia="Times New Roman" w:hAnsi="Times New Roman" w:cs="Times New Roman"/>
        </w:rPr>
        <w:t xml:space="preserve">При проведении контрольных и экспертно-аналитических мероприятий особое внимание уделялось вопросам </w:t>
      </w:r>
      <w:r w:rsidRPr="005941F6">
        <w:rPr>
          <w:rFonts w:ascii="Times New Roman" w:hAnsi="Times New Roman" w:cs="Times New Roman"/>
        </w:rPr>
        <w:t xml:space="preserve">законности и эффективности (экономности и результативности) </w:t>
      </w:r>
      <w:r w:rsidRPr="005941F6">
        <w:rPr>
          <w:rFonts w:ascii="Times New Roman" w:hAnsi="Times New Roman" w:cs="Times New Roman"/>
        </w:rPr>
        <w:lastRenderedPageBreak/>
        <w:t>использования</w:t>
      </w:r>
      <w:r w:rsidRPr="005941F6">
        <w:rPr>
          <w:rFonts w:ascii="Times New Roman" w:eastAsia="Times New Roman" w:hAnsi="Times New Roman" w:cs="Times New Roman"/>
        </w:rPr>
        <w:t xml:space="preserve"> бюджетных средств и имущества муниципальной собственности, </w:t>
      </w:r>
      <w:r w:rsidRPr="005941F6">
        <w:rPr>
          <w:rFonts w:ascii="Times New Roman" w:eastAsia="Times New Roman" w:hAnsi="Times New Roman" w:cs="Times New Roman"/>
          <w:spacing w:val="-4"/>
        </w:rPr>
        <w:t>а также вопросам соблюдения объектами аудита (контроля) требований Федерального закона от 5 апреля 2013года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953613" w:rsidRPr="005941F6" w:rsidRDefault="00953613" w:rsidP="0095361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5941F6">
        <w:rPr>
          <w:rFonts w:ascii="Times New Roman" w:eastAsia="Times New Roman" w:hAnsi="Times New Roman" w:cs="Times New Roman"/>
        </w:rPr>
        <w:t xml:space="preserve">Во исполнение совместного решения Президиума Совета контрольно-счетных органов при Счетной палате Российской Федерации и Совета контрольно-счетных органов при Счетной палате РФ, информация о выявленных КСО нарушениях отражена в </w:t>
      </w:r>
      <w:r w:rsidRPr="005941F6">
        <w:rPr>
          <w:rFonts w:ascii="Times New Roman" w:hAnsi="Times New Roman" w:cs="Times New Roman"/>
        </w:rPr>
        <w:t>отчете о работе Контрольно-счетной палаты за 201</w:t>
      </w:r>
      <w:r w:rsidR="00E9634D" w:rsidRPr="005941F6">
        <w:rPr>
          <w:rFonts w:ascii="Times New Roman" w:hAnsi="Times New Roman" w:cs="Times New Roman"/>
        </w:rPr>
        <w:t>9</w:t>
      </w:r>
      <w:r w:rsidRPr="005941F6">
        <w:rPr>
          <w:rFonts w:ascii="Times New Roman" w:hAnsi="Times New Roman" w:cs="Times New Roman"/>
        </w:rPr>
        <w:t>год по структуре Классификатора нарушений, выявляемых в ходе внешнего государственного аудита (контроля), одобренного Советом контрольно-счетных органов при Счетной палате Российской Федерации (далее – Классификатор нарушений).</w:t>
      </w:r>
      <w:proofErr w:type="gramEnd"/>
      <w:r w:rsidRPr="005941F6">
        <w:rPr>
          <w:rFonts w:ascii="Times New Roman" w:hAnsi="Times New Roman" w:cs="Times New Roman"/>
        </w:rPr>
        <w:t xml:space="preserve"> Предназначение Классификатора – обеспечить единство подходов к оценке фактов и классификации нарушений, выявляемых в ходе внешнего государственного и муниципального финансового контроля и возможных видах ответственности за указанные нарушения, а также использовать единые подходы при определении, является ли нарушение суммовым или количественным.</w:t>
      </w:r>
    </w:p>
    <w:p w:rsidR="00953613" w:rsidRPr="005941F6" w:rsidRDefault="00953613" w:rsidP="00953613">
      <w:pPr>
        <w:spacing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5941F6">
        <w:rPr>
          <w:rFonts w:ascii="Times New Roman" w:eastAsia="Times New Roman" w:hAnsi="Times New Roman" w:cs="Times New Roman"/>
        </w:rPr>
        <w:t xml:space="preserve">По итогам проведенных </w:t>
      </w:r>
      <w:r w:rsidR="00E9634D" w:rsidRPr="005941F6">
        <w:rPr>
          <w:rFonts w:ascii="Times New Roman" w:eastAsia="Times New Roman" w:hAnsi="Times New Roman" w:cs="Times New Roman"/>
        </w:rPr>
        <w:t>2</w:t>
      </w:r>
      <w:r w:rsidRPr="005941F6">
        <w:rPr>
          <w:rFonts w:ascii="Times New Roman" w:eastAsia="Times New Roman" w:hAnsi="Times New Roman" w:cs="Times New Roman"/>
        </w:rPr>
        <w:t xml:space="preserve"> контрольных и </w:t>
      </w:r>
      <w:r w:rsidR="00E9634D" w:rsidRPr="005941F6">
        <w:rPr>
          <w:rFonts w:ascii="Times New Roman" w:eastAsia="Times New Roman" w:hAnsi="Times New Roman" w:cs="Times New Roman"/>
        </w:rPr>
        <w:t>6</w:t>
      </w:r>
      <w:r w:rsidRPr="005941F6">
        <w:rPr>
          <w:rFonts w:ascii="Times New Roman" w:eastAsia="Times New Roman" w:hAnsi="Times New Roman" w:cs="Times New Roman"/>
        </w:rPr>
        <w:t xml:space="preserve"> экспертно-аналитических мероприятий выявлено </w:t>
      </w:r>
      <w:r w:rsidR="00FA03E9" w:rsidRPr="005941F6">
        <w:rPr>
          <w:rFonts w:ascii="Times New Roman" w:eastAsia="Times New Roman" w:hAnsi="Times New Roman" w:cs="Times New Roman"/>
        </w:rPr>
        <w:t xml:space="preserve">47 </w:t>
      </w:r>
      <w:r w:rsidRPr="005941F6">
        <w:rPr>
          <w:rFonts w:ascii="Times New Roman" w:eastAsia="Times New Roman" w:hAnsi="Times New Roman" w:cs="Times New Roman"/>
        </w:rPr>
        <w:t xml:space="preserve">нарушений, предусмотренных Классификатором, на общую сумму </w:t>
      </w:r>
      <w:r w:rsidR="00FA03E9" w:rsidRPr="005941F6">
        <w:rPr>
          <w:rFonts w:ascii="Times New Roman" w:eastAsia="Times New Roman" w:hAnsi="Times New Roman" w:cs="Times New Roman"/>
        </w:rPr>
        <w:t>12980,5</w:t>
      </w:r>
      <w:r w:rsidRPr="005941F6">
        <w:rPr>
          <w:rFonts w:ascii="Times New Roman" w:eastAsia="Times New Roman" w:hAnsi="Times New Roman" w:cs="Times New Roman"/>
        </w:rPr>
        <w:t xml:space="preserve"> тыс. рублей, в том числе допущенных в 201</w:t>
      </w:r>
      <w:r w:rsidR="00FA03E9" w:rsidRPr="005941F6">
        <w:rPr>
          <w:rFonts w:ascii="Times New Roman" w:eastAsia="Times New Roman" w:hAnsi="Times New Roman" w:cs="Times New Roman"/>
        </w:rPr>
        <w:t>9</w:t>
      </w:r>
      <w:r w:rsidRPr="005941F6">
        <w:rPr>
          <w:rFonts w:ascii="Times New Roman" w:eastAsia="Times New Roman" w:hAnsi="Times New Roman" w:cs="Times New Roman"/>
        </w:rPr>
        <w:t xml:space="preserve"> году – на сумму</w:t>
      </w:r>
      <w:r w:rsidR="00FA03E9" w:rsidRPr="005941F6">
        <w:rPr>
          <w:rFonts w:ascii="Times New Roman" w:eastAsia="Times New Roman" w:hAnsi="Times New Roman" w:cs="Times New Roman"/>
        </w:rPr>
        <w:t xml:space="preserve"> 6098,8</w:t>
      </w:r>
      <w:r w:rsidRPr="005941F6">
        <w:rPr>
          <w:rFonts w:ascii="Times New Roman" w:eastAsia="Times New Roman" w:hAnsi="Times New Roman" w:cs="Times New Roman"/>
        </w:rPr>
        <w:t xml:space="preserve"> тыс. рублей, в 201</w:t>
      </w:r>
      <w:r w:rsidR="00FA03E9" w:rsidRPr="005941F6">
        <w:rPr>
          <w:rFonts w:ascii="Times New Roman" w:eastAsia="Times New Roman" w:hAnsi="Times New Roman" w:cs="Times New Roman"/>
        </w:rPr>
        <w:t>8</w:t>
      </w:r>
      <w:r w:rsidRPr="005941F6">
        <w:rPr>
          <w:rFonts w:ascii="Times New Roman" w:eastAsia="Times New Roman" w:hAnsi="Times New Roman" w:cs="Times New Roman"/>
        </w:rPr>
        <w:t xml:space="preserve"> году – </w:t>
      </w:r>
      <w:r w:rsidR="00FA03E9" w:rsidRPr="005941F6">
        <w:rPr>
          <w:rFonts w:ascii="Times New Roman" w:eastAsia="Times New Roman" w:hAnsi="Times New Roman" w:cs="Times New Roman"/>
        </w:rPr>
        <w:t>6205,7</w:t>
      </w:r>
      <w:r w:rsidRPr="005941F6">
        <w:rPr>
          <w:rFonts w:ascii="Times New Roman" w:eastAsia="Times New Roman" w:hAnsi="Times New Roman" w:cs="Times New Roman"/>
        </w:rPr>
        <w:t> тыс. рублей</w:t>
      </w:r>
      <w:r w:rsidR="00FA03E9" w:rsidRPr="005941F6">
        <w:rPr>
          <w:rFonts w:ascii="Times New Roman" w:eastAsia="Times New Roman" w:hAnsi="Times New Roman" w:cs="Times New Roman"/>
        </w:rPr>
        <w:t>, до 2017 года вкл.-676,0 тыс</w:t>
      </w:r>
      <w:proofErr w:type="gramStart"/>
      <w:r w:rsidR="00FA03E9" w:rsidRPr="005941F6">
        <w:rPr>
          <w:rFonts w:ascii="Times New Roman" w:eastAsia="Times New Roman" w:hAnsi="Times New Roman" w:cs="Times New Roman"/>
        </w:rPr>
        <w:t>.р</w:t>
      </w:r>
      <w:proofErr w:type="gramEnd"/>
      <w:r w:rsidR="00FA03E9" w:rsidRPr="005941F6">
        <w:rPr>
          <w:rFonts w:ascii="Times New Roman" w:eastAsia="Times New Roman" w:hAnsi="Times New Roman" w:cs="Times New Roman"/>
        </w:rPr>
        <w:t>уб.</w:t>
      </w:r>
      <w:r w:rsidR="00253DAE" w:rsidRPr="005941F6">
        <w:rPr>
          <w:rFonts w:ascii="Times New Roman" w:eastAsia="Times New Roman" w:hAnsi="Times New Roman" w:cs="Times New Roman"/>
        </w:rPr>
        <w:t>,</w:t>
      </w:r>
      <w:r w:rsidRPr="005941F6">
        <w:rPr>
          <w:rFonts w:ascii="Times New Roman" w:eastAsia="Times New Roman" w:hAnsi="Times New Roman" w:cs="Times New Roman"/>
        </w:rPr>
        <w:t xml:space="preserve"> что </w:t>
      </w:r>
      <w:r w:rsidRPr="005941F6">
        <w:rPr>
          <w:rFonts w:ascii="Times New Roman" w:hAnsi="Times New Roman" w:cs="Times New Roman"/>
        </w:rPr>
        <w:t xml:space="preserve"> по сравнению с отчетом за  201</w:t>
      </w:r>
      <w:r w:rsidR="00FA03E9" w:rsidRPr="005941F6">
        <w:rPr>
          <w:rFonts w:ascii="Times New Roman" w:hAnsi="Times New Roman" w:cs="Times New Roman"/>
        </w:rPr>
        <w:t xml:space="preserve">8 </w:t>
      </w:r>
      <w:r w:rsidRPr="005941F6">
        <w:rPr>
          <w:rFonts w:ascii="Times New Roman" w:hAnsi="Times New Roman" w:cs="Times New Roman"/>
        </w:rPr>
        <w:t xml:space="preserve">год  ниже </w:t>
      </w:r>
      <w:r w:rsidR="00FA03E9" w:rsidRPr="005941F6">
        <w:rPr>
          <w:rFonts w:ascii="Times New Roman" w:hAnsi="Times New Roman" w:cs="Times New Roman"/>
        </w:rPr>
        <w:t>и</w:t>
      </w:r>
      <w:r w:rsidRPr="005941F6">
        <w:rPr>
          <w:rFonts w:ascii="Times New Roman" w:hAnsi="Times New Roman" w:cs="Times New Roman"/>
        </w:rPr>
        <w:t xml:space="preserve"> в количественном выражении на </w:t>
      </w:r>
      <w:r w:rsidR="00FA03E9" w:rsidRPr="005941F6">
        <w:rPr>
          <w:rFonts w:ascii="Times New Roman" w:hAnsi="Times New Roman" w:cs="Times New Roman"/>
        </w:rPr>
        <w:t>90</w:t>
      </w:r>
      <w:r w:rsidRPr="005941F6">
        <w:rPr>
          <w:rFonts w:ascii="Times New Roman" w:hAnsi="Times New Roman" w:cs="Times New Roman"/>
        </w:rPr>
        <w:t xml:space="preserve"> нарушени</w:t>
      </w:r>
      <w:r w:rsidR="00FA03E9" w:rsidRPr="005941F6">
        <w:rPr>
          <w:rFonts w:ascii="Times New Roman" w:hAnsi="Times New Roman" w:cs="Times New Roman"/>
        </w:rPr>
        <w:t xml:space="preserve">й,  и </w:t>
      </w:r>
      <w:r w:rsidRPr="005941F6">
        <w:rPr>
          <w:rFonts w:ascii="Times New Roman" w:hAnsi="Times New Roman" w:cs="Times New Roman"/>
        </w:rPr>
        <w:t xml:space="preserve">в стоимостной оценке на </w:t>
      </w:r>
      <w:r w:rsidR="00FA03E9" w:rsidRPr="005941F6">
        <w:rPr>
          <w:rFonts w:ascii="Times New Roman" w:hAnsi="Times New Roman" w:cs="Times New Roman"/>
        </w:rPr>
        <w:t>10681,2</w:t>
      </w:r>
      <w:r w:rsidRPr="005941F6">
        <w:rPr>
          <w:rFonts w:ascii="Times New Roman" w:hAnsi="Times New Roman" w:cs="Times New Roman"/>
        </w:rPr>
        <w:t>тыс</w:t>
      </w:r>
      <w:proofErr w:type="gramStart"/>
      <w:r w:rsidRPr="005941F6">
        <w:rPr>
          <w:rFonts w:ascii="Times New Roman" w:hAnsi="Times New Roman" w:cs="Times New Roman"/>
        </w:rPr>
        <w:t>.р</w:t>
      </w:r>
      <w:proofErr w:type="gramEnd"/>
      <w:r w:rsidRPr="005941F6">
        <w:rPr>
          <w:rFonts w:ascii="Times New Roman" w:hAnsi="Times New Roman" w:cs="Times New Roman"/>
        </w:rPr>
        <w:t>ублей  (в 201</w:t>
      </w:r>
      <w:r w:rsidR="00E9634D" w:rsidRPr="005941F6">
        <w:rPr>
          <w:rFonts w:ascii="Times New Roman" w:hAnsi="Times New Roman" w:cs="Times New Roman"/>
        </w:rPr>
        <w:t>8</w:t>
      </w:r>
      <w:r w:rsidRPr="005941F6">
        <w:rPr>
          <w:rFonts w:ascii="Times New Roman" w:hAnsi="Times New Roman" w:cs="Times New Roman"/>
        </w:rPr>
        <w:t>г -</w:t>
      </w:r>
      <w:r w:rsidR="00E9634D" w:rsidRPr="005941F6">
        <w:rPr>
          <w:rFonts w:ascii="Times New Roman" w:hAnsi="Times New Roman" w:cs="Times New Roman"/>
        </w:rPr>
        <w:t>137</w:t>
      </w:r>
      <w:r w:rsidRPr="005941F6">
        <w:rPr>
          <w:rFonts w:ascii="Times New Roman" w:hAnsi="Times New Roman" w:cs="Times New Roman"/>
        </w:rPr>
        <w:t xml:space="preserve"> нарушение на общую сумму </w:t>
      </w:r>
      <w:r w:rsidR="00E9634D" w:rsidRPr="005941F6">
        <w:rPr>
          <w:rFonts w:ascii="Times New Roman" w:hAnsi="Times New Roman" w:cs="Times New Roman"/>
        </w:rPr>
        <w:t>23662,3</w:t>
      </w:r>
      <w:r w:rsidRPr="005941F6">
        <w:rPr>
          <w:rFonts w:ascii="Times New Roman" w:hAnsi="Times New Roman" w:cs="Times New Roman"/>
        </w:rPr>
        <w:t xml:space="preserve"> тыс. рублей</w:t>
      </w:r>
      <w:r w:rsidRPr="005941F6">
        <w:rPr>
          <w:rFonts w:ascii="Times New Roman" w:eastAsia="Times New Roman" w:hAnsi="Times New Roman" w:cs="Times New Roman"/>
        </w:rPr>
        <w:t>).</w:t>
      </w:r>
    </w:p>
    <w:p w:rsidR="00953613" w:rsidRPr="005941F6" w:rsidRDefault="00953613" w:rsidP="00953613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5941F6">
        <w:rPr>
          <w:rFonts w:ascii="Times New Roman" w:eastAsia="Times New Roman" w:hAnsi="Times New Roman" w:cs="Times New Roman"/>
        </w:rPr>
        <w:t xml:space="preserve">Информация в разрезе видов нарушений </w:t>
      </w:r>
      <w:r w:rsidRPr="005941F6">
        <w:rPr>
          <w:rFonts w:ascii="Times New Roman" w:hAnsi="Times New Roman" w:cs="Times New Roman"/>
        </w:rPr>
        <w:t>по структуре Классификатора нарушений, выявляемых в ходе внешнего государственного аудита (контроля), представлена в следующей таблице.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52"/>
        <w:gridCol w:w="2644"/>
        <w:gridCol w:w="698"/>
        <w:gridCol w:w="1284"/>
        <w:gridCol w:w="1134"/>
        <w:gridCol w:w="1194"/>
        <w:gridCol w:w="790"/>
      </w:tblGrid>
      <w:tr w:rsidR="00BD2E1B" w:rsidRPr="005941F6" w:rsidTr="00BD2E1B">
        <w:trPr>
          <w:trHeight w:val="300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№ по </w:t>
            </w: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Классификатору нарушений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Виды нарушений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Общий объем нарушений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в том числе средства:</w:t>
            </w:r>
          </w:p>
        </w:tc>
      </w:tr>
      <w:tr w:rsidR="00BD2E1B" w:rsidRPr="005941F6" w:rsidTr="00BD2E1B">
        <w:trPr>
          <w:trHeight w:val="1500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Кол-во,</w:t>
            </w: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ед.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Сумма, тыс</w:t>
            </w:r>
            <w:proofErr w:type="gramStart"/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.р</w:t>
            </w:r>
            <w:proofErr w:type="gramEnd"/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ублей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2019 года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2018года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до 2017 года </w:t>
            </w:r>
            <w:proofErr w:type="gramStart"/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включи-</w:t>
            </w:r>
            <w:proofErr w:type="spellStart"/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тельно</w:t>
            </w:r>
            <w:proofErr w:type="spellEnd"/>
            <w:proofErr w:type="gramEnd"/>
          </w:p>
        </w:tc>
      </w:tr>
      <w:tr w:rsidR="00BD2E1B" w:rsidRPr="005941F6" w:rsidTr="00BD2E1B">
        <w:trPr>
          <w:trHeight w:val="300"/>
        </w:trPr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12 980,5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6 098,8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6 205,7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676,0</w:t>
            </w:r>
          </w:p>
        </w:tc>
      </w:tr>
      <w:tr w:rsidR="00BD2E1B" w:rsidRPr="005941F6" w:rsidTr="00BD2E1B">
        <w:trPr>
          <w:trHeight w:val="154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Нарушения при формировании и исполнении бюджетов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12 304,5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6 098,8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6 205,7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</w:tr>
      <w:tr w:rsidR="00BD2E1B" w:rsidRPr="005941F6" w:rsidTr="00BD2E1B">
        <w:trPr>
          <w:trHeight w:val="130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1.1.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Нарушения в ходе формирования бюджетов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</w:tr>
      <w:tr w:rsidR="00BD2E1B" w:rsidRPr="005941F6" w:rsidTr="00BD2E1B">
        <w:trPr>
          <w:trHeight w:val="30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41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41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41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41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41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41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41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D2E1B" w:rsidRPr="005941F6" w:rsidTr="00BD2E1B">
        <w:trPr>
          <w:trHeight w:val="60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1.2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Нарушения в ходе исполнения бюджетов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12 304,5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6 098,8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6 205,7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</w:tr>
      <w:tr w:rsidR="00BD2E1B" w:rsidRPr="005941F6" w:rsidTr="00586990">
        <w:trPr>
          <w:trHeight w:val="3392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941F6">
              <w:rPr>
                <w:rFonts w:ascii="Arial" w:eastAsia="Times New Roman" w:hAnsi="Arial" w:cs="Arial"/>
              </w:rPr>
              <w:lastRenderedPageBreak/>
              <w:t>1.2.095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1B" w:rsidRPr="005941F6" w:rsidRDefault="00BD2E1B" w:rsidP="00BD2E1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941F6">
              <w:rPr>
                <w:rFonts w:ascii="Arial" w:eastAsia="Times New Roman" w:hAnsi="Arial" w:cs="Arial"/>
                <w:color w:val="000000"/>
              </w:rPr>
              <w:t>Нарушение порядка 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 &lt;3&gt;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41F6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41F6">
              <w:rPr>
                <w:rFonts w:ascii="Arial" w:eastAsia="Times New Roman" w:hAnsi="Arial" w:cs="Arial"/>
                <w:color w:val="000000"/>
              </w:rPr>
              <w:t>2 306,0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41F6">
              <w:rPr>
                <w:rFonts w:ascii="Arial" w:eastAsia="Times New Roman" w:hAnsi="Arial" w:cs="Arial"/>
                <w:color w:val="000000"/>
              </w:rPr>
              <w:t>1 164,7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41F6">
              <w:rPr>
                <w:rFonts w:ascii="Arial" w:eastAsia="Times New Roman" w:hAnsi="Arial" w:cs="Arial"/>
                <w:color w:val="000000"/>
              </w:rPr>
              <w:t>1 141,3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41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D2E1B" w:rsidRPr="005941F6" w:rsidTr="00586990">
        <w:trPr>
          <w:trHeight w:val="3537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941F6">
              <w:rPr>
                <w:rFonts w:ascii="Arial" w:eastAsia="Times New Roman" w:hAnsi="Arial" w:cs="Arial"/>
              </w:rPr>
              <w:t>1.2.047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2E1B" w:rsidRPr="005941F6" w:rsidRDefault="00BD2E1B" w:rsidP="00BD2E1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5941F6">
              <w:rPr>
                <w:rFonts w:ascii="Arial" w:eastAsia="Times New Roman" w:hAnsi="Arial" w:cs="Arial"/>
              </w:rPr>
              <w:t>Нарушение порядка формирования и (или)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государственными (муниципальными) учреждениями (за исключением нарушений по п. 1.2.48)</w:t>
            </w:r>
            <w:proofErr w:type="gramEnd"/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941F6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941F6">
              <w:rPr>
                <w:rFonts w:ascii="Arial" w:eastAsia="Times New Roman" w:hAnsi="Arial" w:cs="Arial"/>
              </w:rPr>
              <w:t>8 898,0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941F6">
              <w:rPr>
                <w:rFonts w:ascii="Arial" w:eastAsia="Times New Roman" w:hAnsi="Arial" w:cs="Arial"/>
              </w:rPr>
              <w:t>4 934,1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941F6">
              <w:rPr>
                <w:rFonts w:ascii="Arial" w:eastAsia="Times New Roman" w:hAnsi="Arial" w:cs="Arial"/>
              </w:rPr>
              <w:t>3 963,9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941F6">
              <w:rPr>
                <w:rFonts w:ascii="Arial" w:eastAsia="Times New Roman" w:hAnsi="Arial" w:cs="Arial"/>
              </w:rPr>
              <w:t> </w:t>
            </w:r>
          </w:p>
        </w:tc>
      </w:tr>
      <w:tr w:rsidR="00BD2E1B" w:rsidRPr="005941F6" w:rsidTr="00586990">
        <w:trPr>
          <w:trHeight w:val="4382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941F6">
              <w:rPr>
                <w:rFonts w:ascii="Arial" w:eastAsia="Times New Roman" w:hAnsi="Arial" w:cs="Arial"/>
              </w:rPr>
              <w:t>1.2.101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941F6">
              <w:rPr>
                <w:rFonts w:ascii="Arial" w:eastAsia="Times New Roman" w:hAnsi="Arial" w:cs="Arial"/>
              </w:rPr>
              <w:t xml:space="preserve"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(за исключением нарушений, указанных в иных </w:t>
            </w:r>
            <w:proofErr w:type="spellStart"/>
            <w:r w:rsidRPr="005941F6">
              <w:rPr>
                <w:rFonts w:ascii="Arial" w:eastAsia="Times New Roman" w:hAnsi="Arial" w:cs="Arial"/>
              </w:rPr>
              <w:t>п</w:t>
            </w:r>
            <w:proofErr w:type="gramStart"/>
            <w:r w:rsidRPr="005941F6">
              <w:rPr>
                <w:rFonts w:ascii="Arial" w:eastAsia="Times New Roman" w:hAnsi="Arial" w:cs="Arial"/>
              </w:rPr>
              <w:t>.х</w:t>
            </w:r>
            <w:proofErr w:type="spellEnd"/>
            <w:proofErr w:type="gramEnd"/>
            <w:r w:rsidRPr="005941F6">
              <w:rPr>
                <w:rFonts w:ascii="Arial" w:eastAsia="Times New Roman" w:hAnsi="Arial" w:cs="Arial"/>
              </w:rPr>
              <w:t xml:space="preserve"> классификатора)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941F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941F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941F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941F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941F6">
              <w:rPr>
                <w:rFonts w:ascii="Arial" w:eastAsia="Times New Roman" w:hAnsi="Arial" w:cs="Arial"/>
              </w:rPr>
              <w:t> </w:t>
            </w:r>
          </w:p>
        </w:tc>
      </w:tr>
      <w:tr w:rsidR="00BD2E1B" w:rsidRPr="005941F6" w:rsidTr="00BD2E1B">
        <w:trPr>
          <w:trHeight w:val="142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941F6">
              <w:rPr>
                <w:rFonts w:ascii="Arial" w:eastAsia="Times New Roman" w:hAnsi="Arial" w:cs="Arial"/>
              </w:rPr>
              <w:t>1.2.30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941F6">
              <w:rPr>
                <w:rFonts w:ascii="Arial" w:eastAsia="Times New Roman" w:hAnsi="Arial" w:cs="Arial"/>
              </w:rPr>
              <w:t>Несоблюдение порядка осуществления государственных или муниципальных заимствований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941F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941F6">
              <w:rPr>
                <w:rFonts w:ascii="Arial" w:eastAsia="Times New Roman" w:hAnsi="Arial" w:cs="Arial"/>
              </w:rPr>
              <w:t>1 100,5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941F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941F6">
              <w:rPr>
                <w:rFonts w:ascii="Arial" w:eastAsia="Times New Roman" w:hAnsi="Arial" w:cs="Arial"/>
              </w:rPr>
              <w:t>1 100,5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941F6">
              <w:rPr>
                <w:rFonts w:ascii="Arial" w:eastAsia="Times New Roman" w:hAnsi="Arial" w:cs="Arial"/>
              </w:rPr>
              <w:t> </w:t>
            </w:r>
          </w:p>
        </w:tc>
      </w:tr>
      <w:tr w:rsidR="00BD2E1B" w:rsidRPr="005941F6" w:rsidTr="00586990">
        <w:trPr>
          <w:trHeight w:val="3533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941F6">
              <w:rPr>
                <w:rFonts w:ascii="Arial" w:eastAsia="Times New Roman" w:hAnsi="Arial" w:cs="Arial"/>
              </w:rPr>
              <w:lastRenderedPageBreak/>
              <w:t>1.2.92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941F6">
              <w:rPr>
                <w:rFonts w:ascii="Arial" w:eastAsia="Times New Roman" w:hAnsi="Arial" w:cs="Arial"/>
              </w:rPr>
              <w:t>Непредставление отчета об использовании бюджетных ассигнований резервных фондов исполнительных органов государственной власти (местных администраций), прилагаемого к ежеквартальному и годовому отчетам об исполнении соответствующего бюджета.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941F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941F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941F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941F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941F6">
              <w:rPr>
                <w:rFonts w:ascii="Arial" w:eastAsia="Times New Roman" w:hAnsi="Arial" w:cs="Arial"/>
              </w:rPr>
              <w:t> </w:t>
            </w:r>
          </w:p>
        </w:tc>
      </w:tr>
      <w:tr w:rsidR="00BD2E1B" w:rsidRPr="005941F6" w:rsidTr="00586990">
        <w:trPr>
          <w:trHeight w:val="368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941F6">
              <w:rPr>
                <w:rFonts w:ascii="Arial" w:eastAsia="Times New Roman" w:hAnsi="Arial" w:cs="Arial"/>
              </w:rPr>
              <w:t>1.2.96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41F6">
              <w:rPr>
                <w:rFonts w:ascii="Arial" w:eastAsia="Times New Roman" w:hAnsi="Arial" w:cs="Arial"/>
                <w:color w:val="000000"/>
              </w:rPr>
              <w:t xml:space="preserve">Нарушение порядка обеспечения открытости и доступности сведений, содержащихся в документах, </w:t>
            </w:r>
            <w:proofErr w:type="gramStart"/>
            <w:r w:rsidRPr="005941F6">
              <w:rPr>
                <w:rFonts w:ascii="Arial" w:eastAsia="Times New Roman" w:hAnsi="Arial" w:cs="Arial"/>
                <w:color w:val="000000"/>
              </w:rPr>
              <w:t>а</w:t>
            </w:r>
            <w:proofErr w:type="gramEnd"/>
            <w:r w:rsidRPr="005941F6">
              <w:rPr>
                <w:rFonts w:ascii="Arial" w:eastAsia="Times New Roman" w:hAnsi="Arial" w:cs="Arial"/>
                <w:color w:val="000000"/>
              </w:rPr>
              <w:t xml:space="preserve">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"Интернет".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41F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41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41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41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41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D2E1B" w:rsidRPr="005941F6" w:rsidTr="00BD2E1B">
        <w:trPr>
          <w:trHeight w:val="90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41F6">
              <w:rPr>
                <w:rFonts w:ascii="Arial" w:eastAsia="Times New Roman" w:hAnsi="Arial" w:cs="Arial"/>
                <w:b/>
                <w:bCs/>
              </w:rPr>
              <w:t>1.3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5941F6">
              <w:rPr>
                <w:rFonts w:ascii="Arial" w:eastAsia="Times New Roman" w:hAnsi="Arial" w:cs="Arial"/>
                <w:b/>
                <w:bCs/>
              </w:rPr>
              <w:t>Нарушения при реализации ФАИП и АИП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41F6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41F6">
              <w:rPr>
                <w:rFonts w:ascii="Arial" w:eastAsia="Times New Roman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41F6">
              <w:rPr>
                <w:rFonts w:ascii="Arial" w:eastAsia="Times New Roman" w:hAnsi="Arial" w:cs="Arial"/>
                <w:b/>
                <w:bCs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41F6">
              <w:rPr>
                <w:rFonts w:ascii="Arial" w:eastAsia="Times New Roman" w:hAnsi="Arial" w:cs="Arial"/>
                <w:b/>
                <w:bCs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41F6">
              <w:rPr>
                <w:rFonts w:ascii="Arial" w:eastAsia="Times New Roman" w:hAnsi="Arial" w:cs="Arial"/>
                <w:b/>
                <w:bCs/>
              </w:rPr>
              <w:t>0,0</w:t>
            </w:r>
          </w:p>
        </w:tc>
      </w:tr>
      <w:tr w:rsidR="00BD2E1B" w:rsidRPr="005941F6" w:rsidTr="00586990">
        <w:trPr>
          <w:trHeight w:val="1777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676,0</w:t>
            </w:r>
          </w:p>
        </w:tc>
      </w:tr>
      <w:tr w:rsidR="00BD2E1B" w:rsidRPr="005941F6" w:rsidTr="00BD2E1B">
        <w:trPr>
          <w:trHeight w:val="199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41F6">
              <w:rPr>
                <w:rFonts w:ascii="Arial" w:eastAsia="Times New Roman" w:hAnsi="Arial" w:cs="Arial"/>
                <w:color w:val="000000"/>
              </w:rPr>
              <w:t>2.2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41F6">
              <w:rPr>
                <w:rFonts w:ascii="Arial" w:eastAsia="Times New Roman" w:hAnsi="Arial" w:cs="Arial"/>
                <w:color w:val="000000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41F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41F6">
              <w:rPr>
                <w:rFonts w:ascii="Arial" w:eastAsia="Times New Roman" w:hAnsi="Arial" w:cs="Arial"/>
                <w:color w:val="000000"/>
              </w:rPr>
              <w:t>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41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41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41F6">
              <w:rPr>
                <w:rFonts w:ascii="Arial" w:eastAsia="Times New Roman" w:hAnsi="Arial" w:cs="Arial"/>
                <w:color w:val="000000"/>
              </w:rPr>
              <w:t>676,0</w:t>
            </w:r>
          </w:p>
        </w:tc>
      </w:tr>
      <w:tr w:rsidR="00BD2E1B" w:rsidRPr="005941F6" w:rsidTr="00BD2E1B">
        <w:trPr>
          <w:trHeight w:val="180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</w:tr>
      <w:tr w:rsidR="00BD2E1B" w:rsidRPr="005941F6" w:rsidTr="00BD2E1B">
        <w:trPr>
          <w:trHeight w:val="210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1F6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</w:tr>
      <w:tr w:rsidR="00BD2E1B" w:rsidRPr="005941F6" w:rsidTr="00BD2E1B">
        <w:trPr>
          <w:trHeight w:val="87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41F6">
              <w:rPr>
                <w:rFonts w:ascii="Arial" w:eastAsia="Times New Roman" w:hAnsi="Arial" w:cs="Arial"/>
                <w:color w:val="000000"/>
              </w:rPr>
              <w:t>4.15.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E1B" w:rsidRPr="005941F6" w:rsidRDefault="00BD2E1B" w:rsidP="00BD2E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941F6">
              <w:rPr>
                <w:rFonts w:ascii="Arial" w:eastAsia="Times New Roman" w:hAnsi="Arial" w:cs="Arial"/>
                <w:color w:val="000000"/>
              </w:rPr>
              <w:t>Нарушения при нормировании в сфере закупок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941F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41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41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41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1B" w:rsidRPr="005941F6" w:rsidRDefault="00BD2E1B" w:rsidP="00BD2E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941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586990" w:rsidRPr="005941F6" w:rsidRDefault="00586990" w:rsidP="009536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953613" w:rsidRPr="005941F6" w:rsidRDefault="00953613" w:rsidP="009536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941F6">
        <w:rPr>
          <w:rFonts w:ascii="Times New Roman" w:hAnsi="Times New Roman" w:cs="Times New Roman"/>
        </w:rPr>
        <w:t xml:space="preserve">Кроме того, в отчетном периоде установлено </w:t>
      </w:r>
      <w:r w:rsidR="00BD2E1B" w:rsidRPr="005941F6">
        <w:rPr>
          <w:rFonts w:ascii="Times New Roman" w:hAnsi="Times New Roman" w:cs="Times New Roman"/>
        </w:rPr>
        <w:t>107</w:t>
      </w:r>
      <w:r w:rsidRPr="005941F6">
        <w:rPr>
          <w:rFonts w:ascii="Times New Roman" w:hAnsi="Times New Roman" w:cs="Times New Roman"/>
        </w:rPr>
        <w:t xml:space="preserve"> фактов </w:t>
      </w:r>
      <w:r w:rsidRPr="005941F6">
        <w:rPr>
          <w:rFonts w:ascii="Times New Roman" w:eastAsia="Times New Roman" w:hAnsi="Times New Roman" w:cs="Times New Roman"/>
        </w:rPr>
        <w:t xml:space="preserve">неэффективного использования бюджетных средств на сумму </w:t>
      </w:r>
      <w:r w:rsidR="00BD2E1B" w:rsidRPr="005941F6">
        <w:rPr>
          <w:rFonts w:ascii="Times New Roman" w:eastAsia="Times New Roman" w:hAnsi="Times New Roman" w:cs="Times New Roman"/>
        </w:rPr>
        <w:t>433,8</w:t>
      </w:r>
      <w:r w:rsidRPr="005941F6">
        <w:rPr>
          <w:rFonts w:ascii="Times New Roman" w:eastAsia="Times New Roman" w:hAnsi="Times New Roman" w:cs="Times New Roman"/>
        </w:rPr>
        <w:t>тыс. рублей, выразившихся в оплате пени и штрафных санкций из средств городского бюджета.</w:t>
      </w:r>
    </w:p>
    <w:p w:rsidR="00953613" w:rsidRPr="005941F6" w:rsidRDefault="00953613" w:rsidP="0095361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highlight w:val="yellow"/>
        </w:rPr>
      </w:pPr>
      <w:r w:rsidRPr="005941F6">
        <w:rPr>
          <w:rFonts w:ascii="Times New Roman" w:eastAsia="Times New Roman" w:hAnsi="Times New Roman" w:cs="Times New Roman"/>
        </w:rPr>
        <w:t xml:space="preserve">По результатам контрольных и экспертно-аналитических мероприятий составлено </w:t>
      </w:r>
      <w:r w:rsidR="00BD2E1B" w:rsidRPr="005941F6">
        <w:rPr>
          <w:rFonts w:ascii="Times New Roman" w:eastAsia="Times New Roman" w:hAnsi="Times New Roman" w:cs="Times New Roman"/>
        </w:rPr>
        <w:t>2</w:t>
      </w:r>
      <w:r w:rsidRPr="005941F6">
        <w:rPr>
          <w:rFonts w:ascii="Times New Roman" w:eastAsia="Times New Roman" w:hAnsi="Times New Roman" w:cs="Times New Roman"/>
        </w:rPr>
        <w:t xml:space="preserve"> акта, 8 заключений, </w:t>
      </w:r>
      <w:r w:rsidR="00BD2E1B" w:rsidRPr="005941F6">
        <w:rPr>
          <w:rFonts w:ascii="Times New Roman" w:eastAsia="Times New Roman" w:hAnsi="Times New Roman" w:cs="Times New Roman"/>
        </w:rPr>
        <w:t>2 аналитические справки, 3</w:t>
      </w:r>
      <w:r w:rsidRPr="005941F6">
        <w:rPr>
          <w:rFonts w:ascii="Times New Roman" w:eastAsia="Times New Roman" w:hAnsi="Times New Roman" w:cs="Times New Roman"/>
        </w:rPr>
        <w:t xml:space="preserve">отчета и 1 сводное заключение. Для принятия мер по итогам данных мероприятий направлено </w:t>
      </w:r>
      <w:r w:rsidR="00BD2E1B" w:rsidRPr="005941F6">
        <w:rPr>
          <w:rFonts w:ascii="Times New Roman" w:eastAsia="Times New Roman" w:hAnsi="Times New Roman" w:cs="Times New Roman"/>
        </w:rPr>
        <w:t>1</w:t>
      </w:r>
      <w:r w:rsidRPr="005941F6">
        <w:rPr>
          <w:rFonts w:ascii="Times New Roman" w:eastAsia="Times New Roman" w:hAnsi="Times New Roman" w:cs="Times New Roman"/>
        </w:rPr>
        <w:t xml:space="preserve"> представлени</w:t>
      </w:r>
      <w:r w:rsidR="00BD2E1B" w:rsidRPr="005941F6">
        <w:rPr>
          <w:rFonts w:ascii="Times New Roman" w:eastAsia="Times New Roman" w:hAnsi="Times New Roman" w:cs="Times New Roman"/>
        </w:rPr>
        <w:t xml:space="preserve">е. Было </w:t>
      </w:r>
      <w:r w:rsidRPr="005941F6">
        <w:rPr>
          <w:rFonts w:ascii="Times New Roman" w:eastAsia="Times New Roman" w:hAnsi="Times New Roman" w:cs="Times New Roman"/>
        </w:rPr>
        <w:t xml:space="preserve"> внесено </w:t>
      </w:r>
      <w:r w:rsidR="00BD2E1B" w:rsidRPr="005941F6">
        <w:rPr>
          <w:rFonts w:ascii="Times New Roman" w:eastAsia="Times New Roman" w:hAnsi="Times New Roman" w:cs="Times New Roman"/>
        </w:rPr>
        <w:t>39</w:t>
      </w:r>
      <w:r w:rsidRPr="005941F6">
        <w:rPr>
          <w:rFonts w:ascii="Times New Roman" w:eastAsia="Times New Roman" w:hAnsi="Times New Roman" w:cs="Times New Roman"/>
        </w:rPr>
        <w:t xml:space="preserve"> предложений по устранению выявленных нарушений и совершенствованию бюджетного процесса, а также по привлечению к дисциплинарной ответственности виновных должностных лиц, из которых на сегодняшний день реализовано – </w:t>
      </w:r>
      <w:r w:rsidR="00BD2E1B" w:rsidRPr="005941F6">
        <w:rPr>
          <w:rFonts w:ascii="Times New Roman" w:eastAsia="Times New Roman" w:hAnsi="Times New Roman" w:cs="Times New Roman"/>
        </w:rPr>
        <w:t>39</w:t>
      </w:r>
      <w:r w:rsidRPr="005941F6">
        <w:rPr>
          <w:rFonts w:ascii="Times New Roman" w:eastAsia="Times New Roman" w:hAnsi="Times New Roman" w:cs="Times New Roman"/>
        </w:rPr>
        <w:t xml:space="preserve"> предложений. К дисциплинарной ответственности привлечен</w:t>
      </w:r>
      <w:r w:rsidR="00291D72" w:rsidRPr="005941F6">
        <w:rPr>
          <w:rFonts w:ascii="Times New Roman" w:eastAsia="Times New Roman" w:hAnsi="Times New Roman" w:cs="Times New Roman"/>
        </w:rPr>
        <w:t>о</w:t>
      </w:r>
      <w:r w:rsidRPr="005941F6">
        <w:rPr>
          <w:rFonts w:ascii="Times New Roman" w:eastAsia="Times New Roman" w:hAnsi="Times New Roman" w:cs="Times New Roman"/>
        </w:rPr>
        <w:t xml:space="preserve"> </w:t>
      </w:r>
      <w:r w:rsidR="00BD2E1B" w:rsidRPr="005941F6">
        <w:rPr>
          <w:rFonts w:ascii="Times New Roman" w:eastAsia="Times New Roman" w:hAnsi="Times New Roman" w:cs="Times New Roman"/>
        </w:rPr>
        <w:t>1</w:t>
      </w:r>
      <w:r w:rsidRPr="005941F6">
        <w:rPr>
          <w:rFonts w:ascii="Times New Roman" w:eastAsia="Times New Roman" w:hAnsi="Times New Roman" w:cs="Times New Roman"/>
        </w:rPr>
        <w:t>должностн</w:t>
      </w:r>
      <w:r w:rsidR="00BD2E1B" w:rsidRPr="005941F6">
        <w:rPr>
          <w:rFonts w:ascii="Times New Roman" w:eastAsia="Times New Roman" w:hAnsi="Times New Roman" w:cs="Times New Roman"/>
        </w:rPr>
        <w:t>ое лицо</w:t>
      </w:r>
      <w:r w:rsidRPr="005941F6">
        <w:rPr>
          <w:rFonts w:ascii="Times New Roman" w:eastAsia="Times New Roman" w:hAnsi="Times New Roman" w:cs="Times New Roman"/>
        </w:rPr>
        <w:t xml:space="preserve"> (объявлен</w:t>
      </w:r>
      <w:r w:rsidR="00EC6CE2" w:rsidRPr="005941F6">
        <w:rPr>
          <w:rFonts w:ascii="Times New Roman" w:eastAsia="Times New Roman" w:hAnsi="Times New Roman" w:cs="Times New Roman"/>
        </w:rPr>
        <w:t xml:space="preserve"> </w:t>
      </w:r>
      <w:r w:rsidR="00BD2E1B" w:rsidRPr="005941F6">
        <w:rPr>
          <w:rFonts w:ascii="Times New Roman" w:eastAsia="Times New Roman" w:hAnsi="Times New Roman" w:cs="Times New Roman"/>
        </w:rPr>
        <w:t>выговор</w:t>
      </w:r>
      <w:r w:rsidRPr="005941F6">
        <w:rPr>
          <w:rFonts w:ascii="Times New Roman" w:eastAsia="Times New Roman" w:hAnsi="Times New Roman" w:cs="Times New Roman"/>
        </w:rPr>
        <w:t>).</w:t>
      </w:r>
    </w:p>
    <w:p w:rsidR="00953613" w:rsidRPr="005941F6" w:rsidRDefault="00953613" w:rsidP="0095361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5941F6">
        <w:rPr>
          <w:rFonts w:ascii="Times New Roman" w:eastAsia="Times New Roman" w:hAnsi="Times New Roman" w:cs="Times New Roman"/>
        </w:rPr>
        <w:t xml:space="preserve">Из вышеуказанных выявленных нарушений количество и объем нарушений, подлежащих устранению, составил </w:t>
      </w:r>
      <w:r w:rsidR="00EC6CE2" w:rsidRPr="005941F6">
        <w:rPr>
          <w:rFonts w:ascii="Times New Roman" w:eastAsia="Times New Roman" w:hAnsi="Times New Roman" w:cs="Times New Roman"/>
        </w:rPr>
        <w:t xml:space="preserve">15 </w:t>
      </w:r>
      <w:r w:rsidRPr="005941F6">
        <w:rPr>
          <w:rFonts w:ascii="Times New Roman" w:eastAsia="Times New Roman" w:hAnsi="Times New Roman" w:cs="Times New Roman"/>
        </w:rPr>
        <w:t xml:space="preserve">единиц, в том числе имеющих стоимостную оценку </w:t>
      </w:r>
      <w:r w:rsidR="00EC6CE2" w:rsidRPr="005941F6">
        <w:rPr>
          <w:rFonts w:ascii="Times New Roman" w:eastAsia="Times New Roman" w:hAnsi="Times New Roman" w:cs="Times New Roman"/>
        </w:rPr>
        <w:t>1</w:t>
      </w:r>
      <w:r w:rsidRPr="005941F6">
        <w:rPr>
          <w:rFonts w:ascii="Times New Roman" w:eastAsia="Times New Roman" w:hAnsi="Times New Roman" w:cs="Times New Roman"/>
        </w:rPr>
        <w:t xml:space="preserve"> единиц</w:t>
      </w:r>
      <w:r w:rsidR="00291D72" w:rsidRPr="005941F6">
        <w:rPr>
          <w:rFonts w:ascii="Times New Roman" w:eastAsia="Times New Roman" w:hAnsi="Times New Roman" w:cs="Times New Roman"/>
        </w:rPr>
        <w:t>а</w:t>
      </w:r>
      <w:r w:rsidR="00D93B66" w:rsidRPr="005941F6">
        <w:rPr>
          <w:rFonts w:ascii="Times New Roman" w:eastAsia="Times New Roman" w:hAnsi="Times New Roman" w:cs="Times New Roman"/>
        </w:rPr>
        <w:t xml:space="preserve"> </w:t>
      </w:r>
      <w:r w:rsidRPr="005941F6">
        <w:rPr>
          <w:rFonts w:ascii="Times New Roman" w:eastAsia="Times New Roman" w:hAnsi="Times New Roman" w:cs="Times New Roman"/>
        </w:rPr>
        <w:t xml:space="preserve">на сумму </w:t>
      </w:r>
      <w:r w:rsidR="00EC6CE2" w:rsidRPr="005941F6">
        <w:rPr>
          <w:rFonts w:ascii="Times New Roman" w:eastAsia="Times New Roman" w:hAnsi="Times New Roman" w:cs="Times New Roman"/>
        </w:rPr>
        <w:t>676,0</w:t>
      </w:r>
      <w:r w:rsidRPr="005941F6">
        <w:rPr>
          <w:rFonts w:ascii="Times New Roman" w:eastAsia="Times New Roman" w:hAnsi="Times New Roman" w:cs="Times New Roman"/>
        </w:rPr>
        <w:t xml:space="preserve"> тыс. рублей, из которых объектами контроля на сегодняшний день во исполнение представлений Контрольно-счетной палаты приняты меры по устранению нарушений в указанном объеме.</w:t>
      </w:r>
    </w:p>
    <w:p w:rsidR="00953613" w:rsidRPr="005941F6" w:rsidRDefault="00953613" w:rsidP="0095361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5941F6">
        <w:rPr>
          <w:rFonts w:ascii="Times New Roman" w:hAnsi="Times New Roman" w:cs="Times New Roman"/>
        </w:rPr>
        <w:t xml:space="preserve">Акты по результатам контрольных мероприятий направлялись в прокуратуру Стародубского района на основании Соглашения о взаимодействии.  </w:t>
      </w:r>
    </w:p>
    <w:p w:rsidR="00953613" w:rsidRPr="005941F6" w:rsidRDefault="00953613" w:rsidP="0095361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5941F6">
        <w:rPr>
          <w:rFonts w:ascii="Times New Roman" w:hAnsi="Times New Roman" w:cs="Times New Roman"/>
        </w:rPr>
        <w:t>В соответствии с п.1 ст. 5 Положения о Контрольно-счетной палате и Бюджетным кодексом Российской Федерации в 201</w:t>
      </w:r>
      <w:r w:rsidR="00EC6CE2" w:rsidRPr="005941F6">
        <w:rPr>
          <w:rFonts w:ascii="Times New Roman" w:hAnsi="Times New Roman" w:cs="Times New Roman"/>
        </w:rPr>
        <w:t>9</w:t>
      </w:r>
      <w:r w:rsidRPr="005941F6">
        <w:rPr>
          <w:rFonts w:ascii="Times New Roman" w:hAnsi="Times New Roman" w:cs="Times New Roman"/>
        </w:rPr>
        <w:t xml:space="preserve"> году, Контрольно-счетной палатой осуществлялся предварительный, оперативный и последующий контроль над исполнением  бюджета.</w:t>
      </w:r>
    </w:p>
    <w:p w:rsidR="00953613" w:rsidRPr="005941F6" w:rsidRDefault="00953613" w:rsidP="00953613">
      <w:pPr>
        <w:pStyle w:val="a3"/>
        <w:spacing w:line="360" w:lineRule="auto"/>
        <w:ind w:left="0" w:firstLine="567"/>
        <w:rPr>
          <w:rFonts w:cs="Times New Roman"/>
          <w:b/>
          <w:sz w:val="22"/>
        </w:rPr>
      </w:pPr>
      <w:r w:rsidRPr="005941F6">
        <w:rPr>
          <w:rFonts w:cs="Times New Roman"/>
          <w:b/>
          <w:sz w:val="22"/>
        </w:rPr>
        <w:t>3. 1.Предварительный контроль.</w:t>
      </w:r>
    </w:p>
    <w:p w:rsidR="00953613" w:rsidRPr="005941F6" w:rsidRDefault="00953613" w:rsidP="0095361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5941F6">
        <w:rPr>
          <w:rFonts w:ascii="Times New Roman" w:hAnsi="Times New Roman" w:cs="Times New Roman"/>
        </w:rPr>
        <w:t>В рамках предварительного контроля в соответствии с бюджетным законодательством, в 201</w:t>
      </w:r>
      <w:r w:rsidR="00EC6CE2" w:rsidRPr="005941F6">
        <w:rPr>
          <w:rFonts w:ascii="Times New Roman" w:hAnsi="Times New Roman" w:cs="Times New Roman"/>
        </w:rPr>
        <w:t>9</w:t>
      </w:r>
      <w:r w:rsidRPr="005941F6">
        <w:rPr>
          <w:rFonts w:ascii="Times New Roman" w:hAnsi="Times New Roman" w:cs="Times New Roman"/>
        </w:rPr>
        <w:t xml:space="preserve"> году Контрольно-счетной палатой   подготовлено заключение на проект решения Совета народных депутатов г</w:t>
      </w:r>
      <w:proofErr w:type="gramStart"/>
      <w:r w:rsidRPr="005941F6">
        <w:rPr>
          <w:rFonts w:ascii="Times New Roman" w:hAnsi="Times New Roman" w:cs="Times New Roman"/>
        </w:rPr>
        <w:t>.С</w:t>
      </w:r>
      <w:proofErr w:type="gramEnd"/>
      <w:r w:rsidRPr="005941F6">
        <w:rPr>
          <w:rFonts w:ascii="Times New Roman" w:hAnsi="Times New Roman" w:cs="Times New Roman"/>
        </w:rPr>
        <w:t>тародуба «О бюджете городского округа «Город Стародуб» на 20</w:t>
      </w:r>
      <w:r w:rsidR="00EC6CE2" w:rsidRPr="005941F6">
        <w:rPr>
          <w:rFonts w:ascii="Times New Roman" w:hAnsi="Times New Roman" w:cs="Times New Roman"/>
        </w:rPr>
        <w:t>20</w:t>
      </w:r>
      <w:r w:rsidRPr="005941F6">
        <w:rPr>
          <w:rFonts w:ascii="Times New Roman" w:hAnsi="Times New Roman" w:cs="Times New Roman"/>
        </w:rPr>
        <w:t xml:space="preserve"> год и плановый период 202</w:t>
      </w:r>
      <w:r w:rsidR="00EC6CE2" w:rsidRPr="005941F6">
        <w:rPr>
          <w:rFonts w:ascii="Times New Roman" w:hAnsi="Times New Roman" w:cs="Times New Roman"/>
        </w:rPr>
        <w:t>1</w:t>
      </w:r>
      <w:r w:rsidRPr="005941F6">
        <w:rPr>
          <w:rFonts w:ascii="Times New Roman" w:hAnsi="Times New Roman" w:cs="Times New Roman"/>
        </w:rPr>
        <w:t>-202</w:t>
      </w:r>
      <w:r w:rsidR="00EC6CE2" w:rsidRPr="005941F6">
        <w:rPr>
          <w:rFonts w:ascii="Times New Roman" w:hAnsi="Times New Roman" w:cs="Times New Roman"/>
        </w:rPr>
        <w:t>2</w:t>
      </w:r>
      <w:r w:rsidRPr="005941F6">
        <w:rPr>
          <w:rFonts w:ascii="Times New Roman" w:hAnsi="Times New Roman" w:cs="Times New Roman"/>
        </w:rPr>
        <w:t>годов». Данное заключение было опубликовано на сайте администрации города Стародуба и на странице КСП г</w:t>
      </w:r>
      <w:proofErr w:type="gramStart"/>
      <w:r w:rsidRPr="005941F6">
        <w:rPr>
          <w:rFonts w:ascii="Times New Roman" w:hAnsi="Times New Roman" w:cs="Times New Roman"/>
        </w:rPr>
        <w:t>.С</w:t>
      </w:r>
      <w:proofErr w:type="gramEnd"/>
      <w:r w:rsidRPr="005941F6">
        <w:rPr>
          <w:rFonts w:ascii="Times New Roman" w:hAnsi="Times New Roman" w:cs="Times New Roman"/>
        </w:rPr>
        <w:t>тародуба.</w:t>
      </w:r>
      <w:bookmarkStart w:id="7" w:name="_Toc506574397"/>
    </w:p>
    <w:p w:rsidR="00953613" w:rsidRPr="005941F6" w:rsidRDefault="00953613" w:rsidP="00953613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5941F6">
        <w:rPr>
          <w:rFonts w:ascii="Times New Roman" w:eastAsia="Times New Roman" w:hAnsi="Times New Roman" w:cs="Times New Roman"/>
          <w:b/>
          <w:bCs/>
        </w:rPr>
        <w:t>3.2. Оперативный контроль</w:t>
      </w:r>
      <w:bookmarkEnd w:id="7"/>
    </w:p>
    <w:p w:rsidR="00953613" w:rsidRPr="005941F6" w:rsidRDefault="00953613" w:rsidP="0095361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5941F6">
        <w:rPr>
          <w:rFonts w:ascii="Times New Roman" w:hAnsi="Times New Roman" w:cs="Times New Roman"/>
        </w:rPr>
        <w:t>В соответствии с п.12 ст.5 «Положения о Контрольно-счетной палате города Стародуба» и планом работы на 201</w:t>
      </w:r>
      <w:r w:rsidR="00EC6CE2" w:rsidRPr="005941F6">
        <w:rPr>
          <w:rFonts w:ascii="Times New Roman" w:hAnsi="Times New Roman" w:cs="Times New Roman"/>
        </w:rPr>
        <w:t>9</w:t>
      </w:r>
      <w:r w:rsidRPr="005941F6">
        <w:rPr>
          <w:rFonts w:ascii="Times New Roman" w:hAnsi="Times New Roman" w:cs="Times New Roman"/>
        </w:rPr>
        <w:t xml:space="preserve"> год Контрольно-счетной палатой осуществлялся оперативный контроль исполнения бюджета городского округа «Город Стародуб» в рамках экспертно-аналитической деятельности.</w:t>
      </w:r>
    </w:p>
    <w:p w:rsidR="00953613" w:rsidRPr="005941F6" w:rsidRDefault="00953613" w:rsidP="00EC6CE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5941F6">
        <w:rPr>
          <w:rFonts w:ascii="Times New Roman" w:hAnsi="Times New Roman" w:cs="Times New Roman"/>
        </w:rPr>
        <w:lastRenderedPageBreak/>
        <w:t>В рамках оперативного контроля исполнения бюджета проводился ежеквартальный анализ отчетов об исполнении  бюджета городского округа за 1 квартал, 1 полугодие и 9 месяцев 201</w:t>
      </w:r>
      <w:r w:rsidR="00EC6CE2" w:rsidRPr="005941F6">
        <w:rPr>
          <w:rFonts w:ascii="Times New Roman" w:hAnsi="Times New Roman" w:cs="Times New Roman"/>
        </w:rPr>
        <w:t>9</w:t>
      </w:r>
      <w:r w:rsidRPr="005941F6">
        <w:rPr>
          <w:rFonts w:ascii="Times New Roman" w:hAnsi="Times New Roman" w:cs="Times New Roman"/>
        </w:rPr>
        <w:t xml:space="preserve"> года.  </w:t>
      </w:r>
    </w:p>
    <w:p w:rsidR="00953613" w:rsidRPr="005941F6" w:rsidRDefault="00953613" w:rsidP="0095361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5941F6">
        <w:rPr>
          <w:rFonts w:ascii="Times New Roman" w:hAnsi="Times New Roman" w:cs="Times New Roman"/>
        </w:rPr>
        <w:t>Контрольно-счетной палатой   в 201</w:t>
      </w:r>
      <w:r w:rsidR="00253DAE" w:rsidRPr="005941F6">
        <w:rPr>
          <w:rFonts w:ascii="Times New Roman" w:hAnsi="Times New Roman" w:cs="Times New Roman"/>
        </w:rPr>
        <w:t>9</w:t>
      </w:r>
      <w:r w:rsidRPr="005941F6">
        <w:rPr>
          <w:rFonts w:ascii="Times New Roman" w:hAnsi="Times New Roman" w:cs="Times New Roman"/>
        </w:rPr>
        <w:t xml:space="preserve"> году подготовлено 1</w:t>
      </w:r>
      <w:r w:rsidR="00D93B66" w:rsidRPr="005941F6">
        <w:rPr>
          <w:rFonts w:ascii="Times New Roman" w:hAnsi="Times New Roman" w:cs="Times New Roman"/>
        </w:rPr>
        <w:t xml:space="preserve">4 </w:t>
      </w:r>
      <w:r w:rsidRPr="005941F6">
        <w:rPr>
          <w:rFonts w:ascii="Times New Roman" w:hAnsi="Times New Roman" w:cs="Times New Roman"/>
        </w:rPr>
        <w:t>заключений (экспертно-аналитических мероприятий) на нормативно-правовые акты (проекты решений Совета), в том числе 4 заключения на проекты решений о внесении изменений в бюджет текущего года. При проведении экспертиз осуществлялась проверка проектов решений на соответствие требованиям бюджетного законодательства, по их результатам Контрольно-счетной палатой подготовлены заключения, которые опубликованы на сайте администрации г</w:t>
      </w:r>
      <w:proofErr w:type="gramStart"/>
      <w:r w:rsidRPr="005941F6">
        <w:rPr>
          <w:rFonts w:ascii="Times New Roman" w:hAnsi="Times New Roman" w:cs="Times New Roman"/>
        </w:rPr>
        <w:t>.С</w:t>
      </w:r>
      <w:proofErr w:type="gramEnd"/>
      <w:r w:rsidRPr="005941F6">
        <w:rPr>
          <w:rFonts w:ascii="Times New Roman" w:hAnsi="Times New Roman" w:cs="Times New Roman"/>
        </w:rPr>
        <w:t xml:space="preserve">тародуба.  </w:t>
      </w:r>
    </w:p>
    <w:p w:rsidR="00953613" w:rsidRPr="005941F6" w:rsidRDefault="00953613" w:rsidP="00953613">
      <w:pPr>
        <w:pStyle w:val="a6"/>
        <w:spacing w:line="360" w:lineRule="auto"/>
        <w:ind w:firstLine="709"/>
        <w:contextualSpacing/>
        <w:jc w:val="both"/>
        <w:rPr>
          <w:b/>
          <w:sz w:val="22"/>
          <w:szCs w:val="22"/>
        </w:rPr>
      </w:pPr>
      <w:r w:rsidRPr="005941F6">
        <w:rPr>
          <w:b/>
          <w:sz w:val="22"/>
          <w:szCs w:val="22"/>
        </w:rPr>
        <w:t>3.3 Последующий контроль.</w:t>
      </w:r>
    </w:p>
    <w:p w:rsidR="00953613" w:rsidRPr="005941F6" w:rsidRDefault="00953613" w:rsidP="00846A3E">
      <w:pPr>
        <w:pStyle w:val="a6"/>
        <w:spacing w:line="360" w:lineRule="auto"/>
        <w:ind w:firstLine="709"/>
        <w:contextualSpacing/>
        <w:jc w:val="both"/>
        <w:rPr>
          <w:sz w:val="22"/>
          <w:szCs w:val="22"/>
        </w:rPr>
      </w:pPr>
      <w:r w:rsidRPr="005941F6">
        <w:rPr>
          <w:sz w:val="22"/>
          <w:szCs w:val="22"/>
        </w:rPr>
        <w:t>В рамках последующего контроля Контрольно-счетной палатой   в 201</w:t>
      </w:r>
      <w:r w:rsidR="00D93B66" w:rsidRPr="005941F6">
        <w:rPr>
          <w:sz w:val="22"/>
          <w:szCs w:val="22"/>
        </w:rPr>
        <w:t>9</w:t>
      </w:r>
      <w:r w:rsidRPr="005941F6">
        <w:rPr>
          <w:sz w:val="22"/>
          <w:szCs w:val="22"/>
        </w:rPr>
        <w:t xml:space="preserve"> году была проведена внешняя проверка отчета об исполнении бюджета городского округа «город Стародуб» за 201</w:t>
      </w:r>
      <w:r w:rsidR="00D93B66" w:rsidRPr="005941F6">
        <w:rPr>
          <w:sz w:val="22"/>
          <w:szCs w:val="22"/>
        </w:rPr>
        <w:t>8</w:t>
      </w:r>
      <w:r w:rsidRPr="005941F6">
        <w:rPr>
          <w:sz w:val="22"/>
          <w:szCs w:val="22"/>
        </w:rPr>
        <w:t xml:space="preserve"> год. Внешней проверке Отчета об исполнении бюджета предшествовала проверка годовой бюджетной отчетности главных администраторов и распорядителей бюджетных средств- администрации г</w:t>
      </w:r>
      <w:proofErr w:type="gramStart"/>
      <w:r w:rsidRPr="005941F6">
        <w:rPr>
          <w:sz w:val="22"/>
          <w:szCs w:val="22"/>
        </w:rPr>
        <w:t>.С</w:t>
      </w:r>
      <w:proofErr w:type="gramEnd"/>
      <w:r w:rsidRPr="005941F6">
        <w:rPr>
          <w:sz w:val="22"/>
          <w:szCs w:val="22"/>
        </w:rPr>
        <w:t>тародуба, Совета народных депутатов г.Стародуба и  отдела образования и культуры администрации г.Стародуба. По результатам внешней проверки в соответствии с бюджетным законодательством Контрольно-счетной палатой в отчетном периоде подготовлено 4 заключения. Вся бюджетная отчетность признана достоверной, в целом соответствующей действующему законодательству РФ.  Все замечания изложены в заключениях Контрольно-счетной палаты  и были направлены субъектам отчетности и в Совет народных депутатов для руководства при принятии соответствующих решений.</w:t>
      </w:r>
      <w:bookmarkStart w:id="8" w:name="_Toc506574399"/>
    </w:p>
    <w:p w:rsidR="00953613" w:rsidRPr="005941F6" w:rsidRDefault="00953613" w:rsidP="00846A3E">
      <w:pPr>
        <w:pStyle w:val="a6"/>
        <w:spacing w:line="360" w:lineRule="auto"/>
        <w:ind w:firstLine="709"/>
        <w:contextualSpacing/>
        <w:jc w:val="both"/>
        <w:rPr>
          <w:b/>
          <w:sz w:val="22"/>
          <w:szCs w:val="22"/>
        </w:rPr>
      </w:pPr>
      <w:r w:rsidRPr="005941F6">
        <w:rPr>
          <w:b/>
          <w:sz w:val="22"/>
          <w:szCs w:val="22"/>
        </w:rPr>
        <w:t>4. Контрольные  мероприяти</w:t>
      </w:r>
      <w:bookmarkEnd w:id="8"/>
      <w:r w:rsidRPr="005941F6">
        <w:rPr>
          <w:b/>
          <w:sz w:val="22"/>
          <w:szCs w:val="22"/>
        </w:rPr>
        <w:t>я</w:t>
      </w:r>
    </w:p>
    <w:p w:rsidR="00D93B66" w:rsidRPr="005941F6" w:rsidRDefault="00953613" w:rsidP="00846A3E">
      <w:pPr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5941F6">
        <w:rPr>
          <w:rFonts w:ascii="Times New Roman" w:hAnsi="Times New Roman" w:cs="Times New Roman"/>
        </w:rPr>
        <w:t xml:space="preserve">В отчетном периоде было </w:t>
      </w:r>
      <w:r w:rsidR="00D93B66" w:rsidRPr="005941F6">
        <w:rPr>
          <w:rFonts w:ascii="Times New Roman" w:hAnsi="Times New Roman" w:cs="Times New Roman"/>
        </w:rPr>
        <w:t xml:space="preserve"> </w:t>
      </w:r>
      <w:r w:rsidRPr="005941F6">
        <w:rPr>
          <w:rFonts w:ascii="Times New Roman" w:hAnsi="Times New Roman" w:cs="Times New Roman"/>
        </w:rPr>
        <w:t>проведено контрольное мероприятие «</w:t>
      </w:r>
      <w:r w:rsidR="00D93B66" w:rsidRPr="005941F6">
        <w:rPr>
          <w:rFonts w:ascii="Times New Roman" w:hAnsi="Times New Roman" w:cs="Times New Roman"/>
        </w:rPr>
        <w:t xml:space="preserve">«Проверка эффективности организации предоставления и использования бюджетных и иных средств, направляемых на обеспечение   МБОУ </w:t>
      </w:r>
      <w:proofErr w:type="gramStart"/>
      <w:r w:rsidR="00D93B66" w:rsidRPr="005941F6">
        <w:rPr>
          <w:rFonts w:ascii="Times New Roman" w:hAnsi="Times New Roman" w:cs="Times New Roman"/>
        </w:rPr>
        <w:t>ДО</w:t>
      </w:r>
      <w:proofErr w:type="gramEnd"/>
      <w:r w:rsidR="00D93B66" w:rsidRPr="005941F6">
        <w:rPr>
          <w:rFonts w:ascii="Times New Roman" w:hAnsi="Times New Roman" w:cs="Times New Roman"/>
        </w:rPr>
        <w:t xml:space="preserve"> </w:t>
      </w:r>
      <w:proofErr w:type="gramStart"/>
      <w:r w:rsidR="00D93B66" w:rsidRPr="005941F6">
        <w:rPr>
          <w:rFonts w:ascii="Times New Roman" w:hAnsi="Times New Roman" w:cs="Times New Roman"/>
        </w:rPr>
        <w:t>Стародубский</w:t>
      </w:r>
      <w:proofErr w:type="gramEnd"/>
      <w:r w:rsidR="00D93B66" w:rsidRPr="005941F6">
        <w:rPr>
          <w:rFonts w:ascii="Times New Roman" w:hAnsi="Times New Roman" w:cs="Times New Roman"/>
        </w:rPr>
        <w:t xml:space="preserve"> центр детского творчества  за 2018 год и истекший период 2019 года»</w:t>
      </w:r>
      <w:r w:rsidR="005C0B67" w:rsidRPr="005941F6">
        <w:rPr>
          <w:rFonts w:ascii="Times New Roman" w:hAnsi="Times New Roman" w:cs="Times New Roman"/>
        </w:rPr>
        <w:t xml:space="preserve">. </w:t>
      </w:r>
      <w:r w:rsidR="005C0B67" w:rsidRPr="005941F6">
        <w:rPr>
          <w:rFonts w:ascii="Times New Roman" w:eastAsia="Times New Roman" w:hAnsi="Times New Roman"/>
        </w:rPr>
        <w:t xml:space="preserve">Объем проверенных средств составил 6925,2 тыс. руб., объем выявленных нарушений- 2865,2 </w:t>
      </w:r>
      <w:proofErr w:type="spellStart"/>
      <w:r w:rsidR="005C0B67" w:rsidRPr="005941F6">
        <w:rPr>
          <w:rFonts w:ascii="Times New Roman" w:eastAsia="Times New Roman" w:hAnsi="Times New Roman"/>
        </w:rPr>
        <w:t>тыс</w:t>
      </w:r>
      <w:proofErr w:type="gramStart"/>
      <w:r w:rsidR="005C0B67" w:rsidRPr="005941F6">
        <w:rPr>
          <w:rFonts w:ascii="Times New Roman" w:eastAsia="Times New Roman" w:hAnsi="Times New Roman"/>
        </w:rPr>
        <w:t>.р</w:t>
      </w:r>
      <w:proofErr w:type="gramEnd"/>
      <w:r w:rsidR="005C0B67" w:rsidRPr="005941F6">
        <w:rPr>
          <w:rFonts w:ascii="Times New Roman" w:eastAsia="Times New Roman" w:hAnsi="Times New Roman"/>
        </w:rPr>
        <w:t>уб</w:t>
      </w:r>
      <w:proofErr w:type="spellEnd"/>
    </w:p>
    <w:p w:rsidR="00253DAE" w:rsidRPr="005941F6" w:rsidRDefault="00953613" w:rsidP="00846A3E">
      <w:pPr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5941F6">
        <w:rPr>
          <w:rFonts w:ascii="Times New Roman" w:hAnsi="Times New Roman" w:cs="Times New Roman"/>
        </w:rPr>
        <w:t xml:space="preserve">По данному мероприятию было выявлено </w:t>
      </w:r>
      <w:r w:rsidR="00D93B66" w:rsidRPr="005941F6">
        <w:rPr>
          <w:rFonts w:ascii="Times New Roman" w:eastAsia="Times New Roman" w:hAnsi="Times New Roman" w:cs="Times New Roman"/>
        </w:rPr>
        <w:t xml:space="preserve">12 нарушений, в том числе 9 имеющих стоимостную оценку.  </w:t>
      </w:r>
      <w:r w:rsidR="005C0B67" w:rsidRPr="005941F6">
        <w:rPr>
          <w:rFonts w:ascii="Times New Roman" w:eastAsia="Times New Roman" w:hAnsi="Times New Roman" w:cs="Times New Roman"/>
        </w:rPr>
        <w:t>А именно</w:t>
      </w:r>
      <w:r w:rsidR="00253DAE" w:rsidRPr="005941F6">
        <w:rPr>
          <w:rFonts w:ascii="Times New Roman" w:eastAsia="Times New Roman" w:hAnsi="Times New Roman" w:cs="Times New Roman"/>
        </w:rPr>
        <w:t>:</w:t>
      </w:r>
    </w:p>
    <w:p w:rsidR="00253DAE" w:rsidRPr="005941F6" w:rsidRDefault="00253DAE" w:rsidP="00846A3E">
      <w:pPr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5941F6">
        <w:rPr>
          <w:rFonts w:ascii="Times New Roman" w:eastAsia="Times New Roman" w:hAnsi="Times New Roman" w:cs="Times New Roman"/>
        </w:rPr>
        <w:t>-</w:t>
      </w:r>
      <w:r w:rsidR="005C0B67" w:rsidRPr="005941F6">
        <w:rPr>
          <w:rFonts w:ascii="Times New Roman" w:eastAsia="Times New Roman" w:hAnsi="Times New Roman" w:cs="Times New Roman"/>
        </w:rPr>
        <w:t xml:space="preserve"> в</w:t>
      </w:r>
      <w:r w:rsidR="00D93B66" w:rsidRPr="005941F6">
        <w:rPr>
          <w:rFonts w:ascii="Times New Roman" w:hAnsi="Times New Roman" w:cs="Times New Roman"/>
        </w:rPr>
        <w:t xml:space="preserve"> 5 случаях отмечается нарушение графиков перечисления субсидии на выполнение муниципального задания в объеме 1767,4 тыс</w:t>
      </w:r>
      <w:proofErr w:type="gramStart"/>
      <w:r w:rsidR="00D93B66" w:rsidRPr="005941F6">
        <w:rPr>
          <w:rFonts w:ascii="Times New Roman" w:hAnsi="Times New Roman" w:cs="Times New Roman"/>
        </w:rPr>
        <w:t>.р</w:t>
      </w:r>
      <w:proofErr w:type="gramEnd"/>
      <w:r w:rsidR="00D93B66" w:rsidRPr="005941F6">
        <w:rPr>
          <w:rFonts w:ascii="Times New Roman" w:hAnsi="Times New Roman" w:cs="Times New Roman"/>
        </w:rPr>
        <w:t>уб.;</w:t>
      </w:r>
    </w:p>
    <w:p w:rsidR="00253DAE" w:rsidRPr="005941F6" w:rsidRDefault="00253DAE" w:rsidP="00846A3E">
      <w:pPr>
        <w:autoSpaceDE w:val="0"/>
        <w:autoSpaceDN w:val="0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000000"/>
        </w:rPr>
      </w:pPr>
      <w:r w:rsidRPr="005941F6">
        <w:rPr>
          <w:rFonts w:ascii="Times New Roman" w:hAnsi="Times New Roman" w:cs="Times New Roman"/>
        </w:rPr>
        <w:t>-</w:t>
      </w:r>
      <w:r w:rsidR="00D93B66" w:rsidRPr="005941F6">
        <w:rPr>
          <w:rFonts w:ascii="Times New Roman" w:hAnsi="Times New Roman" w:cs="Times New Roman"/>
        </w:rPr>
        <w:t xml:space="preserve"> </w:t>
      </w:r>
      <w:r w:rsidR="00D93B66" w:rsidRPr="005941F6">
        <w:rPr>
          <w:rFonts w:ascii="Times New Roman" w:eastAsia="Times New Roman" w:hAnsi="Times New Roman" w:cs="Times New Roman"/>
        </w:rPr>
        <w:t>Учредителем неправомерно уменьшен плановый объем субсидии на выполнение муниципального задания без соответствующего изменения показателей, характеризующих объем оказываемых муниципальных услуг</w:t>
      </w:r>
      <w:r w:rsidR="004F3C06" w:rsidRPr="005941F6">
        <w:rPr>
          <w:rFonts w:ascii="Times New Roman" w:eastAsia="Times New Roman" w:hAnsi="Times New Roman" w:cs="Times New Roman"/>
        </w:rPr>
        <w:t xml:space="preserve">  на сумму </w:t>
      </w:r>
      <w:r w:rsidR="004F3C06" w:rsidRPr="005941F6">
        <w:rPr>
          <w:rFonts w:ascii="Times New Roman" w:eastAsia="Times New Roman" w:hAnsi="Times New Roman" w:cs="Times New Roman"/>
          <w:color w:val="000000"/>
        </w:rPr>
        <w:t>151,3 тыс. руб</w:t>
      </w:r>
      <w:r w:rsidR="004F3C06" w:rsidRPr="005941F6">
        <w:rPr>
          <w:rFonts w:ascii="Arial" w:eastAsia="Times New Roman" w:hAnsi="Arial" w:cs="Arial"/>
          <w:color w:val="000000"/>
        </w:rPr>
        <w:t>.</w:t>
      </w:r>
    </w:p>
    <w:p w:rsidR="00253DAE" w:rsidRPr="005941F6" w:rsidRDefault="00253DAE" w:rsidP="00846A3E">
      <w:pPr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5941F6">
        <w:rPr>
          <w:rFonts w:ascii="Arial" w:eastAsia="Times New Roman" w:hAnsi="Arial" w:cs="Arial"/>
          <w:color w:val="000000"/>
        </w:rPr>
        <w:t>-</w:t>
      </w:r>
      <w:r w:rsidR="00D93B66" w:rsidRPr="005941F6">
        <w:rPr>
          <w:rFonts w:ascii="Times New Roman" w:eastAsia="Times New Roman" w:hAnsi="Times New Roman" w:cs="Times New Roman"/>
        </w:rPr>
        <w:t xml:space="preserve">   </w:t>
      </w:r>
      <w:r w:rsidR="001A30E3" w:rsidRPr="005941F6">
        <w:rPr>
          <w:rFonts w:ascii="Times New Roman" w:eastAsia="Times New Roman" w:hAnsi="Times New Roman" w:cs="Times New Roman"/>
        </w:rPr>
        <w:t xml:space="preserve">Отмечалось, что </w:t>
      </w:r>
      <w:r w:rsidR="00D93B66" w:rsidRPr="005941F6">
        <w:rPr>
          <w:rFonts w:ascii="Times New Roman" w:eastAsia="Times New Roman" w:hAnsi="Times New Roman" w:cs="Times New Roman"/>
        </w:rPr>
        <w:t xml:space="preserve">  </w:t>
      </w:r>
      <w:r w:rsidR="001A30E3" w:rsidRPr="005941F6">
        <w:rPr>
          <w:rFonts w:ascii="Times New Roman" w:eastAsia="Times New Roman" w:hAnsi="Times New Roman" w:cs="Times New Roman"/>
        </w:rPr>
        <w:t>Субсидии за счет средств местного бюджета на выполнение муниципального задания были запланированы Учреждению сверх утвержденных для него нормативов затрат  на единицу услуги, а именно, отклонение составило  270,54 тыс</w:t>
      </w:r>
      <w:proofErr w:type="gramStart"/>
      <w:r w:rsidR="001A30E3" w:rsidRPr="005941F6">
        <w:rPr>
          <w:rFonts w:ascii="Times New Roman" w:eastAsia="Times New Roman" w:hAnsi="Times New Roman" w:cs="Times New Roman"/>
        </w:rPr>
        <w:t>.р</w:t>
      </w:r>
      <w:proofErr w:type="gramEnd"/>
      <w:r w:rsidR="001A30E3" w:rsidRPr="005941F6">
        <w:rPr>
          <w:rFonts w:ascii="Times New Roman" w:eastAsia="Times New Roman" w:hAnsi="Times New Roman" w:cs="Times New Roman"/>
        </w:rPr>
        <w:t>уб. ,  в том числе в 2018 году-154,6тыс.руб. , в 2019 году- 115,9 тыс.руб.</w:t>
      </w:r>
    </w:p>
    <w:p w:rsidR="005C0B67" w:rsidRPr="005941F6" w:rsidRDefault="00253DAE" w:rsidP="00846A3E">
      <w:pPr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5941F6">
        <w:rPr>
          <w:rFonts w:ascii="Times New Roman" w:eastAsia="Times New Roman" w:hAnsi="Times New Roman" w:cs="Times New Roman"/>
        </w:rPr>
        <w:lastRenderedPageBreak/>
        <w:t>-</w:t>
      </w:r>
      <w:r w:rsidR="005C0B67" w:rsidRPr="005941F6">
        <w:rPr>
          <w:rFonts w:ascii="Times New Roman" w:eastAsia="Times New Roman" w:hAnsi="Times New Roman" w:cs="Times New Roman"/>
        </w:rPr>
        <w:t xml:space="preserve"> В качестве нарушения также отмечалось, что  </w:t>
      </w:r>
      <w:r w:rsidR="004F3C06" w:rsidRPr="005941F6">
        <w:rPr>
          <w:rFonts w:ascii="Times New Roman" w:hAnsi="Times New Roman" w:cs="Times New Roman"/>
        </w:rPr>
        <w:t>н</w:t>
      </w:r>
      <w:r w:rsidR="005C0B67" w:rsidRPr="005941F6">
        <w:rPr>
          <w:rFonts w:ascii="Times New Roman" w:hAnsi="Times New Roman" w:cs="Times New Roman"/>
        </w:rPr>
        <w:t>е принят к бухгалтерскому учету объект основных средст</w:t>
      </w:r>
      <w:proofErr w:type="gramStart"/>
      <w:r w:rsidR="005C0B67" w:rsidRPr="005941F6">
        <w:rPr>
          <w:rFonts w:ascii="Times New Roman" w:hAnsi="Times New Roman" w:cs="Times New Roman"/>
        </w:rPr>
        <w:t>в-</w:t>
      </w:r>
      <w:proofErr w:type="gramEnd"/>
      <w:r w:rsidR="005C0B67" w:rsidRPr="005941F6">
        <w:rPr>
          <w:rFonts w:ascii="Times New Roman" w:hAnsi="Times New Roman" w:cs="Times New Roman"/>
        </w:rPr>
        <w:t xml:space="preserve"> хоккейный корт, закрепленный за  Учреждением на праве оперативного управления в сумме 676,0 тыс.руб</w:t>
      </w:r>
      <w:r w:rsidR="005C0B67" w:rsidRPr="005941F6">
        <w:rPr>
          <w:rFonts w:ascii="Times New Roman" w:hAnsi="Times New Roman" w:cs="Times New Roman"/>
          <w:color w:val="000000"/>
        </w:rPr>
        <w:t>.</w:t>
      </w:r>
    </w:p>
    <w:p w:rsidR="00253DAE" w:rsidRPr="005941F6" w:rsidRDefault="005C0B67" w:rsidP="00846A3E">
      <w:pPr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</w:rPr>
      </w:pPr>
      <w:r w:rsidRPr="005941F6">
        <w:rPr>
          <w:rFonts w:ascii="Times New Roman" w:eastAsia="Times New Roman" w:hAnsi="Times New Roman" w:cs="Times New Roman"/>
        </w:rPr>
        <w:t xml:space="preserve"> Также в отчетном периоде проводилось контрольное мероприятие </w:t>
      </w:r>
      <w:r w:rsidRPr="005941F6">
        <w:rPr>
          <w:rFonts w:ascii="Times New Roman" w:hAnsi="Times New Roman" w:cs="Times New Roman"/>
        </w:rPr>
        <w:t xml:space="preserve">«Проверка эффективности организации предоставления и использования бюджетных и иных средств, направляемых на обеспечение деятельности МБДОУ  </w:t>
      </w:r>
      <w:r w:rsidRPr="005941F6">
        <w:rPr>
          <w:rFonts w:ascii="Times New Roman" w:hAnsi="Times New Roman" w:cs="Times New Roman"/>
          <w:shd w:val="clear" w:color="auto" w:fill="FFFFFF"/>
        </w:rPr>
        <w:t>детский сад № 5 «Гуси-лебеди» г. Стародуба за 2018 год и истекший период 2019 года»</w:t>
      </w:r>
      <w:r w:rsidR="00D92C60" w:rsidRPr="005941F6">
        <w:rPr>
          <w:rFonts w:ascii="Times New Roman" w:hAnsi="Times New Roman" w:cs="Times New Roman"/>
          <w:shd w:val="clear" w:color="auto" w:fill="FFFFFF"/>
        </w:rPr>
        <w:t xml:space="preserve">. С объемом поверенных средств </w:t>
      </w:r>
      <w:r w:rsidR="00D92C60" w:rsidRPr="005941F6">
        <w:rPr>
          <w:rFonts w:ascii="Times New Roman" w:eastAsia="Times New Roman" w:hAnsi="Times New Roman"/>
        </w:rPr>
        <w:t>17470,8 тыс. руб., объем выявленных нарушений составил 9014,8 тыс</w:t>
      </w:r>
      <w:proofErr w:type="gramStart"/>
      <w:r w:rsidR="00D92C60" w:rsidRPr="005941F6">
        <w:rPr>
          <w:rFonts w:ascii="Times New Roman" w:eastAsia="Times New Roman" w:hAnsi="Times New Roman"/>
        </w:rPr>
        <w:t>.р</w:t>
      </w:r>
      <w:proofErr w:type="gramEnd"/>
      <w:r w:rsidR="00D92C60" w:rsidRPr="005941F6">
        <w:rPr>
          <w:rFonts w:ascii="Times New Roman" w:eastAsia="Times New Roman" w:hAnsi="Times New Roman"/>
        </w:rPr>
        <w:t>уб</w:t>
      </w:r>
      <w:r w:rsidR="00846A3E" w:rsidRPr="005941F6">
        <w:rPr>
          <w:rFonts w:ascii="Times New Roman" w:eastAsia="Times New Roman" w:hAnsi="Times New Roman"/>
        </w:rPr>
        <w:t>.</w:t>
      </w:r>
      <w:r w:rsidR="00846A3E" w:rsidRPr="005941F6">
        <w:rPr>
          <w:rFonts w:ascii="Times New Roman" w:hAnsi="Times New Roman" w:cs="Times New Roman"/>
        </w:rPr>
        <w:t xml:space="preserve">  </w:t>
      </w:r>
      <w:r w:rsidR="00846A3E" w:rsidRPr="005941F6">
        <w:rPr>
          <w:rFonts w:ascii="Times New Roman" w:eastAsia="Times New Roman" w:hAnsi="Times New Roman"/>
        </w:rPr>
        <w:t>Контрольным мероприятием выявлено 23 нарушения, в том числе 21 имеющее стоимостную оценку</w:t>
      </w:r>
      <w:r w:rsidR="00253DAE" w:rsidRPr="005941F6">
        <w:rPr>
          <w:rFonts w:ascii="Times New Roman" w:eastAsia="Times New Roman" w:hAnsi="Times New Roman"/>
        </w:rPr>
        <w:t>, в том числе</w:t>
      </w:r>
      <w:r w:rsidR="00846A3E" w:rsidRPr="005941F6">
        <w:rPr>
          <w:rFonts w:ascii="Times New Roman" w:eastAsia="Times New Roman" w:hAnsi="Times New Roman"/>
        </w:rPr>
        <w:t>:</w:t>
      </w:r>
    </w:p>
    <w:p w:rsidR="00253DAE" w:rsidRPr="005941F6" w:rsidRDefault="00253DAE" w:rsidP="00846A3E">
      <w:pPr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</w:rPr>
      </w:pPr>
      <w:r w:rsidRPr="005941F6">
        <w:rPr>
          <w:rFonts w:ascii="Times New Roman" w:eastAsia="Times New Roman" w:hAnsi="Times New Roman"/>
        </w:rPr>
        <w:t>-</w:t>
      </w:r>
      <w:r w:rsidR="00846A3E" w:rsidRPr="005941F6">
        <w:rPr>
          <w:rFonts w:ascii="Times New Roman" w:eastAsia="Times New Roman" w:hAnsi="Times New Roman"/>
        </w:rPr>
        <w:t xml:space="preserve"> Отмечалось размещение на сайте неактуальной информации об учреждении. </w:t>
      </w:r>
    </w:p>
    <w:p w:rsidR="00253DAE" w:rsidRPr="005941F6" w:rsidRDefault="00253DAE" w:rsidP="00846A3E">
      <w:pPr>
        <w:autoSpaceDE w:val="0"/>
        <w:autoSpaceDN w:val="0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000000"/>
        </w:rPr>
      </w:pPr>
      <w:r w:rsidRPr="005941F6">
        <w:rPr>
          <w:rFonts w:ascii="Times New Roman" w:eastAsia="Times New Roman" w:hAnsi="Times New Roman"/>
        </w:rPr>
        <w:t>-</w:t>
      </w:r>
      <w:r w:rsidR="004F3C06" w:rsidRPr="005941F6">
        <w:rPr>
          <w:rFonts w:ascii="Times New Roman" w:eastAsia="Times New Roman" w:hAnsi="Times New Roman"/>
        </w:rPr>
        <w:t xml:space="preserve"> </w:t>
      </w:r>
      <w:r w:rsidR="004F3C06" w:rsidRPr="005941F6">
        <w:rPr>
          <w:rFonts w:ascii="Times New Roman" w:eastAsia="Times New Roman" w:hAnsi="Times New Roman" w:cs="Times New Roman"/>
        </w:rPr>
        <w:t xml:space="preserve">Учредителем неправомерно уменьшен плановый объем субсидии на выполнение муниципального задания без соответствующего изменения показателей, характеризующих объем оказываемых муниципальных услуг  на сумму </w:t>
      </w:r>
      <w:r w:rsidR="004F3C06" w:rsidRPr="005941F6">
        <w:rPr>
          <w:rFonts w:ascii="Times New Roman" w:eastAsia="Times New Roman" w:hAnsi="Times New Roman" w:cs="Times New Roman"/>
          <w:color w:val="000000"/>
        </w:rPr>
        <w:t>669,6 тыс. руб</w:t>
      </w:r>
      <w:r w:rsidR="004F3C06" w:rsidRPr="005941F6">
        <w:rPr>
          <w:rFonts w:ascii="Arial" w:eastAsia="Times New Roman" w:hAnsi="Arial" w:cs="Arial"/>
          <w:color w:val="000000"/>
        </w:rPr>
        <w:t>.</w:t>
      </w:r>
    </w:p>
    <w:p w:rsidR="00253DAE" w:rsidRPr="005941F6" w:rsidRDefault="00253DAE" w:rsidP="00846A3E">
      <w:pPr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941F6">
        <w:rPr>
          <w:rFonts w:ascii="Arial" w:eastAsia="Times New Roman" w:hAnsi="Arial" w:cs="Arial"/>
          <w:color w:val="000000"/>
        </w:rPr>
        <w:t>-</w:t>
      </w:r>
      <w:r w:rsidR="004F3C06" w:rsidRPr="005941F6">
        <w:rPr>
          <w:rFonts w:ascii="Times New Roman" w:eastAsia="Times New Roman" w:hAnsi="Times New Roman" w:cs="Times New Roman"/>
        </w:rPr>
        <w:t xml:space="preserve">   Отмечалось, что   </w:t>
      </w:r>
      <w:r w:rsidR="004F3C06" w:rsidRPr="005941F6">
        <w:rPr>
          <w:rFonts w:ascii="Times New Roman" w:eastAsia="Times New Roman" w:hAnsi="Times New Roman" w:cs="Times New Roman"/>
          <w:color w:val="000000"/>
        </w:rPr>
        <w:t xml:space="preserve">Субсидии за счет средств местного бюджета на выполнение муниципального задания были запланированы Учреждению сверх утвержденных для него нормативов затрат  на единицу услуги с учетом корректирующих коэффициентов.2 случая на сумму 1 368,5 тыс. руб. </w:t>
      </w:r>
    </w:p>
    <w:p w:rsidR="004F3C06" w:rsidRPr="005941F6" w:rsidRDefault="00253DAE" w:rsidP="00846A3E">
      <w:pPr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5941F6">
        <w:rPr>
          <w:rFonts w:ascii="Times New Roman" w:eastAsia="Times New Roman" w:hAnsi="Times New Roman" w:cs="Times New Roman"/>
          <w:color w:val="000000"/>
        </w:rPr>
        <w:t>-</w:t>
      </w:r>
      <w:r w:rsidR="004F3C06" w:rsidRPr="005941F6">
        <w:rPr>
          <w:rFonts w:ascii="Times New Roman" w:eastAsia="Times New Roman" w:hAnsi="Times New Roman" w:cs="Times New Roman"/>
        </w:rPr>
        <w:t xml:space="preserve">   Отмечалось </w:t>
      </w:r>
      <w:r w:rsidR="004F3C06" w:rsidRPr="005941F6">
        <w:rPr>
          <w:rFonts w:ascii="Times New Roman" w:eastAsia="Times New Roman" w:hAnsi="Times New Roman" w:cs="Times New Roman"/>
          <w:color w:val="000000"/>
        </w:rPr>
        <w:t xml:space="preserve">нарушение графиков перечисления субсидии на выполнение муниципального задания в </w:t>
      </w:r>
      <w:r w:rsidR="004F3C06" w:rsidRPr="005941F6">
        <w:rPr>
          <w:rFonts w:ascii="Times New Roman" w:eastAsia="Times New Roman" w:hAnsi="Times New Roman" w:cs="Times New Roman"/>
        </w:rPr>
        <w:t>отчетном периоде в 7 случаях на сумму 4670,7 тыс</w:t>
      </w:r>
      <w:proofErr w:type="gramStart"/>
      <w:r w:rsidR="004F3C06" w:rsidRPr="005941F6">
        <w:rPr>
          <w:rFonts w:ascii="Times New Roman" w:eastAsia="Times New Roman" w:hAnsi="Times New Roman" w:cs="Times New Roman"/>
        </w:rPr>
        <w:t>.р</w:t>
      </w:r>
      <w:proofErr w:type="gramEnd"/>
      <w:r w:rsidR="004F3C06" w:rsidRPr="005941F6">
        <w:rPr>
          <w:rFonts w:ascii="Times New Roman" w:eastAsia="Times New Roman" w:hAnsi="Times New Roman" w:cs="Times New Roman"/>
        </w:rPr>
        <w:t>уб.</w:t>
      </w:r>
    </w:p>
    <w:p w:rsidR="0010629C" w:rsidRPr="005941F6" w:rsidRDefault="00253DAE" w:rsidP="0010629C">
      <w:pPr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5941F6">
        <w:rPr>
          <w:rFonts w:ascii="Times New Roman" w:eastAsia="Times New Roman" w:hAnsi="Times New Roman" w:cs="Times New Roman"/>
        </w:rPr>
        <w:t>-</w:t>
      </w:r>
      <w:r w:rsidR="004F3C06" w:rsidRPr="005941F6">
        <w:rPr>
          <w:rFonts w:ascii="Times New Roman" w:eastAsia="Times New Roman" w:hAnsi="Times New Roman" w:cs="Times New Roman"/>
        </w:rPr>
        <w:t>10 сотрудникам Учреждения ежемесячно производились неправомерные выплаты из стимулирующей части ФОТ в произвольной форме, а не по критериям оценки эффективности деятельности, утвержденным Положением о распределении стимулирующей части ФОТ, объем нарушений составил 2306,0 тыс</w:t>
      </w:r>
      <w:proofErr w:type="gramStart"/>
      <w:r w:rsidR="004F3C06" w:rsidRPr="005941F6">
        <w:rPr>
          <w:rFonts w:ascii="Times New Roman" w:eastAsia="Times New Roman" w:hAnsi="Times New Roman" w:cs="Times New Roman"/>
        </w:rPr>
        <w:t>.р</w:t>
      </w:r>
      <w:proofErr w:type="gramEnd"/>
      <w:r w:rsidR="004F3C06" w:rsidRPr="005941F6">
        <w:rPr>
          <w:rFonts w:ascii="Times New Roman" w:eastAsia="Times New Roman" w:hAnsi="Times New Roman" w:cs="Times New Roman"/>
        </w:rPr>
        <w:t>уб.</w:t>
      </w:r>
    </w:p>
    <w:p w:rsidR="00953613" w:rsidRPr="005941F6" w:rsidRDefault="00953613" w:rsidP="0010629C">
      <w:pPr>
        <w:autoSpaceDE w:val="0"/>
        <w:autoSpaceDN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5941F6">
        <w:rPr>
          <w:b/>
        </w:rPr>
        <w:t xml:space="preserve"> </w:t>
      </w:r>
      <w:bookmarkStart w:id="9" w:name="_Toc506574400"/>
      <w:r w:rsidRPr="005941F6">
        <w:rPr>
          <w:b/>
        </w:rPr>
        <w:t>5.</w:t>
      </w:r>
      <w:bookmarkStart w:id="10" w:name="_Toc447206584"/>
      <w:r w:rsidRPr="005941F6">
        <w:rPr>
          <w:rFonts w:ascii="Times New Roman" w:hAnsi="Times New Roman" w:cs="Times New Roman"/>
          <w:b/>
        </w:rPr>
        <w:t>Экспертно-аналитические  мероприяти</w:t>
      </w:r>
      <w:bookmarkEnd w:id="9"/>
      <w:bookmarkEnd w:id="10"/>
      <w:r w:rsidRPr="005941F6">
        <w:rPr>
          <w:rFonts w:ascii="Times New Roman" w:hAnsi="Times New Roman" w:cs="Times New Roman"/>
          <w:b/>
        </w:rPr>
        <w:t>я</w:t>
      </w:r>
    </w:p>
    <w:p w:rsidR="00953613" w:rsidRPr="005941F6" w:rsidRDefault="00953613" w:rsidP="00953613">
      <w:pPr>
        <w:pStyle w:val="a6"/>
        <w:spacing w:line="360" w:lineRule="auto"/>
        <w:ind w:firstLine="567"/>
        <w:contextualSpacing/>
        <w:jc w:val="both"/>
        <w:rPr>
          <w:sz w:val="22"/>
          <w:szCs w:val="22"/>
        </w:rPr>
      </w:pPr>
      <w:r w:rsidRPr="005941F6">
        <w:rPr>
          <w:sz w:val="22"/>
          <w:szCs w:val="22"/>
        </w:rPr>
        <w:t xml:space="preserve">По предложению Контрольно-счетной палаты Брянской области проведено параллельное экспертно-аналитическое мероприятие </w:t>
      </w:r>
      <w:r w:rsidR="00B324B4" w:rsidRPr="005941F6">
        <w:rPr>
          <w:sz w:val="22"/>
          <w:szCs w:val="22"/>
        </w:rPr>
        <w:t>«Анализ соответствия правовых актов о нормировании в сфере закупок требованиям действующего законодательства» (параллельное с КСП БО)</w:t>
      </w:r>
      <w:r w:rsidR="00253DAE" w:rsidRPr="005941F6">
        <w:rPr>
          <w:sz w:val="22"/>
          <w:szCs w:val="22"/>
        </w:rPr>
        <w:t>.</w:t>
      </w:r>
      <w:r w:rsidR="00B324B4" w:rsidRPr="005941F6">
        <w:rPr>
          <w:sz w:val="22"/>
          <w:szCs w:val="22"/>
        </w:rPr>
        <w:t xml:space="preserve"> </w:t>
      </w:r>
      <w:r w:rsidRPr="005941F6">
        <w:rPr>
          <w:sz w:val="22"/>
          <w:szCs w:val="22"/>
        </w:rPr>
        <w:t xml:space="preserve">Объектами данного ЭАМ стали </w:t>
      </w:r>
      <w:r w:rsidR="00B324B4" w:rsidRPr="005941F6">
        <w:rPr>
          <w:sz w:val="22"/>
          <w:szCs w:val="22"/>
        </w:rPr>
        <w:t>2</w:t>
      </w:r>
      <w:r w:rsidRPr="005941F6">
        <w:rPr>
          <w:sz w:val="22"/>
          <w:szCs w:val="22"/>
        </w:rPr>
        <w:t xml:space="preserve"> учреждени</w:t>
      </w:r>
      <w:r w:rsidR="00B324B4" w:rsidRPr="005941F6">
        <w:rPr>
          <w:sz w:val="22"/>
          <w:szCs w:val="22"/>
        </w:rPr>
        <w:t>я</w:t>
      </w:r>
      <w:proofErr w:type="gramStart"/>
      <w:r w:rsidR="00B324B4" w:rsidRPr="005941F6">
        <w:rPr>
          <w:sz w:val="22"/>
          <w:szCs w:val="22"/>
        </w:rPr>
        <w:t xml:space="preserve">:. </w:t>
      </w:r>
      <w:proofErr w:type="gramEnd"/>
      <w:r w:rsidR="00A84D88" w:rsidRPr="005941F6">
        <w:rPr>
          <w:sz w:val="22"/>
          <w:szCs w:val="22"/>
        </w:rPr>
        <w:t>а</w:t>
      </w:r>
      <w:r w:rsidR="00B324B4" w:rsidRPr="005941F6">
        <w:rPr>
          <w:sz w:val="22"/>
          <w:szCs w:val="22"/>
        </w:rPr>
        <w:t xml:space="preserve">дминистрация города Стародуба и </w:t>
      </w:r>
      <w:r w:rsidR="00A84D88" w:rsidRPr="005941F6">
        <w:rPr>
          <w:sz w:val="22"/>
          <w:szCs w:val="22"/>
        </w:rPr>
        <w:t>о</w:t>
      </w:r>
      <w:r w:rsidR="00B324B4" w:rsidRPr="005941F6">
        <w:rPr>
          <w:sz w:val="22"/>
          <w:szCs w:val="22"/>
        </w:rPr>
        <w:t>тдел образования и культуры администрации города Стародуба</w:t>
      </w:r>
      <w:r w:rsidRPr="005941F6">
        <w:rPr>
          <w:sz w:val="22"/>
          <w:szCs w:val="22"/>
        </w:rPr>
        <w:t xml:space="preserve">, по итогам которого было установлено </w:t>
      </w:r>
      <w:r w:rsidR="00A84D88" w:rsidRPr="005941F6">
        <w:rPr>
          <w:sz w:val="22"/>
          <w:szCs w:val="22"/>
        </w:rPr>
        <w:t>8</w:t>
      </w:r>
      <w:r w:rsidRPr="005941F6">
        <w:rPr>
          <w:sz w:val="22"/>
          <w:szCs w:val="22"/>
        </w:rPr>
        <w:t xml:space="preserve"> нарушений Федерального закона от 05.04.2013 № 44-ФЗ «О контрактной системе в сфере закупок товаров, работ, услуг для обеспечения государственных и муниципальных нужд»</w:t>
      </w:r>
      <w:r w:rsidR="00253DAE" w:rsidRPr="005941F6">
        <w:rPr>
          <w:sz w:val="22"/>
          <w:szCs w:val="22"/>
        </w:rPr>
        <w:t xml:space="preserve"> </w:t>
      </w:r>
      <w:r w:rsidRPr="005941F6">
        <w:rPr>
          <w:sz w:val="22"/>
          <w:szCs w:val="22"/>
        </w:rPr>
        <w:t xml:space="preserve">  </w:t>
      </w:r>
      <w:r w:rsidR="00A84D88" w:rsidRPr="005941F6">
        <w:rPr>
          <w:sz w:val="22"/>
          <w:szCs w:val="22"/>
        </w:rPr>
        <w:t>было отмечено:</w:t>
      </w:r>
    </w:p>
    <w:p w:rsidR="00A84D88" w:rsidRPr="005941F6" w:rsidRDefault="00A84D88" w:rsidP="00953613">
      <w:pPr>
        <w:pStyle w:val="a6"/>
        <w:spacing w:line="360" w:lineRule="auto"/>
        <w:ind w:firstLine="567"/>
        <w:contextualSpacing/>
        <w:jc w:val="both"/>
        <w:rPr>
          <w:bCs/>
          <w:sz w:val="22"/>
          <w:szCs w:val="22"/>
        </w:rPr>
      </w:pPr>
      <w:r w:rsidRPr="005941F6">
        <w:rPr>
          <w:sz w:val="22"/>
          <w:szCs w:val="22"/>
        </w:rPr>
        <w:t xml:space="preserve">- </w:t>
      </w:r>
      <w:proofErr w:type="spellStart"/>
      <w:r w:rsidRPr="005941F6">
        <w:rPr>
          <w:color w:val="000000"/>
          <w:sz w:val="22"/>
          <w:szCs w:val="22"/>
        </w:rPr>
        <w:t>Неразмещени</w:t>
      </w:r>
      <w:r w:rsidRPr="005941F6">
        <w:rPr>
          <w:sz w:val="22"/>
          <w:szCs w:val="22"/>
        </w:rPr>
        <w:t>е</w:t>
      </w:r>
      <w:proofErr w:type="spellEnd"/>
      <w:r w:rsidRPr="005941F6">
        <w:rPr>
          <w:sz w:val="22"/>
          <w:szCs w:val="22"/>
        </w:rPr>
        <w:t xml:space="preserve"> в единой информационной системе в сфере закупок Правил определения нормативных затрат, </w:t>
      </w:r>
      <w:r w:rsidRPr="005941F6">
        <w:rPr>
          <w:bCs/>
          <w:sz w:val="22"/>
          <w:szCs w:val="22"/>
        </w:rPr>
        <w:t>утвержденных постановлением администрации города Стародуба №1779 от 12.12.2014;</w:t>
      </w:r>
    </w:p>
    <w:p w:rsidR="00A84D88" w:rsidRPr="005941F6" w:rsidRDefault="00A84D88" w:rsidP="00A84D88">
      <w:pPr>
        <w:pStyle w:val="a6"/>
        <w:spacing w:line="360" w:lineRule="auto"/>
        <w:ind w:firstLine="567"/>
        <w:contextualSpacing/>
        <w:jc w:val="both"/>
        <w:rPr>
          <w:bCs/>
          <w:sz w:val="22"/>
          <w:szCs w:val="22"/>
        </w:rPr>
      </w:pPr>
      <w:proofErr w:type="gramStart"/>
      <w:r w:rsidRPr="005941F6">
        <w:rPr>
          <w:bCs/>
          <w:sz w:val="22"/>
          <w:szCs w:val="22"/>
        </w:rPr>
        <w:t>- Требования к порядку разработки правовых актов о нормировании, утвержденные постановлением администрации города Стародуба № 159 от 19.02.2016 не содержат обязательных для разработки и утверждения правовых актов в сфере нормирования положений, установленных Общими требованиями к порядку разработки правовых актов о нормировании утвержденных постановлением Правительства РФ от 18.05.2015 № 476, в том числе не содерж</w:t>
      </w:r>
      <w:r w:rsidR="00414216" w:rsidRPr="005941F6">
        <w:rPr>
          <w:bCs/>
          <w:sz w:val="22"/>
          <w:szCs w:val="22"/>
        </w:rPr>
        <w:t>а</w:t>
      </w:r>
      <w:r w:rsidRPr="005941F6">
        <w:rPr>
          <w:bCs/>
          <w:sz w:val="22"/>
          <w:szCs w:val="22"/>
        </w:rPr>
        <w:t xml:space="preserve">т требований к </w:t>
      </w:r>
      <w:r w:rsidRPr="005941F6">
        <w:rPr>
          <w:bCs/>
          <w:sz w:val="22"/>
          <w:szCs w:val="22"/>
        </w:rPr>
        <w:lastRenderedPageBreak/>
        <w:t>правовой форме, порядку согласования правовых актов и</w:t>
      </w:r>
      <w:proofErr w:type="gramEnd"/>
      <w:r w:rsidRPr="005941F6">
        <w:rPr>
          <w:bCs/>
          <w:sz w:val="22"/>
          <w:szCs w:val="22"/>
        </w:rPr>
        <w:t xml:space="preserve"> срокам утверждения и размещения в единой информационной системе в сфере закупок, случаи внесения изменений в правовые акты, требований об обязательном обсуждении правовых актов в целях осуществления общественного контроля, порядок такого обсуждения  и  сроки размещения в единой информационной системе.</w:t>
      </w:r>
    </w:p>
    <w:p w:rsidR="00A84D88" w:rsidRPr="005941F6" w:rsidRDefault="00A84D88" w:rsidP="00A84D88">
      <w:pPr>
        <w:pStyle w:val="a6"/>
        <w:spacing w:line="360" w:lineRule="auto"/>
        <w:ind w:firstLine="567"/>
        <w:contextualSpacing/>
        <w:jc w:val="both"/>
        <w:rPr>
          <w:bCs/>
          <w:sz w:val="22"/>
          <w:szCs w:val="22"/>
        </w:rPr>
      </w:pPr>
      <w:proofErr w:type="gramStart"/>
      <w:r w:rsidRPr="005941F6">
        <w:rPr>
          <w:bCs/>
          <w:sz w:val="22"/>
          <w:szCs w:val="22"/>
        </w:rPr>
        <w:t>- Несоответствие обязательного перечня отдельных видов товаров, работ, услуг, содержащегося в Правилах определения требований к закупаемым товарам, работам, услугам, утвержденных администрацией города Стародуба (постановление №160 от19.02.2016г.) обязательному перечню, содержащемуся в Правилах определения требований, утвержденных постановлением Правительства Российской Федерации от 02.09.2015 № 927 «Об определении требований к закупаемым заказчиками отдельным видам товаров, работ, услуг (в том числе предельных цен товаров, работ</w:t>
      </w:r>
      <w:proofErr w:type="gramEnd"/>
      <w:r w:rsidRPr="005941F6">
        <w:rPr>
          <w:bCs/>
          <w:sz w:val="22"/>
          <w:szCs w:val="22"/>
        </w:rPr>
        <w:t>, услуг)»</w:t>
      </w:r>
    </w:p>
    <w:p w:rsidR="00A84D88" w:rsidRPr="005941F6" w:rsidRDefault="00A84D88" w:rsidP="00953613">
      <w:pPr>
        <w:pStyle w:val="a6"/>
        <w:spacing w:line="360" w:lineRule="auto"/>
        <w:ind w:firstLine="567"/>
        <w:contextualSpacing/>
        <w:jc w:val="both"/>
        <w:rPr>
          <w:color w:val="000000"/>
          <w:sz w:val="22"/>
          <w:szCs w:val="22"/>
        </w:rPr>
      </w:pPr>
      <w:r w:rsidRPr="005941F6">
        <w:rPr>
          <w:bCs/>
          <w:sz w:val="22"/>
          <w:szCs w:val="22"/>
        </w:rPr>
        <w:t>-</w:t>
      </w:r>
      <w:r w:rsidRPr="005941F6">
        <w:rPr>
          <w:color w:val="000000"/>
          <w:sz w:val="22"/>
          <w:szCs w:val="22"/>
        </w:rPr>
        <w:t xml:space="preserve"> Отсутствие в Правилах определения требований к закупаемым товарам, работа, услугам, </w:t>
      </w:r>
      <w:r w:rsidRPr="005941F6">
        <w:rPr>
          <w:bCs/>
          <w:color w:val="000000"/>
          <w:sz w:val="22"/>
          <w:szCs w:val="22"/>
        </w:rPr>
        <w:t xml:space="preserve">утвержденных </w:t>
      </w:r>
      <w:r w:rsidRPr="005941F6">
        <w:rPr>
          <w:bCs/>
          <w:i/>
          <w:iCs/>
          <w:color w:val="FF0000"/>
          <w:sz w:val="22"/>
          <w:szCs w:val="22"/>
        </w:rPr>
        <w:t xml:space="preserve"> </w:t>
      </w:r>
      <w:r w:rsidRPr="005941F6">
        <w:rPr>
          <w:bCs/>
          <w:color w:val="000000"/>
          <w:sz w:val="22"/>
          <w:szCs w:val="22"/>
        </w:rPr>
        <w:t>администрацией города Стародуб</w:t>
      </w:r>
      <w:proofErr w:type="gramStart"/>
      <w:r w:rsidRPr="005941F6">
        <w:rPr>
          <w:bCs/>
          <w:color w:val="000000"/>
          <w:sz w:val="22"/>
          <w:szCs w:val="22"/>
        </w:rPr>
        <w:t>а(</w:t>
      </w:r>
      <w:proofErr w:type="gramEnd"/>
      <w:r w:rsidRPr="005941F6">
        <w:rPr>
          <w:bCs/>
          <w:color w:val="000000"/>
          <w:sz w:val="22"/>
          <w:szCs w:val="22"/>
        </w:rPr>
        <w:t>постановление №160 от 19.02.2016)</w:t>
      </w:r>
      <w:r w:rsidRPr="005941F6">
        <w:rPr>
          <w:color w:val="000000"/>
          <w:sz w:val="22"/>
          <w:szCs w:val="22"/>
        </w:rPr>
        <w:t xml:space="preserve"> порядка применения обязательных критериев отбора отдельных видов товаров, работ, услуг.</w:t>
      </w:r>
    </w:p>
    <w:p w:rsidR="00A84D88" w:rsidRPr="005941F6" w:rsidRDefault="00A84D88" w:rsidP="00953613">
      <w:pPr>
        <w:pStyle w:val="a6"/>
        <w:spacing w:line="360" w:lineRule="auto"/>
        <w:ind w:firstLine="567"/>
        <w:contextualSpacing/>
        <w:jc w:val="both"/>
        <w:rPr>
          <w:color w:val="000000"/>
          <w:sz w:val="22"/>
          <w:szCs w:val="22"/>
        </w:rPr>
      </w:pPr>
      <w:r w:rsidRPr="005941F6">
        <w:rPr>
          <w:color w:val="000000"/>
          <w:sz w:val="22"/>
          <w:szCs w:val="22"/>
        </w:rPr>
        <w:t xml:space="preserve">- </w:t>
      </w:r>
      <w:proofErr w:type="spellStart"/>
      <w:r w:rsidRPr="005941F6">
        <w:rPr>
          <w:color w:val="000000"/>
          <w:sz w:val="22"/>
          <w:szCs w:val="22"/>
        </w:rPr>
        <w:t>Неутверждение</w:t>
      </w:r>
      <w:proofErr w:type="spellEnd"/>
      <w:r w:rsidRPr="005941F6">
        <w:rPr>
          <w:color w:val="000000"/>
          <w:sz w:val="22"/>
          <w:szCs w:val="22"/>
        </w:rPr>
        <w:t xml:space="preserve"> Требований к закупаемым товарам, работам, услугам администрацией города Стародуба  и </w:t>
      </w:r>
      <w:proofErr w:type="spellStart"/>
      <w:r w:rsidRPr="005941F6">
        <w:rPr>
          <w:color w:val="000000"/>
          <w:sz w:val="22"/>
          <w:szCs w:val="22"/>
        </w:rPr>
        <w:t>ООиК</w:t>
      </w:r>
      <w:proofErr w:type="spellEnd"/>
    </w:p>
    <w:p w:rsidR="00414216" w:rsidRPr="005941F6" w:rsidRDefault="00A84D88" w:rsidP="00953613">
      <w:pPr>
        <w:pStyle w:val="a6"/>
        <w:spacing w:line="360" w:lineRule="auto"/>
        <w:ind w:firstLine="567"/>
        <w:contextualSpacing/>
        <w:jc w:val="both"/>
        <w:rPr>
          <w:color w:val="000000"/>
          <w:sz w:val="22"/>
          <w:szCs w:val="22"/>
        </w:rPr>
      </w:pPr>
      <w:r w:rsidRPr="005941F6">
        <w:rPr>
          <w:color w:val="000000"/>
          <w:sz w:val="22"/>
          <w:szCs w:val="22"/>
        </w:rPr>
        <w:t xml:space="preserve">- </w:t>
      </w:r>
      <w:proofErr w:type="spellStart"/>
      <w:r w:rsidRPr="005941F6">
        <w:rPr>
          <w:color w:val="000000"/>
          <w:sz w:val="22"/>
          <w:szCs w:val="22"/>
        </w:rPr>
        <w:t>Неутверждение</w:t>
      </w:r>
      <w:proofErr w:type="spellEnd"/>
      <w:r w:rsidRPr="005941F6">
        <w:rPr>
          <w:color w:val="000000"/>
          <w:sz w:val="22"/>
          <w:szCs w:val="22"/>
        </w:rPr>
        <w:t xml:space="preserve"> Нормативных затрат отделом образования и культуры города Стародуба и администрацией города Стародуба.</w:t>
      </w:r>
      <w:r w:rsidR="00414216" w:rsidRPr="005941F6">
        <w:rPr>
          <w:color w:val="000000"/>
          <w:sz w:val="22"/>
          <w:szCs w:val="22"/>
        </w:rPr>
        <w:t xml:space="preserve"> </w:t>
      </w:r>
    </w:p>
    <w:p w:rsidR="00A84D88" w:rsidRPr="005941F6" w:rsidRDefault="00414216" w:rsidP="00953613">
      <w:pPr>
        <w:pStyle w:val="a6"/>
        <w:spacing w:line="360" w:lineRule="auto"/>
        <w:ind w:firstLine="567"/>
        <w:contextualSpacing/>
        <w:jc w:val="both"/>
        <w:rPr>
          <w:sz w:val="22"/>
          <w:szCs w:val="22"/>
        </w:rPr>
      </w:pPr>
      <w:r w:rsidRPr="005941F6">
        <w:rPr>
          <w:color w:val="000000"/>
          <w:sz w:val="22"/>
          <w:szCs w:val="22"/>
        </w:rPr>
        <w:t>По результатам  ЭАМ  данные нарушения были устранены.</w:t>
      </w:r>
      <w:r w:rsidRPr="005941F6">
        <w:rPr>
          <w:sz w:val="22"/>
          <w:szCs w:val="22"/>
        </w:rPr>
        <w:t xml:space="preserve"> Администрацией города Стародуба и муниципальными органами были разработаны правовые акты по нормированию в сфере закупок, которые прошли общественное обсуждение и в данный момент размещены на сайте закупок</w:t>
      </w:r>
    </w:p>
    <w:p w:rsidR="00953613" w:rsidRPr="005941F6" w:rsidRDefault="00953613" w:rsidP="00953613">
      <w:pPr>
        <w:keepNext/>
        <w:keepLines/>
        <w:spacing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11" w:name="_Toc506574401"/>
      <w:r w:rsidRPr="005941F6">
        <w:rPr>
          <w:rFonts w:ascii="Times New Roman" w:eastAsia="Times New Roman" w:hAnsi="Times New Roman" w:cs="Times New Roman"/>
          <w:b/>
          <w:bCs/>
        </w:rPr>
        <w:t>6. Взаимодействие Контрольно-счетной палаты с государственными и муниципальными органами</w:t>
      </w:r>
      <w:bookmarkEnd w:id="11"/>
    </w:p>
    <w:p w:rsidR="00953613" w:rsidRPr="005941F6" w:rsidRDefault="00953613" w:rsidP="00953613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5941F6">
        <w:rPr>
          <w:rFonts w:ascii="Times New Roman" w:eastAsia="Times New Roman" w:hAnsi="Times New Roman" w:cs="Times New Roman"/>
        </w:rPr>
        <w:t>Контрольно-счетная палата принимает активное участие в работе Совета контрольно-счетных органов Брянской области,  участвует в конференциях, семинарах, «круглых столах».</w:t>
      </w:r>
    </w:p>
    <w:p w:rsidR="00953613" w:rsidRPr="005941F6" w:rsidRDefault="00953613" w:rsidP="00953613">
      <w:pPr>
        <w:widowControl w:val="0"/>
        <w:spacing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5941F6">
        <w:rPr>
          <w:rFonts w:ascii="Times New Roman" w:eastAsia="Times New Roman" w:hAnsi="Times New Roman" w:cs="Times New Roman"/>
        </w:rPr>
        <w:t>В 20</w:t>
      </w:r>
      <w:r w:rsidR="008650DC" w:rsidRPr="005941F6">
        <w:rPr>
          <w:rFonts w:ascii="Times New Roman" w:eastAsia="Times New Roman" w:hAnsi="Times New Roman" w:cs="Times New Roman"/>
        </w:rPr>
        <w:t>19</w:t>
      </w:r>
      <w:r w:rsidRPr="005941F6">
        <w:rPr>
          <w:rFonts w:ascii="Times New Roman" w:eastAsia="Times New Roman" w:hAnsi="Times New Roman" w:cs="Times New Roman"/>
        </w:rPr>
        <w:t xml:space="preserve"> году дальнейшее развитие получила работа оказанию правовой, методической и консультативной помощи от Контрольно-счетной палаты Брянской области, укреплению взаимодействия в рамках Совета контрольно-счетных органов Брянской области.</w:t>
      </w:r>
    </w:p>
    <w:p w:rsidR="00953613" w:rsidRPr="005941F6" w:rsidRDefault="00953613" w:rsidP="00953613">
      <w:pPr>
        <w:keepNext/>
        <w:keepLines/>
        <w:spacing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5941F6">
        <w:rPr>
          <w:rFonts w:ascii="Times New Roman" w:eastAsia="Calibri" w:hAnsi="Times New Roman" w:cs="Times New Roman"/>
        </w:rPr>
        <w:t>В 20</w:t>
      </w:r>
      <w:r w:rsidR="008650DC" w:rsidRPr="005941F6">
        <w:rPr>
          <w:rFonts w:ascii="Times New Roman" w:eastAsia="Calibri" w:hAnsi="Times New Roman" w:cs="Times New Roman"/>
        </w:rPr>
        <w:t>19</w:t>
      </w:r>
      <w:r w:rsidRPr="005941F6">
        <w:rPr>
          <w:rFonts w:ascii="Times New Roman" w:eastAsia="Calibri" w:hAnsi="Times New Roman" w:cs="Times New Roman"/>
        </w:rPr>
        <w:t xml:space="preserve"> году продолжилось совершенствование стандартов внешнего муниципального финансового контроля, стандартов организации деятельности и методических рекомендаций Контрольно-счетной палаты Брянской области, направленное на оказание помощи должностным лицам Контрольно-счетной палаты по исполнению своих полномочий.</w:t>
      </w:r>
    </w:p>
    <w:p w:rsidR="00953613" w:rsidRPr="005941F6" w:rsidRDefault="00953613" w:rsidP="00953613">
      <w:pPr>
        <w:pStyle w:val="a3"/>
        <w:spacing w:after="200" w:line="360" w:lineRule="auto"/>
        <w:ind w:left="0" w:firstLine="567"/>
        <w:jc w:val="both"/>
        <w:rPr>
          <w:rFonts w:cs="Times New Roman"/>
          <w:b/>
          <w:sz w:val="22"/>
        </w:rPr>
      </w:pPr>
      <w:bookmarkStart w:id="12" w:name="_Toc506574402"/>
      <w:r w:rsidRPr="005941F6">
        <w:rPr>
          <w:rFonts w:eastAsia="Times New Roman" w:cs="Times New Roman"/>
          <w:b/>
          <w:bCs/>
          <w:sz w:val="22"/>
          <w:lang w:eastAsia="ru-RU"/>
        </w:rPr>
        <w:t xml:space="preserve">7. </w:t>
      </w:r>
      <w:r w:rsidRPr="005941F6">
        <w:rPr>
          <w:rFonts w:eastAsia="Times New Roman" w:cs="Times New Roman"/>
          <w:b/>
          <w:bCs/>
          <w:sz w:val="22"/>
        </w:rPr>
        <w:t xml:space="preserve"> </w:t>
      </w:r>
      <w:r w:rsidRPr="005941F6">
        <w:rPr>
          <w:rFonts w:cs="Times New Roman"/>
          <w:b/>
          <w:sz w:val="22"/>
        </w:rPr>
        <w:t>Информационная деятельность.</w:t>
      </w:r>
    </w:p>
    <w:p w:rsidR="00953613" w:rsidRPr="005941F6" w:rsidRDefault="00953613" w:rsidP="00953613">
      <w:pPr>
        <w:pStyle w:val="a3"/>
        <w:spacing w:after="200" w:line="360" w:lineRule="auto"/>
        <w:ind w:left="0" w:firstLine="567"/>
        <w:jc w:val="both"/>
        <w:rPr>
          <w:rFonts w:eastAsia="Times New Roman" w:cs="Times New Roman"/>
          <w:sz w:val="22"/>
        </w:rPr>
      </w:pPr>
      <w:r w:rsidRPr="005941F6">
        <w:rPr>
          <w:rFonts w:cs="Times New Roman"/>
          <w:sz w:val="22"/>
        </w:rPr>
        <w:t xml:space="preserve">Информационная деятельность Контрольно-счетной палаты города Стародуба состоит в предоставлении информации органам местного самоуправления и населению муниципального образования о результатах </w:t>
      </w:r>
      <w:r w:rsidR="00414216" w:rsidRPr="005941F6">
        <w:rPr>
          <w:rFonts w:cs="Times New Roman"/>
          <w:sz w:val="22"/>
        </w:rPr>
        <w:t>своей</w:t>
      </w:r>
      <w:r w:rsidRPr="005941F6">
        <w:rPr>
          <w:rFonts w:cs="Times New Roman"/>
          <w:sz w:val="22"/>
        </w:rPr>
        <w:t xml:space="preserve"> работы, а также предоставления информации в пределах ее компетенции по запросам государственных органов власти и Контрольно-счетной палаты Брянской области. В 20</w:t>
      </w:r>
      <w:r w:rsidR="008650DC" w:rsidRPr="005941F6">
        <w:rPr>
          <w:rFonts w:cs="Times New Roman"/>
          <w:sz w:val="22"/>
        </w:rPr>
        <w:t>19</w:t>
      </w:r>
      <w:r w:rsidRPr="005941F6">
        <w:rPr>
          <w:rFonts w:cs="Times New Roman"/>
          <w:sz w:val="22"/>
        </w:rPr>
        <w:t xml:space="preserve"> году </w:t>
      </w:r>
      <w:r w:rsidRPr="005941F6">
        <w:rPr>
          <w:rFonts w:eastAsia="Times New Roman" w:cs="Times New Roman"/>
          <w:sz w:val="22"/>
        </w:rPr>
        <w:t xml:space="preserve">осуществлялось регулярное обновление  страницы КСП на сайте </w:t>
      </w:r>
      <w:r w:rsidRPr="005941F6">
        <w:rPr>
          <w:rFonts w:eastAsia="Times New Roman" w:cs="Times New Roman"/>
          <w:sz w:val="22"/>
        </w:rPr>
        <w:lastRenderedPageBreak/>
        <w:t>администрации города Стародуба в сети интернет. В отчетном периоде на данной странице размещалась вся актуальная информация  о плане работы КСП, о проведенных контрольных и экспертно-аналитических мероприятиях, о выявленных при их проведении нарушениях, а также другие документы и информация, связанные с осуществлением деятельности контрольн</w:t>
      </w:r>
      <w:proofErr w:type="gramStart"/>
      <w:r w:rsidRPr="005941F6">
        <w:rPr>
          <w:rFonts w:eastAsia="Times New Roman" w:cs="Times New Roman"/>
          <w:sz w:val="22"/>
        </w:rPr>
        <w:t>о-</w:t>
      </w:r>
      <w:proofErr w:type="gramEnd"/>
      <w:r w:rsidRPr="005941F6">
        <w:rPr>
          <w:rFonts w:eastAsia="Times New Roman" w:cs="Times New Roman"/>
          <w:sz w:val="22"/>
        </w:rPr>
        <w:t xml:space="preserve"> счетного органа. </w:t>
      </w:r>
    </w:p>
    <w:p w:rsidR="00953613" w:rsidRPr="005941F6" w:rsidRDefault="00953613" w:rsidP="00953613">
      <w:pPr>
        <w:pStyle w:val="a3"/>
        <w:spacing w:line="360" w:lineRule="auto"/>
        <w:ind w:left="0" w:firstLine="567"/>
        <w:jc w:val="both"/>
        <w:rPr>
          <w:rFonts w:cs="Times New Roman"/>
          <w:sz w:val="22"/>
        </w:rPr>
      </w:pPr>
      <w:r w:rsidRPr="005941F6">
        <w:rPr>
          <w:rFonts w:cs="Times New Roman"/>
          <w:sz w:val="22"/>
        </w:rPr>
        <w:t>Главе города Стародуба для ознакомления направлялись отчеты по итогам проведенных контрольных и экспертно-аналитических мероприятий. Контрольно-счетная палата города Стародуба намерена совершенствовать работу по обеспечению гласности своей деятельности.</w:t>
      </w:r>
    </w:p>
    <w:p w:rsidR="00953613" w:rsidRPr="005941F6" w:rsidRDefault="00953613" w:rsidP="00953613">
      <w:pPr>
        <w:widowControl w:val="0"/>
        <w:tabs>
          <w:tab w:val="left" w:pos="9639"/>
        </w:tabs>
        <w:spacing w:line="360" w:lineRule="auto"/>
        <w:ind w:right="500" w:firstLine="567"/>
        <w:contextualSpacing/>
        <w:jc w:val="both"/>
        <w:rPr>
          <w:rFonts w:ascii="Times New Roman" w:hAnsi="Times New Roman" w:cs="Times New Roman"/>
          <w:bCs/>
        </w:rPr>
      </w:pPr>
      <w:bookmarkStart w:id="13" w:name="_Toc506574403"/>
      <w:bookmarkEnd w:id="12"/>
      <w:r w:rsidRPr="005941F6">
        <w:rPr>
          <w:rFonts w:ascii="Times New Roman" w:eastAsia="Times New Roman" w:hAnsi="Times New Roman" w:cs="Times New Roman"/>
          <w:b/>
          <w:bCs/>
        </w:rPr>
        <w:t xml:space="preserve">8. Обеспечение деятельности </w:t>
      </w:r>
      <w:r w:rsidRPr="005941F6">
        <w:rPr>
          <w:rFonts w:ascii="Times New Roman" w:eastAsia="Times New Roman" w:hAnsi="Times New Roman" w:cs="Times New Roman"/>
          <w:bCs/>
        </w:rPr>
        <w:t>Контрольно-счетной палаты</w:t>
      </w:r>
      <w:bookmarkEnd w:id="13"/>
    </w:p>
    <w:p w:rsidR="00953613" w:rsidRPr="005941F6" w:rsidRDefault="00953613" w:rsidP="00953613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5941F6">
        <w:rPr>
          <w:rFonts w:ascii="Times New Roman" w:eastAsia="Times New Roman" w:hAnsi="Times New Roman" w:cs="Times New Roman"/>
          <w:bCs/>
        </w:rPr>
        <w:t xml:space="preserve">В соответствии с ведомственной структурой расходов, утвержденной решением Совета народных депутатов города Стародуба </w:t>
      </w:r>
      <w:r w:rsidR="005F4A61" w:rsidRPr="005941F6">
        <w:rPr>
          <w:rFonts w:ascii="Times New Roman" w:eastAsia="Times New Roman" w:hAnsi="Times New Roman" w:cs="Times New Roman"/>
          <w:spacing w:val="-1"/>
        </w:rPr>
        <w:t xml:space="preserve"> </w:t>
      </w:r>
      <w:r w:rsidR="005F4A61" w:rsidRPr="005941F6">
        <w:rPr>
          <w:rFonts w:ascii="Times New Roman" w:hAnsi="Times New Roman" w:cs="Times New Roman"/>
        </w:rPr>
        <w:t xml:space="preserve">№ 44  от 27.12.2018г </w:t>
      </w:r>
      <w:r w:rsidRPr="005941F6">
        <w:rPr>
          <w:rFonts w:ascii="Times New Roman" w:eastAsia="Times New Roman" w:hAnsi="Times New Roman" w:cs="Times New Roman"/>
          <w:spacing w:val="-1"/>
        </w:rPr>
        <w:t>«О бюджете муниципального образования городской округ «Город Стародуб» на 2018 год и на плановый период 2019 и 2020 годов»</w:t>
      </w:r>
      <w:r w:rsidRPr="005941F6">
        <w:rPr>
          <w:rFonts w:ascii="Times New Roman" w:eastAsia="Times New Roman" w:hAnsi="Times New Roman" w:cs="Times New Roman"/>
          <w:bCs/>
        </w:rPr>
        <w:t xml:space="preserve"> (с изменениями), бюджетные ассигнования на содержание и обеспечение деятельности Контрольно-счетной палаты были  утверждены  на 201</w:t>
      </w:r>
      <w:r w:rsidR="005F4A61" w:rsidRPr="005941F6">
        <w:rPr>
          <w:rFonts w:ascii="Times New Roman" w:eastAsia="Times New Roman" w:hAnsi="Times New Roman" w:cs="Times New Roman"/>
          <w:bCs/>
        </w:rPr>
        <w:t>9</w:t>
      </w:r>
      <w:r w:rsidRPr="005941F6">
        <w:rPr>
          <w:rFonts w:ascii="Times New Roman" w:eastAsia="Times New Roman" w:hAnsi="Times New Roman" w:cs="Times New Roman"/>
          <w:bCs/>
        </w:rPr>
        <w:t xml:space="preserve"> год в размере </w:t>
      </w:r>
      <w:r w:rsidR="005F4A61" w:rsidRPr="005941F6">
        <w:rPr>
          <w:rFonts w:ascii="Times New Roman" w:eastAsia="Times New Roman" w:hAnsi="Times New Roman" w:cs="Times New Roman"/>
          <w:bCs/>
        </w:rPr>
        <w:t>674,4</w:t>
      </w:r>
      <w:r w:rsidRPr="005941F6">
        <w:rPr>
          <w:rFonts w:ascii="Times New Roman" w:eastAsia="Times New Roman" w:hAnsi="Times New Roman" w:cs="Times New Roman"/>
          <w:bCs/>
        </w:rPr>
        <w:t>тыс. рублей.</w:t>
      </w:r>
      <w:proofErr w:type="gramEnd"/>
      <w:r w:rsidRPr="005941F6">
        <w:rPr>
          <w:rFonts w:ascii="Times New Roman" w:eastAsia="Times New Roman" w:hAnsi="Times New Roman" w:cs="Times New Roman"/>
          <w:bCs/>
        </w:rPr>
        <w:t xml:space="preserve"> Исполнение бюджетной сметы Контрольно-счетной палаты в отчетном году составило </w:t>
      </w:r>
      <w:r w:rsidR="005F4A61" w:rsidRPr="005941F6">
        <w:rPr>
          <w:rFonts w:ascii="Times New Roman" w:eastAsia="Times New Roman" w:hAnsi="Times New Roman" w:cs="Times New Roman"/>
          <w:bCs/>
        </w:rPr>
        <w:t>674,4</w:t>
      </w:r>
      <w:r w:rsidRPr="005941F6">
        <w:rPr>
          <w:rFonts w:ascii="Times New Roman" w:eastAsia="Times New Roman" w:hAnsi="Times New Roman" w:cs="Times New Roman"/>
          <w:bCs/>
        </w:rPr>
        <w:t xml:space="preserve"> тыс. рублей или </w:t>
      </w:r>
      <w:r w:rsidR="005F4A61" w:rsidRPr="005941F6">
        <w:rPr>
          <w:rFonts w:ascii="Times New Roman" w:eastAsia="Times New Roman" w:hAnsi="Times New Roman" w:cs="Times New Roman"/>
          <w:bCs/>
        </w:rPr>
        <w:t>100</w:t>
      </w:r>
      <w:r w:rsidRPr="005941F6">
        <w:rPr>
          <w:rFonts w:ascii="Times New Roman" w:eastAsia="Times New Roman" w:hAnsi="Times New Roman" w:cs="Times New Roman"/>
          <w:bCs/>
        </w:rPr>
        <w:t xml:space="preserve"> процент</w:t>
      </w:r>
      <w:r w:rsidR="005F4A61" w:rsidRPr="005941F6">
        <w:rPr>
          <w:rFonts w:ascii="Times New Roman" w:eastAsia="Times New Roman" w:hAnsi="Times New Roman" w:cs="Times New Roman"/>
          <w:bCs/>
        </w:rPr>
        <w:t>ов</w:t>
      </w:r>
      <w:r w:rsidRPr="005941F6">
        <w:rPr>
          <w:rFonts w:ascii="Times New Roman" w:eastAsia="Times New Roman" w:hAnsi="Times New Roman" w:cs="Times New Roman"/>
          <w:bCs/>
        </w:rPr>
        <w:t>. Предусмотренные на содержание и обеспечение деятельности Контрольно-счетной палаты средства израсходованы, в основном, на оплату труда, начисление на оплату труда, необходимые для проведения контрольных и экспертно-аналитических мероприятий.</w:t>
      </w:r>
    </w:p>
    <w:p w:rsidR="00953613" w:rsidRPr="005941F6" w:rsidRDefault="00953613" w:rsidP="0095361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</w:rPr>
      </w:pPr>
      <w:r w:rsidRPr="005941F6">
        <w:rPr>
          <w:rFonts w:ascii="Times New Roman" w:hAnsi="Times New Roman" w:cs="Times New Roman"/>
          <w:bCs/>
        </w:rPr>
        <w:t>По состоянию на 1 января 20</w:t>
      </w:r>
      <w:r w:rsidR="008650DC" w:rsidRPr="005941F6">
        <w:rPr>
          <w:rFonts w:ascii="Times New Roman" w:hAnsi="Times New Roman" w:cs="Times New Roman"/>
          <w:bCs/>
        </w:rPr>
        <w:t>20</w:t>
      </w:r>
      <w:r w:rsidRPr="005941F6">
        <w:rPr>
          <w:rFonts w:ascii="Times New Roman" w:hAnsi="Times New Roman" w:cs="Times New Roman"/>
          <w:bCs/>
        </w:rPr>
        <w:t xml:space="preserve"> года штатная численность Контрольно-счетной палаты составила 1,25 единицы  (председатель – 1 ставка, бухгалтер – 0,25 ставки).</w:t>
      </w:r>
    </w:p>
    <w:p w:rsidR="00953613" w:rsidRPr="005941F6" w:rsidRDefault="00953613" w:rsidP="00953613">
      <w:pPr>
        <w:widowControl w:val="0"/>
        <w:tabs>
          <w:tab w:val="right" w:pos="5610"/>
          <w:tab w:val="left" w:pos="5783"/>
          <w:tab w:val="right" w:pos="10630"/>
        </w:tabs>
        <w:spacing w:line="36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5941F6">
        <w:rPr>
          <w:rFonts w:ascii="Times New Roman" w:eastAsia="Times New Roman" w:hAnsi="Times New Roman" w:cs="Times New Roman"/>
        </w:rPr>
        <w:t xml:space="preserve">В соответствии со статьей 7-2 Закона Брянской области от 16.11.2007 N 156-З (ред. от 29.10.2018) "О муниципальной службе в Брянской области" председателем Контрольно-счетной палаты своевременно представляются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и несовершеннолетних детей (далее - сведения). </w:t>
      </w:r>
      <w:proofErr w:type="gramEnd"/>
    </w:p>
    <w:p w:rsidR="00953613" w:rsidRPr="005941F6" w:rsidRDefault="00953613" w:rsidP="00953613">
      <w:pPr>
        <w:widowControl w:val="0"/>
        <w:tabs>
          <w:tab w:val="left" w:pos="9637"/>
        </w:tabs>
        <w:spacing w:line="36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5941F6">
        <w:rPr>
          <w:rFonts w:ascii="Times New Roman" w:eastAsia="Times New Roman" w:hAnsi="Times New Roman" w:cs="Times New Roman"/>
        </w:rPr>
        <w:t>Данные сведения в установленный законодательством срок размещаются на странице КСП на официальном сайте администрации города Стародуба.</w:t>
      </w:r>
    </w:p>
    <w:p w:rsidR="005941F6" w:rsidRDefault="005941F6" w:rsidP="00953613">
      <w:pPr>
        <w:pStyle w:val="a6"/>
        <w:spacing w:line="276" w:lineRule="auto"/>
        <w:ind w:firstLine="709"/>
        <w:contextualSpacing/>
        <w:jc w:val="both"/>
        <w:rPr>
          <w:sz w:val="22"/>
          <w:szCs w:val="22"/>
        </w:rPr>
      </w:pPr>
    </w:p>
    <w:p w:rsidR="00953613" w:rsidRPr="005941F6" w:rsidRDefault="00953613" w:rsidP="00953613">
      <w:pPr>
        <w:pStyle w:val="a6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5941F6">
        <w:rPr>
          <w:sz w:val="22"/>
          <w:szCs w:val="22"/>
        </w:rPr>
        <w:t>Председатель КСП г.</w:t>
      </w:r>
      <w:r w:rsidR="00EE0507" w:rsidRPr="005941F6">
        <w:rPr>
          <w:sz w:val="22"/>
          <w:szCs w:val="22"/>
        </w:rPr>
        <w:t xml:space="preserve"> </w:t>
      </w:r>
      <w:r w:rsidRPr="005941F6">
        <w:rPr>
          <w:sz w:val="22"/>
          <w:szCs w:val="22"/>
        </w:rPr>
        <w:t xml:space="preserve">Стародуба                                       </w:t>
      </w:r>
      <w:r w:rsidR="005941F6">
        <w:rPr>
          <w:sz w:val="22"/>
          <w:szCs w:val="22"/>
        </w:rPr>
        <w:t xml:space="preserve">   </w:t>
      </w:r>
      <w:r w:rsidRPr="005941F6">
        <w:rPr>
          <w:sz w:val="22"/>
          <w:szCs w:val="22"/>
        </w:rPr>
        <w:t xml:space="preserve">   В.А. Сафонова</w:t>
      </w:r>
    </w:p>
    <w:p w:rsidR="0010629C" w:rsidRPr="005941F6" w:rsidRDefault="0010629C" w:rsidP="00953613">
      <w:pPr>
        <w:pStyle w:val="a6"/>
        <w:spacing w:line="276" w:lineRule="auto"/>
        <w:ind w:firstLine="709"/>
        <w:contextualSpacing/>
        <w:jc w:val="both"/>
        <w:rPr>
          <w:sz w:val="22"/>
          <w:szCs w:val="22"/>
        </w:rPr>
      </w:pPr>
    </w:p>
    <w:sectPr w:rsidR="0010629C" w:rsidRPr="005941F6" w:rsidSect="00EE050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78B9"/>
    <w:multiLevelType w:val="hybridMultilevel"/>
    <w:tmpl w:val="9B4A0D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734552"/>
    <w:multiLevelType w:val="hybridMultilevel"/>
    <w:tmpl w:val="D7AC82AC"/>
    <w:lvl w:ilvl="0" w:tplc="B790967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937D86"/>
    <w:multiLevelType w:val="hybridMultilevel"/>
    <w:tmpl w:val="31388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2043E7"/>
    <w:multiLevelType w:val="hybridMultilevel"/>
    <w:tmpl w:val="8D3A79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57E27E1"/>
    <w:multiLevelType w:val="hybridMultilevel"/>
    <w:tmpl w:val="37CA97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5A75422"/>
    <w:multiLevelType w:val="multilevel"/>
    <w:tmpl w:val="B956A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4F"/>
    <w:rsid w:val="00016231"/>
    <w:rsid w:val="00074D2D"/>
    <w:rsid w:val="000843D4"/>
    <w:rsid w:val="000844BA"/>
    <w:rsid w:val="000E6A24"/>
    <w:rsid w:val="00104A8E"/>
    <w:rsid w:val="0010629C"/>
    <w:rsid w:val="00110FD1"/>
    <w:rsid w:val="0018548A"/>
    <w:rsid w:val="001A30E3"/>
    <w:rsid w:val="00253DAE"/>
    <w:rsid w:val="00291D72"/>
    <w:rsid w:val="002B70FD"/>
    <w:rsid w:val="002D4B8A"/>
    <w:rsid w:val="002E305F"/>
    <w:rsid w:val="002F15F7"/>
    <w:rsid w:val="00326802"/>
    <w:rsid w:val="00331FEB"/>
    <w:rsid w:val="00335927"/>
    <w:rsid w:val="0035275B"/>
    <w:rsid w:val="00383D4B"/>
    <w:rsid w:val="00385A2B"/>
    <w:rsid w:val="003A0BE9"/>
    <w:rsid w:val="003B183F"/>
    <w:rsid w:val="003C39F0"/>
    <w:rsid w:val="004052B6"/>
    <w:rsid w:val="00414216"/>
    <w:rsid w:val="0042025E"/>
    <w:rsid w:val="004734AD"/>
    <w:rsid w:val="004C0DD9"/>
    <w:rsid w:val="004D083C"/>
    <w:rsid w:val="004D1005"/>
    <w:rsid w:val="004E57F1"/>
    <w:rsid w:val="004F3C06"/>
    <w:rsid w:val="0053366C"/>
    <w:rsid w:val="0053580C"/>
    <w:rsid w:val="00586990"/>
    <w:rsid w:val="005941F6"/>
    <w:rsid w:val="005C0B67"/>
    <w:rsid w:val="005F4A61"/>
    <w:rsid w:val="00614263"/>
    <w:rsid w:val="00632B00"/>
    <w:rsid w:val="006B4C2E"/>
    <w:rsid w:val="006E7A16"/>
    <w:rsid w:val="0073493D"/>
    <w:rsid w:val="007E7F55"/>
    <w:rsid w:val="00802E7E"/>
    <w:rsid w:val="0083142F"/>
    <w:rsid w:val="00846A3E"/>
    <w:rsid w:val="008650DC"/>
    <w:rsid w:val="00881D4B"/>
    <w:rsid w:val="00890FE8"/>
    <w:rsid w:val="008F3ED8"/>
    <w:rsid w:val="0093404F"/>
    <w:rsid w:val="009479F3"/>
    <w:rsid w:val="00953613"/>
    <w:rsid w:val="009E3DEC"/>
    <w:rsid w:val="009F244B"/>
    <w:rsid w:val="00A26D8E"/>
    <w:rsid w:val="00A6456B"/>
    <w:rsid w:val="00A65390"/>
    <w:rsid w:val="00A84D88"/>
    <w:rsid w:val="00AC462A"/>
    <w:rsid w:val="00AE4F62"/>
    <w:rsid w:val="00B224C2"/>
    <w:rsid w:val="00B324B4"/>
    <w:rsid w:val="00B52E7E"/>
    <w:rsid w:val="00B55903"/>
    <w:rsid w:val="00BD2E1B"/>
    <w:rsid w:val="00BF2274"/>
    <w:rsid w:val="00BF2BA2"/>
    <w:rsid w:val="00C11367"/>
    <w:rsid w:val="00C21FB3"/>
    <w:rsid w:val="00C40FD1"/>
    <w:rsid w:val="00C42041"/>
    <w:rsid w:val="00C4204F"/>
    <w:rsid w:val="00C661FD"/>
    <w:rsid w:val="00C76BF1"/>
    <w:rsid w:val="00C82447"/>
    <w:rsid w:val="00D165A4"/>
    <w:rsid w:val="00D342D6"/>
    <w:rsid w:val="00D662D6"/>
    <w:rsid w:val="00D71CA3"/>
    <w:rsid w:val="00D74D8E"/>
    <w:rsid w:val="00D92C60"/>
    <w:rsid w:val="00D93B66"/>
    <w:rsid w:val="00DB0D85"/>
    <w:rsid w:val="00DC44D9"/>
    <w:rsid w:val="00E03E1A"/>
    <w:rsid w:val="00E61D19"/>
    <w:rsid w:val="00E91C22"/>
    <w:rsid w:val="00E9634D"/>
    <w:rsid w:val="00EA161E"/>
    <w:rsid w:val="00EC6CE2"/>
    <w:rsid w:val="00EE0507"/>
    <w:rsid w:val="00F229B0"/>
    <w:rsid w:val="00F26EE8"/>
    <w:rsid w:val="00F3426C"/>
    <w:rsid w:val="00FA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1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367"/>
    <w:pPr>
      <w:keepNext/>
      <w:keepLines/>
      <w:spacing w:before="40" w:after="0" w:line="240" w:lineRule="auto"/>
      <w:ind w:firstLine="709"/>
      <w:outlineLvl w:val="1"/>
    </w:pPr>
    <w:rPr>
      <w:rFonts w:ascii="Times New Roman" w:eastAsiaTheme="majorEastAsia" w:hAnsi="Times New Roman" w:cstheme="majorBidi"/>
      <w:color w:val="365F91" w:themeColor="accent1" w:themeShade="BF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5F7"/>
    <w:pPr>
      <w:spacing w:after="0" w:line="240" w:lineRule="auto"/>
      <w:ind w:left="720" w:firstLine="709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D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1367"/>
    <w:rPr>
      <w:rFonts w:ascii="Times New Roman" w:eastAsiaTheme="majorEastAsia" w:hAnsi="Times New Roman" w:cstheme="majorBidi"/>
      <w:color w:val="365F91" w:themeColor="accent1" w:themeShade="BF"/>
      <w:sz w:val="28"/>
      <w:szCs w:val="26"/>
      <w:lang w:eastAsia="en-US"/>
    </w:rPr>
  </w:style>
  <w:style w:type="paragraph" w:styleId="a6">
    <w:name w:val="Normal (Web)"/>
    <w:basedOn w:val="a"/>
    <w:uiPriority w:val="99"/>
    <w:unhideWhenUsed/>
    <w:rsid w:val="00C1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21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2025E"/>
  </w:style>
  <w:style w:type="character" w:styleId="a7">
    <w:name w:val="Hyperlink"/>
    <w:basedOn w:val="a0"/>
    <w:uiPriority w:val="99"/>
    <w:rsid w:val="00632B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1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367"/>
    <w:pPr>
      <w:keepNext/>
      <w:keepLines/>
      <w:spacing w:before="40" w:after="0" w:line="240" w:lineRule="auto"/>
      <w:ind w:firstLine="709"/>
      <w:outlineLvl w:val="1"/>
    </w:pPr>
    <w:rPr>
      <w:rFonts w:ascii="Times New Roman" w:eastAsiaTheme="majorEastAsia" w:hAnsi="Times New Roman" w:cstheme="majorBidi"/>
      <w:color w:val="365F91" w:themeColor="accent1" w:themeShade="BF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5F7"/>
    <w:pPr>
      <w:spacing w:after="0" w:line="240" w:lineRule="auto"/>
      <w:ind w:left="720" w:firstLine="709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D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1367"/>
    <w:rPr>
      <w:rFonts w:ascii="Times New Roman" w:eastAsiaTheme="majorEastAsia" w:hAnsi="Times New Roman" w:cstheme="majorBidi"/>
      <w:color w:val="365F91" w:themeColor="accent1" w:themeShade="BF"/>
      <w:sz w:val="28"/>
      <w:szCs w:val="26"/>
      <w:lang w:eastAsia="en-US"/>
    </w:rPr>
  </w:style>
  <w:style w:type="paragraph" w:styleId="a6">
    <w:name w:val="Normal (Web)"/>
    <w:basedOn w:val="a"/>
    <w:uiPriority w:val="99"/>
    <w:unhideWhenUsed/>
    <w:rsid w:val="00C1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21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2025E"/>
  </w:style>
  <w:style w:type="character" w:styleId="a7">
    <w:name w:val="Hyperlink"/>
    <w:basedOn w:val="a0"/>
    <w:uiPriority w:val="99"/>
    <w:rsid w:val="00632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arbur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safonovava</dc:creator>
  <cp:lastModifiedBy>наташа</cp:lastModifiedBy>
  <cp:revision>2</cp:revision>
  <cp:lastPrinted>2020-06-26T08:22:00Z</cp:lastPrinted>
  <dcterms:created xsi:type="dcterms:W3CDTF">2021-01-13T11:35:00Z</dcterms:created>
  <dcterms:modified xsi:type="dcterms:W3CDTF">2021-01-13T11:35:00Z</dcterms:modified>
</cp:coreProperties>
</file>