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04" w:rsidRPr="00EC56C0" w:rsidRDefault="004C1804" w:rsidP="00805F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C56C0">
        <w:rPr>
          <w:rFonts w:ascii="Times New Roman" w:hAnsi="Times New Roman" w:cs="Times New Roman"/>
          <w:b/>
          <w:bCs/>
          <w:sz w:val="24"/>
        </w:rPr>
        <w:t>Предусмотрена возможность трудоустройства осужденных к принудительным работам у индивидуальных предпринимателей</w:t>
      </w:r>
    </w:p>
    <w:p w:rsidR="004C1804" w:rsidRDefault="004C1804" w:rsidP="004C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1804" w:rsidRPr="00EC56C0" w:rsidRDefault="004C1804" w:rsidP="004C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Статья 60.7 Уголовно-исполнительного кодекса РФ определяет трудоустройство осужденных к принудительным работам.</w:t>
      </w:r>
    </w:p>
    <w:p w:rsidR="004C1804" w:rsidRPr="00EC56C0" w:rsidRDefault="004C1804" w:rsidP="004C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Осужденный к принудительным работам обязан трудиться в местах</w:t>
      </w:r>
      <w:r>
        <w:rPr>
          <w:rFonts w:ascii="Times New Roman" w:hAnsi="Times New Roman" w:cs="Times New Roman"/>
          <w:sz w:val="24"/>
        </w:rPr>
        <w:t xml:space="preserve"> </w:t>
      </w:r>
      <w:r w:rsidRPr="00EC56C0">
        <w:rPr>
          <w:rFonts w:ascii="Times New Roman" w:hAnsi="Times New Roman" w:cs="Times New Roman"/>
          <w:sz w:val="24"/>
        </w:rPr>
        <w:t>и на работах, определяемых администрацией исправительных центров.</w:t>
      </w:r>
    </w:p>
    <w:p w:rsidR="004C1804" w:rsidRPr="00EC56C0" w:rsidRDefault="004C1804" w:rsidP="004C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Администрация исправительных центров обязана исходя из наличия рабочих мест привлекать осужденных к труду с учетом их пола, возраста, трудоспособности, состояния здоровья и (по возможности) специальности. Осужденные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EC56C0">
        <w:rPr>
          <w:rFonts w:ascii="Times New Roman" w:hAnsi="Times New Roman" w:cs="Times New Roman"/>
          <w:sz w:val="24"/>
        </w:rPr>
        <w:t>к принудительным работам привлекаются к труду в организациях любой организационно-правовой формы.</w:t>
      </w:r>
    </w:p>
    <w:p w:rsidR="004C1804" w:rsidRPr="00EC56C0" w:rsidRDefault="004C1804" w:rsidP="004C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Организациям, использующим труд осужденных к принудительным работам, предоставляются льготы по уплате налогов в соответствии с законодательством Российской Федерации о налогах и сборах.</w:t>
      </w:r>
    </w:p>
    <w:p w:rsidR="004C1804" w:rsidRPr="00EC56C0" w:rsidRDefault="004C1804" w:rsidP="004C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C56C0">
        <w:rPr>
          <w:rFonts w:ascii="Times New Roman" w:hAnsi="Times New Roman" w:cs="Times New Roman"/>
          <w:sz w:val="24"/>
        </w:rPr>
        <w:t>Федеральным законом от 03.04.2023 №102-ФЗ в статью 60.7 Уголовно-исполнительного кодекса РФ внесены изменения, согласно которым осужденные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EC56C0">
        <w:rPr>
          <w:rFonts w:ascii="Times New Roman" w:hAnsi="Times New Roman" w:cs="Times New Roman"/>
          <w:sz w:val="24"/>
        </w:rPr>
        <w:t>к принудительным работам могут быть трудоустроены у индивидуальных предпринимателей.</w:t>
      </w:r>
    </w:p>
    <w:p w:rsidR="004C1804" w:rsidRDefault="004C1804" w:rsidP="004C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нововведение</w:t>
      </w:r>
      <w:r w:rsidRPr="00EC56C0">
        <w:rPr>
          <w:rFonts w:ascii="Times New Roman" w:hAnsi="Times New Roman" w:cs="Times New Roman"/>
          <w:sz w:val="24"/>
        </w:rPr>
        <w:t xml:space="preserve"> вступает в силу с 01 октября 2023 года.</w:t>
      </w:r>
    </w:p>
    <w:p w:rsidR="00805FBE" w:rsidRPr="00EC56C0" w:rsidRDefault="00805FBE" w:rsidP="004C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05FBE" w:rsidRPr="00367C32" w:rsidRDefault="00805FBE" w:rsidP="00805FBE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805FBE" w:rsidRPr="00367C32" w:rsidRDefault="00805FBE" w:rsidP="00805FB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FC254A" w:rsidRDefault="00FC254A"/>
    <w:p w:rsidR="00805FBE" w:rsidRDefault="00805FBE"/>
    <w:sectPr w:rsidR="0080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CD"/>
    <w:rsid w:val="004C1804"/>
    <w:rsid w:val="00805FBE"/>
    <w:rsid w:val="00E547CD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CA0C"/>
  <w15:chartTrackingRefBased/>
  <w15:docId w15:val="{DA6D2F96-D5C5-4F9F-905F-A5F99125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2023-07-01T09:42:00Z</dcterms:created>
  <dcterms:modified xsi:type="dcterms:W3CDTF">2023-07-01T12:47:00Z</dcterms:modified>
</cp:coreProperties>
</file>