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1C" w:rsidRPr="0034271C" w:rsidRDefault="0034271C" w:rsidP="00B24E7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B24E7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Вн</w:t>
      </w:r>
      <w:r w:rsidRPr="0034271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есены изменения в законодательство при предоставлении отсрочки от призыва на военную службу</w:t>
      </w:r>
    </w:p>
    <w:p w:rsidR="0034271C" w:rsidRPr="0034271C" w:rsidRDefault="0034271C" w:rsidP="0034271C">
      <w:pPr>
        <w:shd w:val="clear" w:color="auto" w:fill="FFFFFF"/>
        <w:tabs>
          <w:tab w:val="left" w:pos="930"/>
        </w:tabs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4271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34271C" w:rsidRPr="0034271C" w:rsidRDefault="0034271C" w:rsidP="00B24E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23.11.2020 № 381-ФЗ внесены изменения в статью 8 Федерального закона «О социальной защите инвалидов в Российской Федерации» и статью 18 Федерального закона «О мобилизационной подготовке и мобилизации в Российской Федерации».</w:t>
      </w:r>
    </w:p>
    <w:p w:rsidR="0034271C" w:rsidRPr="0034271C" w:rsidRDefault="0034271C" w:rsidP="00B24E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27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внесенными изменениями отсрочка от призыва на военную службу по мобилизации</w:t>
      </w:r>
      <w:proofErr w:type="gramEnd"/>
      <w:r w:rsidRPr="0034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гражданам:</w:t>
      </w:r>
    </w:p>
    <w:p w:rsidR="0034271C" w:rsidRPr="0034271C" w:rsidRDefault="0034271C" w:rsidP="00B24E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1C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Забронированным в порядке, определяемом Правительством Российской Федерации;</w:t>
      </w:r>
    </w:p>
    <w:p w:rsidR="0034271C" w:rsidRPr="0034271C" w:rsidRDefault="0034271C" w:rsidP="00B24E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427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Признанным временно не годными к военной службе по состоянию здоровья – на срок до шести месяцев;</w:t>
      </w:r>
      <w:proofErr w:type="gramEnd"/>
    </w:p>
    <w:p w:rsidR="0034271C" w:rsidRPr="0034271C" w:rsidRDefault="0034271C" w:rsidP="00B24E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Занятым постоянным уходом за отцом, матерью, женой, мужем, родным братом, родной сестрой, дедушкой, бабушкой или усыновителем, нуждающимися по состоянию здоровья в соответствии с заключением федерального учреждения </w:t>
      </w:r>
      <w:proofErr w:type="gramStart"/>
      <w:r w:rsidRPr="003427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34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в постороннем постоянном уходе (помощи, надзоре) либо являющимися инвалидами I группы, при отсутствии других лиц, обязанных по закону содержать указанных граждан.</w:t>
      </w:r>
    </w:p>
    <w:p w:rsidR="0034271C" w:rsidRPr="0034271C" w:rsidRDefault="0034271C" w:rsidP="00B24E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1C">
        <w:rPr>
          <w:rFonts w:ascii="Times New Roman" w:eastAsia="Times New Roman" w:hAnsi="Times New Roman" w:cs="Times New Roman"/>
          <w:sz w:val="28"/>
          <w:szCs w:val="28"/>
          <w:lang w:eastAsia="ru-RU"/>
        </w:rPr>
        <w:t>4. Являющимся опекуном или попечителем несовершеннолетнего родного брата и (или) несовершеннолетней родной сестры при отсутствии других лиц, обязанных по закону содержать указанных граждан. Ранее не было предусмотрено такого основания.</w:t>
      </w:r>
    </w:p>
    <w:p w:rsidR="0034271C" w:rsidRPr="0034271C" w:rsidRDefault="0034271C" w:rsidP="00B24E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34271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 на иждивении четырех и более детей в возрасте до 16 лет или имеющим на иждивении и воспитывающим без матери одного ребенка и более в возрасте до 16 лет (гражданам женского пола, имеющим одного ребенка и более в возрасте до 16 лет, а также в случае беременности, срок которой составляет не менее 22 недель).</w:t>
      </w:r>
      <w:proofErr w:type="gramEnd"/>
      <w:r w:rsidRPr="0034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отсутствовало основание для воспитывающих без матери одного ребенка и более в возрасте до 16 лет.</w:t>
      </w:r>
    </w:p>
    <w:p w:rsidR="0034271C" w:rsidRPr="0034271C" w:rsidRDefault="0034271C" w:rsidP="00B24E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34271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</w:t>
      </w:r>
      <w:proofErr w:type="gramEnd"/>
      <w:r w:rsidRPr="0034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жену, срок беременности которой составляет не менее 22 недель, и имеющим на иждивении трех детей в возрасте до 16 лет.</w:t>
      </w:r>
    </w:p>
    <w:p w:rsidR="0034271C" w:rsidRPr="0034271C" w:rsidRDefault="0034271C" w:rsidP="00B24E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1C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Матери, которых кроме них имеют четырех и более детей в возрасте до восьми лет и воспитывают их без мужа.</w:t>
      </w:r>
    </w:p>
    <w:p w:rsidR="0034271C" w:rsidRPr="0034271C" w:rsidRDefault="0034271C" w:rsidP="00B24E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1C">
        <w:rPr>
          <w:rFonts w:ascii="Times New Roman" w:eastAsia="Times New Roman" w:hAnsi="Times New Roman" w:cs="Times New Roman"/>
          <w:sz w:val="28"/>
          <w:szCs w:val="28"/>
          <w:lang w:eastAsia="ru-RU"/>
        </w:rPr>
        <w:t>8. Членам Совета Федерации и депутатам Государственной Думы</w:t>
      </w:r>
    </w:p>
    <w:p w:rsidR="00F41E3C" w:rsidRDefault="00F41E3C"/>
    <w:p w:rsidR="00B24E7C" w:rsidRPr="00B24E7C" w:rsidRDefault="00B24E7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24E7C">
        <w:rPr>
          <w:rFonts w:ascii="Times New Roman" w:hAnsi="Times New Roman" w:cs="Times New Roman"/>
          <w:sz w:val="28"/>
          <w:szCs w:val="28"/>
        </w:rPr>
        <w:t xml:space="preserve">Старший  помощник прокурора </w:t>
      </w:r>
    </w:p>
    <w:p w:rsidR="00B24E7C" w:rsidRPr="00B24E7C" w:rsidRDefault="00B24E7C" w:rsidP="00B24E7C">
      <w:pPr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  <w:r w:rsidRPr="00B24E7C">
        <w:rPr>
          <w:rFonts w:ascii="Times New Roman" w:hAnsi="Times New Roman" w:cs="Times New Roman"/>
          <w:sz w:val="28"/>
          <w:szCs w:val="28"/>
        </w:rPr>
        <w:t xml:space="preserve">Стародубского района </w:t>
      </w:r>
      <w:r w:rsidRPr="00B24E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24E7C">
        <w:rPr>
          <w:rFonts w:ascii="Times New Roman" w:hAnsi="Times New Roman" w:cs="Times New Roman"/>
          <w:sz w:val="28"/>
          <w:szCs w:val="28"/>
        </w:rPr>
        <w:t>Н.М. Зайцева</w:t>
      </w:r>
      <w:bookmarkEnd w:id="0"/>
    </w:p>
    <w:sectPr w:rsidR="00B24E7C" w:rsidRPr="00B2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42"/>
    <w:rsid w:val="001F3E42"/>
    <w:rsid w:val="0034271C"/>
    <w:rsid w:val="00B24E7C"/>
    <w:rsid w:val="00F4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0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2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59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18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2020-12-22T08:24:00Z</dcterms:created>
  <dcterms:modified xsi:type="dcterms:W3CDTF">2020-12-22T08:41:00Z</dcterms:modified>
</cp:coreProperties>
</file>