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0C" w:rsidRDefault="00BC280C" w:rsidP="00BC280C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smallCaps/>
          <w:noProof/>
          <w:sz w:val="12"/>
          <w:szCs w:val="12"/>
          <w:lang w:eastAsia="ru-RU"/>
        </w:rPr>
        <w:drawing>
          <wp:inline distT="0" distB="0" distL="0" distR="0">
            <wp:extent cx="431800" cy="54165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  <w:t xml:space="preserve"> </w:t>
      </w:r>
    </w:p>
    <w:p w:rsidR="00BC280C" w:rsidRDefault="00BC280C" w:rsidP="00BC28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6"/>
          <w:szCs w:val="16"/>
          <w:lang w:eastAsia="ru-RU"/>
        </w:rPr>
      </w:pPr>
    </w:p>
    <w:p w:rsidR="00BC280C" w:rsidRDefault="00BC280C" w:rsidP="00BC28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Российская Федерация</w:t>
      </w:r>
    </w:p>
    <w:p w:rsidR="00BC280C" w:rsidRDefault="00BC280C" w:rsidP="00BC28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БРЯНСКАЯ ОБЛАСТЬ</w:t>
      </w:r>
    </w:p>
    <w:p w:rsidR="00BC280C" w:rsidRDefault="00BC280C" w:rsidP="00BC28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BC280C" w:rsidRDefault="00BC280C" w:rsidP="00BC28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BC280C" w:rsidRDefault="00BC280C" w:rsidP="00BC28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РЕШЕНИЕ</w:t>
      </w:r>
    </w:p>
    <w:p w:rsidR="00BC280C" w:rsidRDefault="00BC280C" w:rsidP="00BC28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BC280C" w:rsidRDefault="00BC280C" w:rsidP="00BC280C">
      <w:pPr>
        <w:pStyle w:val="a3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« 28 » июля 2021г.  №  </w:t>
      </w:r>
      <w:r w:rsidR="00A57739">
        <w:rPr>
          <w:rFonts w:ascii="Times New Roman" w:hAnsi="Times New Roman"/>
          <w:sz w:val="28"/>
          <w:szCs w:val="28"/>
          <w:lang w:eastAsia="ru-RU"/>
        </w:rPr>
        <w:t>125</w:t>
      </w:r>
    </w:p>
    <w:p w:rsidR="00BC280C" w:rsidRDefault="00BC280C" w:rsidP="00BC280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Стародуб</w:t>
      </w:r>
    </w:p>
    <w:p w:rsidR="008A3BCB" w:rsidRDefault="008A3BCB" w:rsidP="008A3BCB">
      <w:pPr>
        <w:tabs>
          <w:tab w:val="left" w:pos="4536"/>
        </w:tabs>
        <w:ind w:right="538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6C23C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BF2B45">
        <w:rPr>
          <w:rFonts w:ascii="Times New Roman" w:eastAsia="Times New Roman" w:hAnsi="Times New Roman" w:cs="Times New Roman"/>
          <w:sz w:val="28"/>
          <w:szCs w:val="28"/>
        </w:rPr>
        <w:t>предоставлении нежилого помещения в безвозмездное</w:t>
      </w:r>
      <w:r w:rsidRPr="006C23C0">
        <w:rPr>
          <w:rFonts w:ascii="Times New Roman" w:eastAsia="Times New Roman" w:hAnsi="Times New Roman" w:cs="Times New Roman"/>
          <w:sz w:val="28"/>
          <w:szCs w:val="28"/>
        </w:rPr>
        <w:t xml:space="preserve"> пользование </w:t>
      </w:r>
      <w:r w:rsidRPr="00F27666">
        <w:rPr>
          <w:rFonts w:ascii="Times New Roman" w:hAnsi="Times New Roman"/>
          <w:sz w:val="28"/>
          <w:szCs w:val="28"/>
        </w:rPr>
        <w:t xml:space="preserve">УФПС Брянской области  </w:t>
      </w:r>
    </w:p>
    <w:bookmarkEnd w:id="0"/>
    <w:p w:rsidR="008A3BCB" w:rsidRPr="00B76FA6" w:rsidRDefault="008A3BCB" w:rsidP="008A3BCB">
      <w:pPr>
        <w:pStyle w:val="1"/>
        <w:ind w:firstLine="426"/>
        <w:jc w:val="both"/>
        <w:rPr>
          <w:smallCaps w:val="0"/>
          <w:sz w:val="28"/>
          <w:szCs w:val="28"/>
        </w:rPr>
      </w:pPr>
      <w:r w:rsidRPr="00485EB9">
        <w:rPr>
          <w:smallCaps w:val="0"/>
          <w:sz w:val="28"/>
          <w:szCs w:val="28"/>
        </w:rPr>
        <w:t xml:space="preserve">В соответствии со ст. 51 </w:t>
      </w:r>
      <w:r w:rsidRPr="00485EB9">
        <w:rPr>
          <w:rStyle w:val="blk"/>
          <w:smallCaps w:val="0"/>
          <w:sz w:val="28"/>
          <w:szCs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Pr="00485EB9">
        <w:rPr>
          <w:smallCaps w:val="0"/>
          <w:sz w:val="28"/>
          <w:szCs w:val="28"/>
        </w:rPr>
        <w:t xml:space="preserve">п. 3 ч. 1 ст. 17.1 Федерального закона от 26.07.2006  г. № 135-ФЗ «О защите конкуренции», </w:t>
      </w:r>
      <w:r>
        <w:rPr>
          <w:smallCaps w:val="0"/>
          <w:sz w:val="28"/>
          <w:szCs w:val="28"/>
        </w:rPr>
        <w:t>п.</w:t>
      </w:r>
      <w:r w:rsidRPr="00B76FA6">
        <w:rPr>
          <w:smallCaps w:val="0"/>
          <w:color w:val="000000" w:themeColor="text1"/>
          <w:sz w:val="28"/>
          <w:szCs w:val="28"/>
        </w:rPr>
        <w:t xml:space="preserve"> 7.4. </w:t>
      </w:r>
      <w:proofErr w:type="gramStart"/>
      <w:r w:rsidRPr="00B76FA6">
        <w:rPr>
          <w:smallCaps w:val="0"/>
          <w:color w:val="000000" w:themeColor="text1"/>
          <w:sz w:val="28"/>
          <w:szCs w:val="28"/>
        </w:rPr>
        <w:t>П</w:t>
      </w:r>
      <w:r w:rsidRPr="00B76FA6">
        <w:rPr>
          <w:smallCaps w:val="0"/>
          <w:color w:val="000000"/>
          <w:sz w:val="28"/>
          <w:szCs w:val="28"/>
        </w:rPr>
        <w:t xml:space="preserve"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</w:t>
      </w:r>
      <w:r w:rsidR="00355FEA">
        <w:rPr>
          <w:smallCaps w:val="0"/>
          <w:color w:val="000000"/>
          <w:sz w:val="28"/>
          <w:szCs w:val="28"/>
        </w:rPr>
        <w:t>д</w:t>
      </w:r>
      <w:r w:rsidRPr="00B76FA6">
        <w:rPr>
          <w:smallCaps w:val="0"/>
          <w:color w:val="000000"/>
          <w:sz w:val="28"/>
          <w:szCs w:val="28"/>
        </w:rPr>
        <w:t xml:space="preserve">епутатов города Стародуба от 30.12.2009 №128 </w:t>
      </w:r>
      <w:r w:rsidRPr="0058450E">
        <w:rPr>
          <w:smallCaps w:val="0"/>
          <w:color w:val="000000"/>
          <w:sz w:val="28"/>
          <w:szCs w:val="28"/>
        </w:rPr>
        <w:t>(в ред. от 28.09.2020 №187)</w:t>
      </w:r>
      <w:r w:rsidRPr="0058450E">
        <w:rPr>
          <w:smallCaps w:val="0"/>
          <w:sz w:val="28"/>
          <w:szCs w:val="28"/>
        </w:rPr>
        <w:t>, на основании письма заместителя директора</w:t>
      </w:r>
      <w:r w:rsidRPr="00B76FA6">
        <w:rPr>
          <w:smallCaps w:val="0"/>
          <w:sz w:val="28"/>
          <w:szCs w:val="28"/>
        </w:rPr>
        <w:t xml:space="preserve"> УФПС Брянской области А.В. </w:t>
      </w:r>
      <w:proofErr w:type="spellStart"/>
      <w:r w:rsidRPr="00B76FA6">
        <w:rPr>
          <w:smallCaps w:val="0"/>
          <w:sz w:val="28"/>
          <w:szCs w:val="28"/>
        </w:rPr>
        <w:t>Зимонина</w:t>
      </w:r>
      <w:proofErr w:type="spellEnd"/>
      <w:r w:rsidRPr="00B76FA6">
        <w:rPr>
          <w:smallCaps w:val="0"/>
          <w:sz w:val="28"/>
          <w:szCs w:val="28"/>
        </w:rPr>
        <w:t xml:space="preserve"> от  </w:t>
      </w:r>
      <w:r>
        <w:rPr>
          <w:smallCaps w:val="0"/>
          <w:sz w:val="28"/>
          <w:szCs w:val="28"/>
        </w:rPr>
        <w:t>14</w:t>
      </w:r>
      <w:r w:rsidRPr="00B76FA6">
        <w:rPr>
          <w:smallCaps w:val="0"/>
          <w:sz w:val="28"/>
          <w:szCs w:val="28"/>
        </w:rPr>
        <w:t>.</w:t>
      </w:r>
      <w:r>
        <w:rPr>
          <w:smallCaps w:val="0"/>
          <w:sz w:val="28"/>
          <w:szCs w:val="28"/>
        </w:rPr>
        <w:t>07</w:t>
      </w:r>
      <w:r w:rsidRPr="00B76FA6">
        <w:rPr>
          <w:smallCaps w:val="0"/>
          <w:sz w:val="28"/>
          <w:szCs w:val="28"/>
        </w:rPr>
        <w:t>.202</w:t>
      </w:r>
      <w:r>
        <w:rPr>
          <w:smallCaps w:val="0"/>
          <w:sz w:val="28"/>
          <w:szCs w:val="28"/>
        </w:rPr>
        <w:t>1</w:t>
      </w:r>
      <w:r w:rsidRPr="00B76FA6">
        <w:rPr>
          <w:smallCaps w:val="0"/>
          <w:sz w:val="28"/>
          <w:szCs w:val="28"/>
        </w:rPr>
        <w:t xml:space="preserve"> г. №Ф32-01/</w:t>
      </w:r>
      <w:r>
        <w:rPr>
          <w:smallCaps w:val="0"/>
          <w:sz w:val="28"/>
          <w:szCs w:val="28"/>
        </w:rPr>
        <w:t>2569</w:t>
      </w:r>
      <w:r w:rsidRPr="00B76FA6">
        <w:rPr>
          <w:smallCaps w:val="0"/>
          <w:sz w:val="28"/>
          <w:szCs w:val="28"/>
        </w:rPr>
        <w:t xml:space="preserve">, Совет народных депутатов Стародубского муниципального округа </w:t>
      </w:r>
      <w:r w:rsidR="00355FEA">
        <w:rPr>
          <w:smallCaps w:val="0"/>
          <w:sz w:val="28"/>
          <w:szCs w:val="28"/>
        </w:rPr>
        <w:t>Брянской области</w:t>
      </w:r>
      <w:proofErr w:type="gramEnd"/>
    </w:p>
    <w:p w:rsidR="008A3BCB" w:rsidRDefault="008A3BCB" w:rsidP="008A3BC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BCB" w:rsidRPr="00BB2649" w:rsidRDefault="008A3BCB" w:rsidP="008A3BCB">
      <w:pPr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BB2649">
        <w:rPr>
          <w:rFonts w:ascii="Times New Roman" w:hAnsi="Times New Roman" w:cs="Times New Roman"/>
          <w:sz w:val="28"/>
          <w:szCs w:val="28"/>
        </w:rPr>
        <w:t>РЕШИЛ:</w:t>
      </w:r>
    </w:p>
    <w:p w:rsidR="008A3BCB" w:rsidRPr="00D65F16" w:rsidRDefault="008A3BCB" w:rsidP="008A3B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65F16">
        <w:rPr>
          <w:rFonts w:ascii="Times New Roman" w:hAnsi="Times New Roman"/>
          <w:sz w:val="28"/>
          <w:szCs w:val="28"/>
        </w:rPr>
        <w:t>Предоставить в безвозмездное пользование УФПС Брянской области для размещения отделения почтовой связи сроком на 5 (пять) лет с возмещением расходов за коммунальные услуги следующее недвижимое имущество:</w:t>
      </w:r>
    </w:p>
    <w:p w:rsidR="008A3BCB" w:rsidRDefault="008A3BCB" w:rsidP="008A3B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5F16">
        <w:rPr>
          <w:rFonts w:ascii="Times New Roman" w:hAnsi="Times New Roman"/>
          <w:sz w:val="28"/>
          <w:szCs w:val="28"/>
        </w:rPr>
        <w:t xml:space="preserve">- нежилое помещение,  общей площадью 33,4 </w:t>
      </w:r>
      <w:proofErr w:type="spellStart"/>
      <w:r w:rsidRPr="00D65F16">
        <w:rPr>
          <w:rFonts w:ascii="Times New Roman" w:hAnsi="Times New Roman"/>
          <w:sz w:val="28"/>
          <w:szCs w:val="28"/>
        </w:rPr>
        <w:t>кв.м</w:t>
      </w:r>
      <w:proofErr w:type="spellEnd"/>
      <w:r w:rsidRPr="00D65F16">
        <w:rPr>
          <w:rFonts w:ascii="Times New Roman" w:hAnsi="Times New Roman"/>
          <w:sz w:val="28"/>
          <w:szCs w:val="28"/>
        </w:rPr>
        <w:t>., кадастровый номер 32:23:0090402:453, расположенное по адресу: Российская Федерация, Брянская область</w:t>
      </w:r>
      <w:r w:rsidRPr="00BF2B45">
        <w:rPr>
          <w:rFonts w:ascii="Times New Roman" w:hAnsi="Times New Roman"/>
          <w:sz w:val="28"/>
          <w:szCs w:val="28"/>
        </w:rPr>
        <w:t xml:space="preserve">, Стародубский муниципальный округ, с. </w:t>
      </w:r>
      <w:proofErr w:type="spellStart"/>
      <w:r w:rsidRPr="00BF2B45">
        <w:rPr>
          <w:rFonts w:ascii="Times New Roman" w:hAnsi="Times New Roman"/>
          <w:sz w:val="28"/>
          <w:szCs w:val="28"/>
        </w:rPr>
        <w:t>Чубковичи</w:t>
      </w:r>
      <w:proofErr w:type="spellEnd"/>
      <w:r w:rsidRPr="00BF2B45">
        <w:rPr>
          <w:rFonts w:ascii="Times New Roman" w:hAnsi="Times New Roman"/>
          <w:sz w:val="28"/>
          <w:szCs w:val="28"/>
        </w:rPr>
        <w:t xml:space="preserve">, ул. Гвардейская, д. 114А, помещение 1. </w:t>
      </w:r>
    </w:p>
    <w:p w:rsidR="008A3BCB" w:rsidRPr="002B7637" w:rsidRDefault="008A3BCB" w:rsidP="008A3B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7637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8A3BCB" w:rsidRDefault="008A3BCB" w:rsidP="008A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BCB" w:rsidRDefault="008A3BCB" w:rsidP="008A3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D0D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91FBE">
        <w:rPr>
          <w:rFonts w:ascii="Times New Roman" w:hAnsi="Times New Roman" w:cs="Times New Roman"/>
          <w:sz w:val="28"/>
          <w:szCs w:val="28"/>
        </w:rPr>
        <w:t>Стародуб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7352CA" w:rsidRDefault="008A3BCB" w:rsidP="00355FEA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sectPr w:rsidR="0073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77"/>
    <w:rsid w:val="00064177"/>
    <w:rsid w:val="00355FEA"/>
    <w:rsid w:val="007352CA"/>
    <w:rsid w:val="008A3BCB"/>
    <w:rsid w:val="00A57739"/>
    <w:rsid w:val="00BB2649"/>
    <w:rsid w:val="00BC280C"/>
    <w:rsid w:val="00F2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CB"/>
  </w:style>
  <w:style w:type="paragraph" w:styleId="1">
    <w:name w:val="heading 1"/>
    <w:basedOn w:val="a"/>
    <w:next w:val="a"/>
    <w:link w:val="10"/>
    <w:qFormat/>
    <w:rsid w:val="008A3B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BCB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8A3B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8A3BCB"/>
  </w:style>
  <w:style w:type="paragraph" w:styleId="a4">
    <w:name w:val="Balloon Text"/>
    <w:basedOn w:val="a"/>
    <w:link w:val="a5"/>
    <w:uiPriority w:val="99"/>
    <w:semiHidden/>
    <w:unhideWhenUsed/>
    <w:rsid w:val="008A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CB"/>
  </w:style>
  <w:style w:type="paragraph" w:styleId="1">
    <w:name w:val="heading 1"/>
    <w:basedOn w:val="a"/>
    <w:next w:val="a"/>
    <w:link w:val="10"/>
    <w:qFormat/>
    <w:rsid w:val="008A3B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BCB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8A3B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8A3BCB"/>
  </w:style>
  <w:style w:type="paragraph" w:styleId="a4">
    <w:name w:val="Balloon Text"/>
    <w:basedOn w:val="a"/>
    <w:link w:val="a5"/>
    <w:uiPriority w:val="99"/>
    <w:semiHidden/>
    <w:unhideWhenUsed/>
    <w:rsid w:val="008A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6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8</cp:revision>
  <dcterms:created xsi:type="dcterms:W3CDTF">2021-07-23T11:37:00Z</dcterms:created>
  <dcterms:modified xsi:type="dcterms:W3CDTF">2021-07-28T10:28:00Z</dcterms:modified>
</cp:coreProperties>
</file>