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16" w:rsidRDefault="00EC4EA3" w:rsidP="00AD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Об административной ответственности за неисполнение законных требований прокурора</w:t>
      </w:r>
    </w:p>
    <w:p w:rsidR="00587515" w:rsidRDefault="00587515" w:rsidP="00AD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A7" w:rsidRPr="001A77A7" w:rsidRDefault="001A77A7" w:rsidP="001A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17.01.1992 года № 2202-1 «О прокуратуре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77A7">
        <w:rPr>
          <w:rFonts w:ascii="Times New Roman" w:hAnsi="Times New Roman" w:cs="Times New Roman"/>
          <w:sz w:val="28"/>
          <w:szCs w:val="28"/>
        </w:rPr>
        <w:t xml:space="preserve">ребования прокурора, вытекающие из его полномочий, предусмотренных статьями 9.1, 22, 27, 30, 33 и 39.1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1A77A7">
        <w:rPr>
          <w:rFonts w:ascii="Times New Roman" w:hAnsi="Times New Roman" w:cs="Times New Roman"/>
          <w:sz w:val="28"/>
          <w:szCs w:val="28"/>
        </w:rPr>
        <w:t xml:space="preserve">Федерального закона, подлежат безусловному исполнению в установленный срок. </w:t>
      </w:r>
    </w:p>
    <w:p w:rsidR="00862449" w:rsidRPr="00862449" w:rsidRDefault="00862449" w:rsidP="0086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49">
        <w:rPr>
          <w:rFonts w:ascii="Times New Roman" w:hAnsi="Times New Roman" w:cs="Times New Roman"/>
          <w:sz w:val="28"/>
          <w:szCs w:val="28"/>
        </w:rPr>
        <w:t>Неисполнение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(ч. 3 ст. 6 </w:t>
      </w:r>
      <w:r w:rsidR="003E04D3">
        <w:rPr>
          <w:rFonts w:ascii="Times New Roman" w:hAnsi="Times New Roman" w:cs="Times New Roman"/>
          <w:sz w:val="28"/>
          <w:szCs w:val="28"/>
        </w:rPr>
        <w:t>Федерального закона «О прокуратуре Российской Федерации»</w:t>
      </w:r>
      <w:r w:rsidR="004501D0">
        <w:rPr>
          <w:rFonts w:ascii="Times New Roman" w:hAnsi="Times New Roman" w:cs="Times New Roman"/>
          <w:sz w:val="28"/>
          <w:szCs w:val="28"/>
        </w:rPr>
        <w:t>)</w:t>
      </w:r>
      <w:r w:rsidRPr="00862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515" w:rsidRDefault="00587515" w:rsidP="0058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в статье 17.6 предусмотрена ответственность за невыполнение законных требований прокурора.</w:t>
      </w:r>
    </w:p>
    <w:p w:rsidR="00296552" w:rsidRDefault="004501D0" w:rsidP="0029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6552">
        <w:rPr>
          <w:rFonts w:ascii="Times New Roman" w:hAnsi="Times New Roman" w:cs="Times New Roman"/>
          <w:sz w:val="28"/>
          <w:szCs w:val="28"/>
        </w:rPr>
        <w:t>указанной статьи, умышленное невыполнение требований прокурора, вытекающих из его полномочий, установленных федеральным законом</w:t>
      </w:r>
      <w:r w:rsidR="009B2D16">
        <w:rPr>
          <w:rFonts w:ascii="Times New Roman" w:hAnsi="Times New Roman" w:cs="Times New Roman"/>
          <w:sz w:val="28"/>
          <w:szCs w:val="28"/>
        </w:rPr>
        <w:t>,</w:t>
      </w:r>
      <w:r w:rsidR="00296552">
        <w:rPr>
          <w:rFonts w:ascii="Times New Roman" w:hAnsi="Times New Roman" w:cs="Times New Roman"/>
          <w:sz w:val="28"/>
          <w:szCs w:val="28"/>
        </w:rPr>
        <w:t xml:space="preserve"> 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D82DA8">
        <w:rPr>
          <w:rFonts w:ascii="Times New Roman" w:hAnsi="Times New Roman" w:cs="Times New Roman"/>
          <w:sz w:val="28"/>
          <w:szCs w:val="28"/>
        </w:rPr>
        <w:t>1 000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до </w:t>
      </w:r>
      <w:r w:rsidR="00D82DA8">
        <w:rPr>
          <w:rFonts w:ascii="Times New Roman" w:hAnsi="Times New Roman" w:cs="Times New Roman"/>
          <w:sz w:val="28"/>
          <w:szCs w:val="28"/>
        </w:rPr>
        <w:t>1 500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D82DA8">
        <w:rPr>
          <w:rFonts w:ascii="Times New Roman" w:hAnsi="Times New Roman" w:cs="Times New Roman"/>
          <w:sz w:val="28"/>
          <w:szCs w:val="28"/>
        </w:rPr>
        <w:t>2 000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до </w:t>
      </w:r>
      <w:r w:rsidR="00D82DA8">
        <w:rPr>
          <w:rFonts w:ascii="Times New Roman" w:hAnsi="Times New Roman" w:cs="Times New Roman"/>
          <w:sz w:val="28"/>
          <w:szCs w:val="28"/>
        </w:rPr>
        <w:t>3 000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рублей либо дисквалификацию на срок от </w:t>
      </w:r>
      <w:r w:rsidR="00D82DA8">
        <w:rPr>
          <w:rFonts w:ascii="Times New Roman" w:hAnsi="Times New Roman" w:cs="Times New Roman"/>
          <w:sz w:val="28"/>
          <w:szCs w:val="28"/>
        </w:rPr>
        <w:t>6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D82DA8">
        <w:rPr>
          <w:rFonts w:ascii="Times New Roman" w:hAnsi="Times New Roman" w:cs="Times New Roman"/>
          <w:sz w:val="28"/>
          <w:szCs w:val="28"/>
        </w:rPr>
        <w:t>1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года; на юридических лиц - от </w:t>
      </w:r>
      <w:r w:rsidR="00416891">
        <w:rPr>
          <w:rFonts w:ascii="Times New Roman" w:hAnsi="Times New Roman" w:cs="Times New Roman"/>
          <w:sz w:val="28"/>
          <w:szCs w:val="28"/>
        </w:rPr>
        <w:t>50 000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до </w:t>
      </w:r>
      <w:r w:rsidR="00416891">
        <w:rPr>
          <w:rFonts w:ascii="Times New Roman" w:hAnsi="Times New Roman" w:cs="Times New Roman"/>
          <w:sz w:val="28"/>
          <w:szCs w:val="28"/>
        </w:rPr>
        <w:t>100 000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рублей либо административное приостановление деятельности на срок до </w:t>
      </w:r>
      <w:r w:rsidR="00416891">
        <w:rPr>
          <w:rFonts w:ascii="Times New Roman" w:hAnsi="Times New Roman" w:cs="Times New Roman"/>
          <w:sz w:val="28"/>
          <w:szCs w:val="28"/>
        </w:rPr>
        <w:t>90</w:t>
      </w:r>
      <w:r w:rsidR="00296552" w:rsidRPr="00296552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53570D" w:rsidRDefault="0053570D" w:rsidP="0029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0D" w:rsidRDefault="00FD7A02" w:rsidP="0053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53570D">
        <w:rPr>
          <w:rFonts w:ascii="Times New Roman" w:hAnsi="Times New Roman" w:cs="Times New Roman"/>
          <w:sz w:val="28"/>
          <w:szCs w:val="28"/>
        </w:rPr>
        <w:t>.10.2022</w:t>
      </w:r>
    </w:p>
    <w:p w:rsidR="003E04D3" w:rsidRDefault="003E04D3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04D3" w:rsidRDefault="003E04D3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42E9" w:rsidRDefault="003E04D3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3570D" w:rsidRDefault="004142E9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3E04D3">
        <w:rPr>
          <w:rFonts w:ascii="Times New Roman" w:hAnsi="Times New Roman" w:cs="Times New Roman"/>
          <w:sz w:val="28"/>
          <w:szCs w:val="28"/>
        </w:rPr>
        <w:t>района</w:t>
      </w:r>
    </w:p>
    <w:p w:rsidR="0053570D" w:rsidRDefault="0053570D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04D3" w:rsidRPr="00296552" w:rsidRDefault="0053570D" w:rsidP="003E0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4142E9">
        <w:rPr>
          <w:rFonts w:ascii="Times New Roman" w:hAnsi="Times New Roman" w:cs="Times New Roman"/>
          <w:sz w:val="28"/>
          <w:szCs w:val="28"/>
        </w:rPr>
        <w:t xml:space="preserve">  </w:t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</w:r>
      <w:r w:rsidR="000550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42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4D3">
        <w:rPr>
          <w:rFonts w:ascii="Times New Roman" w:hAnsi="Times New Roman" w:cs="Times New Roman"/>
          <w:sz w:val="28"/>
          <w:szCs w:val="28"/>
        </w:rPr>
        <w:t>Е.И. Самонченко</w:t>
      </w:r>
    </w:p>
    <w:p w:rsidR="00587515" w:rsidRPr="00587515" w:rsidRDefault="00587515" w:rsidP="0058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7515" w:rsidRPr="00587515" w:rsidSect="00EC4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0"/>
    <w:rsid w:val="000550E3"/>
    <w:rsid w:val="001A77A7"/>
    <w:rsid w:val="00296552"/>
    <w:rsid w:val="003E04D3"/>
    <w:rsid w:val="004142E9"/>
    <w:rsid w:val="00416891"/>
    <w:rsid w:val="004501D0"/>
    <w:rsid w:val="0053570D"/>
    <w:rsid w:val="00587515"/>
    <w:rsid w:val="007F4B80"/>
    <w:rsid w:val="00862449"/>
    <w:rsid w:val="009B2D16"/>
    <w:rsid w:val="00A42616"/>
    <w:rsid w:val="00AD1CB6"/>
    <w:rsid w:val="00D82DA8"/>
    <w:rsid w:val="00EC4EA3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B118"/>
  <w15:chartTrackingRefBased/>
  <w15:docId w15:val="{EDF987F0-9601-4926-AAB2-0A692A1D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9</cp:revision>
  <dcterms:created xsi:type="dcterms:W3CDTF">2022-10-25T06:16:00Z</dcterms:created>
  <dcterms:modified xsi:type="dcterms:W3CDTF">2022-10-25T16:17:00Z</dcterms:modified>
</cp:coreProperties>
</file>