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62" w:rsidRPr="006D7262" w:rsidRDefault="006D7262" w:rsidP="006D726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434340" cy="5410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ru-RU"/>
        </w:rPr>
      </w:pP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6D7262" w:rsidRPr="006D7262" w:rsidRDefault="006D7262" w:rsidP="006D72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т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E65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27.10.2021г.</w:t>
      </w:r>
      <w:bookmarkStart w:id="0" w:name="_GoBack"/>
      <w:bookmarkEnd w:id="0"/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№ </w:t>
      </w:r>
      <w:r w:rsidR="00E657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146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г. Стародуб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x-none" w:eastAsia="x-none"/>
        </w:rPr>
        <w:t xml:space="preserve">О 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внесении изменений в решение  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>Совета народных депутатов Стародубского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муниципального округа  от 16.11.2020 года № 21 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>«О Порядке составления, рассмотрения и утверждения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>бюджета Стародубского муниципального округа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Брянской области, а так же порядке представления, 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>рассмотрения и утверждения годового отчета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об исполнении бюджета Стародубского муниципального 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округа </w:t>
      </w:r>
      <w:r w:rsidRPr="00B162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Брянской области и его внешней проверке»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B162C0" w:rsidRPr="00B162C0" w:rsidRDefault="00B162C0" w:rsidP="00B162C0">
      <w:pPr>
        <w:tabs>
          <w:tab w:val="left" w:pos="771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62C0" w:rsidRPr="00B162C0" w:rsidRDefault="00B162C0" w:rsidP="00B162C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главами 20,21,24,25.1 Бюджетного Кодекса Российской Федерации, в соответствии с Уставом Стародубского муниципального округа Брянской области, Совет народных депутатов Стародубского муниципального округа Брянской области решил: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</w:pPr>
      <w:r w:rsidRPr="00B162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162C0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1. Дополнить стать</w:t>
      </w:r>
      <w:r w:rsidRPr="00B162C0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B162C0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3  раздела 1</w:t>
      </w:r>
      <w:r w:rsidRPr="00B162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x-none"/>
        </w:rPr>
        <w:t xml:space="preserve"> 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Порядка 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подпунктом 11 следующего содержания :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«11) реестр источников доходов бюджета Стародубского муниципального округа Брянской области»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 xml:space="preserve">    2.     Пункт 7 статьи </w:t>
      </w:r>
      <w:r w:rsidRPr="00B162C0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3  раздела 1</w:t>
      </w:r>
      <w:r w:rsidRPr="00B162C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x-none"/>
        </w:rPr>
        <w:t xml:space="preserve"> 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Порядка </w:t>
      </w: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изложить в следующей редакции: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  <w:t>« оценка ожидаемого исполнения бюджета Стародубского муниципального округа Брянской области на текущий финансовый год »</w:t>
      </w:r>
    </w:p>
    <w:p w:rsidR="00B162C0" w:rsidRPr="00B162C0" w:rsidRDefault="00B162C0" w:rsidP="00B162C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x-none"/>
        </w:rPr>
        <w:t xml:space="preserve">    </w:t>
      </w:r>
      <w:r w:rsidRPr="00B162C0">
        <w:rPr>
          <w:rFonts w:ascii="Times New Roman" w:eastAsia="Calibri" w:hAnsi="Times New Roman" w:cs="Times New Roman"/>
          <w:sz w:val="28"/>
          <w:szCs w:val="28"/>
        </w:rPr>
        <w:t>3</w:t>
      </w:r>
      <w:r w:rsidRPr="00B1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Настоящее решение вступает в силу</w:t>
      </w:r>
      <w:r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2C0">
        <w:rPr>
          <w:rFonts w:ascii="Tms Rmn" w:eastAsia="Times New Roman" w:hAnsi="Tms Rmn" w:cs="Times New Roman"/>
          <w:sz w:val="28"/>
          <w:szCs w:val="28"/>
          <w:lang w:eastAsia="ru-RU"/>
        </w:rPr>
        <w:t>с момента официального опубликования</w:t>
      </w:r>
      <w:r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2C0" w:rsidRPr="00B162C0" w:rsidRDefault="00B162C0" w:rsidP="00B162C0">
      <w:pPr>
        <w:tabs>
          <w:tab w:val="num" w:pos="16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C0" w:rsidRPr="00B162C0" w:rsidRDefault="00B162C0" w:rsidP="00B162C0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162C0" w:rsidRPr="00B162C0" w:rsidRDefault="00B162C0" w:rsidP="00B162C0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C0" w:rsidRPr="00B162C0" w:rsidRDefault="00B162C0" w:rsidP="00B162C0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C0" w:rsidRDefault="00B162C0" w:rsidP="00B162C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Стародубского</w:t>
      </w:r>
    </w:p>
    <w:p w:rsidR="00B162C0" w:rsidRPr="00B162C0" w:rsidRDefault="00B162C0" w:rsidP="00B162C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Н.  </w:t>
      </w:r>
      <w:proofErr w:type="spellStart"/>
      <w:r w:rsidRPr="00B16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B162C0" w:rsidRPr="00B162C0" w:rsidRDefault="00B162C0" w:rsidP="00B162C0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C0" w:rsidRPr="00B162C0" w:rsidRDefault="00B162C0" w:rsidP="00B162C0">
      <w:pPr>
        <w:widowControl w:val="0"/>
        <w:snapToGri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2C0" w:rsidRPr="00B162C0" w:rsidRDefault="00B162C0" w:rsidP="00B162C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D7905" w:rsidRDefault="003D7905"/>
    <w:sectPr w:rsidR="003D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06"/>
    <w:rsid w:val="003D7905"/>
    <w:rsid w:val="006D7262"/>
    <w:rsid w:val="009C4606"/>
    <w:rsid w:val="00B162C0"/>
    <w:rsid w:val="00C2625A"/>
    <w:rsid w:val="00E6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dcterms:created xsi:type="dcterms:W3CDTF">2021-10-22T05:50:00Z</dcterms:created>
  <dcterms:modified xsi:type="dcterms:W3CDTF">2021-10-27T12:53:00Z</dcterms:modified>
</cp:coreProperties>
</file>