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631" w:rsidRPr="000A26FC" w:rsidRDefault="00037631" w:rsidP="007B3813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0A26FC">
        <w:rPr>
          <w:rFonts w:ascii="Times New Roman" w:hAnsi="Times New Roman" w:cs="Times New Roman"/>
          <w:b/>
          <w:bCs/>
          <w:sz w:val="24"/>
        </w:rPr>
        <w:t>Право ребенка на имя</w:t>
      </w:r>
    </w:p>
    <w:p w:rsidR="00037631" w:rsidRPr="000A26FC" w:rsidRDefault="00037631" w:rsidP="007B381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Одним из личных неимущественных прав является право ребенка на имя, фамилию и отчество.</w:t>
      </w:r>
    </w:p>
    <w:p w:rsidR="00037631" w:rsidRPr="000A26FC" w:rsidRDefault="00037631" w:rsidP="007B381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Имя ребенку дается по соглашению родителей (ст. 58 Семейного кодекса РФ).</w:t>
      </w:r>
    </w:p>
    <w:p w:rsidR="00037631" w:rsidRPr="000A26FC" w:rsidRDefault="00037631" w:rsidP="007B381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Если между родителями не достигнуто соглашение при выборе имени и фамилии ребенка, то возникшие разногласия разрешаются органом опеки и попечительства.</w:t>
      </w:r>
    </w:p>
    <w:p w:rsidR="00037631" w:rsidRPr="000A26FC" w:rsidRDefault="00037631" w:rsidP="007B381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В том случае, если отцовство не установлено либо родители проживают в незарегистрированном браке, то имя ребенку дается по указанию матери, отчество по имени лица, записанного в качестве отца ребенка в свидетельстве о рождении, а фамилия – по фамилии матери.</w:t>
      </w:r>
    </w:p>
    <w:p w:rsidR="00037631" w:rsidRPr="000A26FC" w:rsidRDefault="00037631" w:rsidP="007B381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>До достижения ребенком возраста 14 лет родители вправе обратиться в орган опеки и попечительства с целью изменения ФИО ребенка. Изменение имени и фамилии ребенка, достигшего возраста десяти лет, может быть произведено только с его согласия.</w:t>
      </w:r>
    </w:p>
    <w:p w:rsidR="00037631" w:rsidRDefault="00037631" w:rsidP="007B381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26FC">
        <w:rPr>
          <w:rFonts w:ascii="Times New Roman" w:hAnsi="Times New Roman" w:cs="Times New Roman"/>
          <w:sz w:val="24"/>
        </w:rPr>
        <w:t xml:space="preserve">По достижении ребенком 14 лет он имеет право самостоятельно изменить имя, фамилию и отчество в органах </w:t>
      </w:r>
      <w:proofErr w:type="spellStart"/>
      <w:r w:rsidRPr="000A26FC">
        <w:rPr>
          <w:rFonts w:ascii="Times New Roman" w:hAnsi="Times New Roman" w:cs="Times New Roman"/>
          <w:sz w:val="24"/>
        </w:rPr>
        <w:t>ЗАГСа</w:t>
      </w:r>
      <w:proofErr w:type="spellEnd"/>
      <w:r w:rsidRPr="000A26FC">
        <w:rPr>
          <w:rFonts w:ascii="Times New Roman" w:hAnsi="Times New Roman" w:cs="Times New Roman"/>
          <w:sz w:val="24"/>
        </w:rPr>
        <w:t xml:space="preserve"> по месту государственной регистрации рождения ребенка или по его месту жительства. Если лицо не достигло совершеннолетия, то ему необходимо согласие на смену имени от обоих родителей или попечителей.</w:t>
      </w:r>
    </w:p>
    <w:p w:rsidR="007B3813" w:rsidRPr="000A26FC" w:rsidRDefault="007B3813" w:rsidP="00037631">
      <w:pPr>
        <w:rPr>
          <w:rFonts w:ascii="Times New Roman" w:hAnsi="Times New Roman" w:cs="Times New Roman"/>
          <w:sz w:val="24"/>
        </w:rPr>
      </w:pPr>
    </w:p>
    <w:p w:rsidR="007B3813" w:rsidRPr="00367C32" w:rsidRDefault="007B3813" w:rsidP="007B3813">
      <w:pPr>
        <w:rPr>
          <w:rFonts w:ascii="Times New Roman" w:hAnsi="Times New Roman" w:cs="Times New Roman"/>
          <w:sz w:val="24"/>
          <w:szCs w:val="24"/>
        </w:rPr>
      </w:pPr>
      <w:bookmarkStart w:id="0" w:name="_Hlk139112247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7B3813" w:rsidRPr="00367C32" w:rsidRDefault="007B3813" w:rsidP="007B3813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        М.Н. Гришина</w:t>
      </w:r>
    </w:p>
    <w:p w:rsidR="00FA308F" w:rsidRDefault="00FA308F">
      <w:bookmarkStart w:id="1" w:name="_GoBack"/>
      <w:bookmarkEnd w:id="0"/>
      <w:bookmarkEnd w:id="1"/>
    </w:p>
    <w:sectPr w:rsidR="00FA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D47"/>
    <w:rsid w:val="00037631"/>
    <w:rsid w:val="007B3813"/>
    <w:rsid w:val="00DF7D47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33F5"/>
  <w15:chartTrackingRefBased/>
  <w15:docId w15:val="{350F33C1-5F6D-4618-847D-D59D9658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2023-07-01T09:55:00Z</dcterms:created>
  <dcterms:modified xsi:type="dcterms:W3CDTF">2023-07-01T12:43:00Z</dcterms:modified>
</cp:coreProperties>
</file>