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C9" w:rsidRPr="00A83EC9" w:rsidRDefault="00A83EC9" w:rsidP="006C5A39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83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Изменились порядок предоставления отпусков, условия работы в выходные, по ночам и сверхурочно</w:t>
      </w:r>
    </w:p>
    <w:p w:rsidR="00A83EC9" w:rsidRPr="00A83EC9" w:rsidRDefault="00A83EC9" w:rsidP="006C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3EC9" w:rsidRPr="00A83EC9" w:rsidRDefault="00A83EC9" w:rsidP="006C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C9">
        <w:rPr>
          <w:rFonts w:ascii="Times New Roman" w:eastAsia="Times New Roman" w:hAnsi="Times New Roman" w:cs="Times New Roman"/>
          <w:sz w:val="24"/>
          <w:szCs w:val="24"/>
          <w:lang w:eastAsia="ru-RU"/>
        </w:rPr>
        <w:t>С 30 ноября 2021 года вступили в силу изменения в ст. 263 Трудового кодекса Российской Федерации, согласно которым увеличится список работников, имеющих право требовать на работе дополнительный отпуск.</w:t>
      </w:r>
    </w:p>
    <w:p w:rsidR="00C53769" w:rsidRPr="00C53769" w:rsidRDefault="00A83EC9" w:rsidP="00C53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="00C53769" w:rsidRPr="00C537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3769" w:rsidRPr="00C53769">
        <w:rPr>
          <w:rFonts w:ascii="Times New Roman" w:hAnsi="Times New Roman" w:cs="Times New Roman"/>
          <w:sz w:val="24"/>
          <w:szCs w:val="24"/>
          <w:shd w:val="clear" w:color="auto" w:fill="FFFFFF"/>
        </w:rPr>
        <w:t>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отпуска без</w:t>
      </w:r>
      <w:proofErr w:type="gramEnd"/>
      <w:r w:rsidR="00C53769" w:rsidRPr="00C53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A83EC9" w:rsidRPr="00A83EC9" w:rsidRDefault="00A83EC9" w:rsidP="006C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30 ноября 2021 года изменились условия работы по ночам, сверхурочно и в выходные. Поправки касаются одиноких и многодетных родителей. Теперь таких родителей можно привлекать к сверхурочной работе, а также работе в ночное время или по выходным только с их письменного согласия.</w:t>
      </w:r>
    </w:p>
    <w:p w:rsidR="00A83EC9" w:rsidRPr="00A83EC9" w:rsidRDefault="00A83EC9" w:rsidP="006C5A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перечень лиц, у которых придется брать письменное согласие, таков: родители, имеющие детей с инвалидностью; ухаживающие за больными членами семей; одинокие матери и отцы с детьми до 14 лет (раньше было до 5 лет); родитель ребенка до 14 лет, если второй родитель работает вахтами; опекуны таких детей; работники с тремя и более детьми до 18 лет, если младшему не исполнилось 14.</w:t>
      </w:r>
    </w:p>
    <w:p w:rsidR="00647168" w:rsidRDefault="00647168"/>
    <w:p w:rsidR="006C5A39" w:rsidRPr="006C5A39" w:rsidRDefault="006C5A39">
      <w:pPr>
        <w:rPr>
          <w:rFonts w:ascii="Times New Roman" w:hAnsi="Times New Roman" w:cs="Times New Roman"/>
        </w:rPr>
      </w:pPr>
      <w:r w:rsidRPr="006C5A39">
        <w:rPr>
          <w:rFonts w:ascii="Times New Roman" w:hAnsi="Times New Roman" w:cs="Times New Roman"/>
        </w:rPr>
        <w:t>Старший помощник прокурора</w:t>
      </w:r>
    </w:p>
    <w:p w:rsidR="0030570B" w:rsidRDefault="006C5A39">
      <w:pPr>
        <w:rPr>
          <w:rFonts w:ascii="Times New Roman" w:hAnsi="Times New Roman" w:cs="Times New Roman"/>
        </w:rPr>
      </w:pPr>
      <w:r w:rsidRPr="006C5A39">
        <w:rPr>
          <w:rFonts w:ascii="Times New Roman" w:hAnsi="Times New Roman" w:cs="Times New Roman"/>
        </w:rPr>
        <w:t>Стародубского  района                                                                                                          Н.М. Зайцева</w:t>
      </w:r>
    </w:p>
    <w:p w:rsidR="006C5A39" w:rsidRPr="0030570B" w:rsidRDefault="0030570B" w:rsidP="00305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20.01.2022</w:t>
      </w:r>
      <w:bookmarkStart w:id="0" w:name="_GoBack"/>
      <w:bookmarkEnd w:id="0"/>
    </w:p>
    <w:sectPr w:rsidR="006C5A39" w:rsidRPr="0030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9B"/>
    <w:rsid w:val="0030570B"/>
    <w:rsid w:val="00412A9B"/>
    <w:rsid w:val="00647168"/>
    <w:rsid w:val="006C5A39"/>
    <w:rsid w:val="00A83EC9"/>
    <w:rsid w:val="00C53769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1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2022-01-19T07:24:00Z</dcterms:created>
  <dcterms:modified xsi:type="dcterms:W3CDTF">2022-01-20T07:12:00Z</dcterms:modified>
</cp:coreProperties>
</file>