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F6" w:rsidRDefault="004213F6" w:rsidP="004213F6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409575" cy="495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F6" w:rsidRDefault="004213F6" w:rsidP="004213F6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4213F6" w:rsidRPr="0028330B" w:rsidRDefault="004213F6" w:rsidP="004213F6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Российская Федерация</w:t>
      </w:r>
    </w:p>
    <w:p w:rsidR="004213F6" w:rsidRPr="0028330B" w:rsidRDefault="004213F6" w:rsidP="004213F6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БРЯНСКАЯ ОБЛАСТЬ</w:t>
      </w:r>
    </w:p>
    <w:p w:rsidR="004213F6" w:rsidRPr="0028330B" w:rsidRDefault="004213F6" w:rsidP="004213F6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4213F6" w:rsidRPr="0028330B" w:rsidRDefault="004213F6" w:rsidP="004213F6">
      <w:pPr>
        <w:jc w:val="center"/>
        <w:rPr>
          <w:bCs/>
          <w:sz w:val="28"/>
          <w:szCs w:val="28"/>
        </w:rPr>
      </w:pPr>
    </w:p>
    <w:p w:rsidR="004213F6" w:rsidRPr="007148AE" w:rsidRDefault="004213F6" w:rsidP="004213F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8330B">
        <w:rPr>
          <w:rFonts w:ascii="Times New Roman" w:hAnsi="Times New Roman"/>
          <w:sz w:val="28"/>
          <w:szCs w:val="28"/>
        </w:rPr>
        <w:t>РЕШЕНИЕ</w:t>
      </w:r>
    </w:p>
    <w:p w:rsidR="004213F6" w:rsidRDefault="004213F6" w:rsidP="004213F6">
      <w:pPr>
        <w:pStyle w:val="1"/>
        <w:jc w:val="both"/>
        <w:rPr>
          <w:smallCaps w:val="0"/>
          <w:sz w:val="26"/>
          <w:szCs w:val="26"/>
        </w:rPr>
      </w:pPr>
    </w:p>
    <w:p w:rsidR="004213F6" w:rsidRPr="00C86010" w:rsidRDefault="004213F6" w:rsidP="004213F6">
      <w:pPr>
        <w:pStyle w:val="1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о</w:t>
      </w:r>
      <w:r w:rsidRPr="00C86010">
        <w:rPr>
          <w:smallCaps w:val="0"/>
          <w:sz w:val="26"/>
          <w:szCs w:val="26"/>
        </w:rPr>
        <w:t xml:space="preserve">т </w:t>
      </w:r>
      <w:r>
        <w:rPr>
          <w:smallCaps w:val="0"/>
          <w:sz w:val="26"/>
          <w:szCs w:val="26"/>
        </w:rPr>
        <w:t xml:space="preserve"> </w:t>
      </w:r>
      <w:r w:rsidRPr="00C86010">
        <w:rPr>
          <w:smallCaps w:val="0"/>
          <w:sz w:val="26"/>
          <w:szCs w:val="26"/>
        </w:rPr>
        <w:t>«</w:t>
      </w:r>
      <w:r w:rsidR="000F3DDD">
        <w:rPr>
          <w:smallCaps w:val="0"/>
          <w:sz w:val="26"/>
          <w:szCs w:val="26"/>
        </w:rPr>
        <w:t>16</w:t>
      </w:r>
      <w:r w:rsidRPr="00C86010">
        <w:rPr>
          <w:smallCaps w:val="0"/>
          <w:sz w:val="26"/>
          <w:szCs w:val="26"/>
        </w:rPr>
        <w:t xml:space="preserve">» </w:t>
      </w:r>
      <w:r w:rsidR="000F3DDD">
        <w:rPr>
          <w:smallCaps w:val="0"/>
          <w:sz w:val="26"/>
          <w:szCs w:val="26"/>
        </w:rPr>
        <w:t>марта</w:t>
      </w:r>
      <w:bookmarkStart w:id="0" w:name="_GoBack"/>
      <w:bookmarkEnd w:id="0"/>
      <w:r w:rsidRPr="00C86010">
        <w:rPr>
          <w:smallCaps w:val="0"/>
          <w:sz w:val="26"/>
          <w:szCs w:val="26"/>
        </w:rPr>
        <w:t xml:space="preserve"> 202</w:t>
      </w:r>
      <w:r>
        <w:rPr>
          <w:smallCaps w:val="0"/>
          <w:sz w:val="26"/>
          <w:szCs w:val="26"/>
        </w:rPr>
        <w:t xml:space="preserve">3 </w:t>
      </w:r>
      <w:r w:rsidRPr="00C86010">
        <w:rPr>
          <w:smallCaps w:val="0"/>
          <w:sz w:val="26"/>
          <w:szCs w:val="26"/>
        </w:rPr>
        <w:t>г.  №</w:t>
      </w:r>
      <w:r w:rsidR="000F3DDD">
        <w:rPr>
          <w:smallCaps w:val="0"/>
          <w:sz w:val="26"/>
          <w:szCs w:val="26"/>
        </w:rPr>
        <w:t>317</w:t>
      </w:r>
      <w:r w:rsidRPr="00C86010">
        <w:rPr>
          <w:smallCaps w:val="0"/>
          <w:sz w:val="26"/>
          <w:szCs w:val="26"/>
        </w:rPr>
        <w:t xml:space="preserve">  </w:t>
      </w:r>
    </w:p>
    <w:p w:rsidR="004213F6" w:rsidRPr="00C86010" w:rsidRDefault="004213F6" w:rsidP="004213F6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4213F6" w:rsidRDefault="004213F6" w:rsidP="004213F6"/>
    <w:p w:rsidR="004213F6" w:rsidRPr="004213F6" w:rsidRDefault="004213F6" w:rsidP="004213F6">
      <w:pPr>
        <w:pStyle w:val="a3"/>
        <w:ind w:right="3258"/>
        <w:jc w:val="both"/>
        <w:rPr>
          <w:rFonts w:ascii="Times New Roman" w:hAnsi="Times New Roman"/>
          <w:b w:val="0"/>
          <w:i w:val="0"/>
          <w:iCs/>
        </w:rPr>
      </w:pPr>
      <w:r w:rsidRPr="00CB2A90">
        <w:rPr>
          <w:rFonts w:ascii="Times New Roman" w:hAnsi="Times New Roman" w:hint="eastAsia"/>
          <w:b w:val="0"/>
          <w:i w:val="0"/>
          <w:iCs/>
        </w:rPr>
        <w:t>О</w:t>
      </w:r>
      <w:r w:rsidRPr="00CB2A90">
        <w:rPr>
          <w:rFonts w:ascii="Times New Roman" w:hAnsi="Times New Roman"/>
          <w:b w:val="0"/>
          <w:i w:val="0"/>
          <w:iCs/>
        </w:rPr>
        <w:t xml:space="preserve"> внесении изменений </w:t>
      </w:r>
      <w:r w:rsidRPr="00AD2AE4">
        <w:rPr>
          <w:rFonts w:ascii="Times New Roman" w:hAnsi="Times New Roman"/>
          <w:b w:val="0"/>
          <w:i w:val="0"/>
          <w:iCs/>
        </w:rPr>
        <w:t xml:space="preserve">в </w:t>
      </w:r>
      <w:r w:rsidRPr="00AD2AE4">
        <w:rPr>
          <w:rFonts w:ascii="Times New Roman" w:eastAsia="Calibri" w:hAnsi="Times New Roman"/>
          <w:b w:val="0"/>
          <w:i w:val="0"/>
          <w:snapToGrid/>
          <w:szCs w:val="28"/>
          <w:lang w:eastAsia="en-US"/>
        </w:rPr>
        <w:t>решени</w:t>
      </w:r>
      <w:r>
        <w:rPr>
          <w:rFonts w:ascii="Times New Roman" w:eastAsia="Calibri" w:hAnsi="Times New Roman"/>
          <w:b w:val="0"/>
          <w:i w:val="0"/>
          <w:snapToGrid/>
          <w:szCs w:val="28"/>
          <w:lang w:eastAsia="en-US"/>
        </w:rPr>
        <w:t>е</w:t>
      </w:r>
      <w:r w:rsidRPr="00AD2AE4">
        <w:rPr>
          <w:rFonts w:ascii="Times New Roman" w:eastAsia="Calibri" w:hAnsi="Times New Roman"/>
          <w:b w:val="0"/>
          <w:i w:val="0"/>
          <w:snapToGrid/>
          <w:szCs w:val="28"/>
          <w:lang w:eastAsia="en-US"/>
        </w:rPr>
        <w:t xml:space="preserve"> Совета народных депутатов Стародубского муниципального </w:t>
      </w:r>
      <w:r w:rsidRPr="004213F6">
        <w:rPr>
          <w:rFonts w:ascii="Times New Roman" w:eastAsia="Calibri" w:hAnsi="Times New Roman"/>
          <w:b w:val="0"/>
          <w:i w:val="0"/>
          <w:snapToGrid/>
          <w:szCs w:val="28"/>
          <w:lang w:eastAsia="en-US"/>
        </w:rPr>
        <w:t>округа Брянской области от 25.07.2022 г. №250 «</w:t>
      </w:r>
      <w:r w:rsidRPr="004213F6">
        <w:rPr>
          <w:rFonts w:ascii="Times New Roman" w:hAnsi="Times New Roman"/>
          <w:b w:val="0"/>
          <w:i w:val="0"/>
          <w:szCs w:val="28"/>
        </w:rPr>
        <w:t>О передаче из муниципальной собственности муниципального образования Стародубский муниципальный округ Брянской области в собственность Российской Федерации объектов недвижимого имущества (земельных участков)</w:t>
      </w:r>
      <w:r w:rsidRPr="004213F6">
        <w:rPr>
          <w:rFonts w:ascii="Times New Roman" w:hAnsi="Times New Roman"/>
          <w:b w:val="0"/>
          <w:i w:val="0"/>
          <w:iCs/>
          <w:szCs w:val="28"/>
        </w:rPr>
        <w:t>»</w:t>
      </w:r>
      <w:r w:rsidRPr="004213F6">
        <w:rPr>
          <w:rFonts w:ascii="Times New Roman" w:hAnsi="Times New Roman"/>
          <w:b w:val="0"/>
          <w:i w:val="0"/>
          <w:iCs/>
        </w:rPr>
        <w:t xml:space="preserve"> </w:t>
      </w:r>
    </w:p>
    <w:p w:rsidR="004213F6" w:rsidRPr="004213F6" w:rsidRDefault="004213F6" w:rsidP="004213F6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napToGrid/>
          <w:sz w:val="28"/>
          <w:szCs w:val="28"/>
        </w:rPr>
      </w:pPr>
    </w:p>
    <w:p w:rsidR="004213F6" w:rsidRPr="006004ED" w:rsidRDefault="004213F6" w:rsidP="004213F6">
      <w:pPr>
        <w:pStyle w:val="a3"/>
        <w:jc w:val="both"/>
        <w:rPr>
          <w:rFonts w:ascii="Times New Roman" w:hAnsi="Times New Roman"/>
          <w:b w:val="0"/>
          <w:i w:val="0"/>
          <w:iCs/>
        </w:rPr>
      </w:pPr>
      <w:r w:rsidRPr="0030682A">
        <w:rPr>
          <w:rFonts w:ascii="Times New Roman" w:hAnsi="Times New Roman"/>
          <w:b w:val="0"/>
          <w:i w:val="0"/>
          <w:snapToGrid/>
          <w:szCs w:val="28"/>
        </w:rPr>
        <w:t xml:space="preserve">          </w:t>
      </w:r>
      <w:proofErr w:type="gramStart"/>
      <w:r w:rsidRPr="0030682A">
        <w:rPr>
          <w:rFonts w:ascii="Times New Roman" w:hAnsi="Times New Roman"/>
          <w:b w:val="0"/>
          <w:i w:val="0"/>
          <w:snapToGrid/>
          <w:szCs w:val="28"/>
        </w:rPr>
        <w:t xml:space="preserve">В </w:t>
      </w:r>
      <w:r>
        <w:rPr>
          <w:rFonts w:ascii="Times New Roman" w:hAnsi="Times New Roman"/>
          <w:b w:val="0"/>
          <w:i w:val="0"/>
          <w:snapToGrid/>
          <w:szCs w:val="28"/>
        </w:rPr>
        <w:t xml:space="preserve">соответствии со ст. 35,50,51 Федерального закона от 06.10.2003 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i w:val="0"/>
          <w:iCs/>
        </w:rPr>
        <w:t xml:space="preserve">в соответствии с Уставом муниципального образования Стародубский муниципальный округ Брянской области, </w:t>
      </w:r>
      <w:r w:rsidR="00A5563A">
        <w:rPr>
          <w:rFonts w:ascii="Times New Roman" w:hAnsi="Times New Roman"/>
          <w:b w:val="0"/>
          <w:i w:val="0"/>
          <w:iCs/>
        </w:rPr>
        <w:t xml:space="preserve">на основании письма заместителя директора УФПС Брянской области А.В. </w:t>
      </w:r>
      <w:proofErr w:type="spellStart"/>
      <w:r w:rsidR="00A5563A">
        <w:rPr>
          <w:rFonts w:ascii="Times New Roman" w:hAnsi="Times New Roman"/>
          <w:b w:val="0"/>
          <w:i w:val="0"/>
          <w:iCs/>
        </w:rPr>
        <w:t>Зимонина</w:t>
      </w:r>
      <w:proofErr w:type="spellEnd"/>
      <w:r w:rsidR="00A5563A">
        <w:rPr>
          <w:rFonts w:ascii="Times New Roman" w:hAnsi="Times New Roman"/>
          <w:b w:val="0"/>
          <w:i w:val="0"/>
          <w:iCs/>
        </w:rPr>
        <w:t xml:space="preserve"> от 0</w:t>
      </w:r>
      <w:r w:rsidR="003F0496">
        <w:rPr>
          <w:rFonts w:ascii="Times New Roman" w:hAnsi="Times New Roman"/>
          <w:b w:val="0"/>
          <w:i w:val="0"/>
          <w:iCs/>
        </w:rPr>
        <w:t>2</w:t>
      </w:r>
      <w:r w:rsidR="00A5563A">
        <w:rPr>
          <w:rFonts w:ascii="Times New Roman" w:hAnsi="Times New Roman"/>
          <w:b w:val="0"/>
          <w:i w:val="0"/>
          <w:iCs/>
        </w:rPr>
        <w:t>.0</w:t>
      </w:r>
      <w:r w:rsidR="003F0496">
        <w:rPr>
          <w:rFonts w:ascii="Times New Roman" w:hAnsi="Times New Roman"/>
          <w:b w:val="0"/>
          <w:i w:val="0"/>
          <w:iCs/>
        </w:rPr>
        <w:t>3</w:t>
      </w:r>
      <w:r w:rsidR="00A5563A">
        <w:rPr>
          <w:rFonts w:ascii="Times New Roman" w:hAnsi="Times New Roman"/>
          <w:b w:val="0"/>
          <w:i w:val="0"/>
          <w:iCs/>
        </w:rPr>
        <w:t>.202</w:t>
      </w:r>
      <w:r w:rsidR="003F0496">
        <w:rPr>
          <w:rFonts w:ascii="Times New Roman" w:hAnsi="Times New Roman"/>
          <w:b w:val="0"/>
          <w:i w:val="0"/>
          <w:iCs/>
        </w:rPr>
        <w:t>3</w:t>
      </w:r>
      <w:r w:rsidR="00A5563A">
        <w:rPr>
          <w:rFonts w:ascii="Times New Roman" w:hAnsi="Times New Roman"/>
          <w:b w:val="0"/>
          <w:i w:val="0"/>
          <w:iCs/>
        </w:rPr>
        <w:t xml:space="preserve"> №</w:t>
      </w:r>
      <w:r w:rsidR="003F0496">
        <w:rPr>
          <w:rFonts w:ascii="Times New Roman" w:hAnsi="Times New Roman"/>
          <w:b w:val="0"/>
          <w:i w:val="0"/>
          <w:iCs/>
        </w:rPr>
        <w:t>Ф</w:t>
      </w:r>
      <w:r w:rsidR="00A5563A">
        <w:rPr>
          <w:rFonts w:ascii="Times New Roman" w:hAnsi="Times New Roman"/>
          <w:b w:val="0"/>
          <w:i w:val="0"/>
          <w:iCs/>
        </w:rPr>
        <w:t>32-01/</w:t>
      </w:r>
      <w:r w:rsidR="003F0496">
        <w:rPr>
          <w:rFonts w:ascii="Times New Roman" w:hAnsi="Times New Roman"/>
          <w:b w:val="0"/>
          <w:i w:val="0"/>
          <w:iCs/>
        </w:rPr>
        <w:t>778</w:t>
      </w:r>
      <w:r w:rsidR="00A5563A">
        <w:rPr>
          <w:rFonts w:ascii="Times New Roman" w:hAnsi="Times New Roman"/>
          <w:b w:val="0"/>
          <w:i w:val="0"/>
          <w:iCs/>
        </w:rPr>
        <w:t xml:space="preserve">, </w:t>
      </w:r>
      <w:r w:rsidRPr="006004ED">
        <w:rPr>
          <w:rFonts w:ascii="Times New Roman" w:hAnsi="Times New Roman"/>
          <w:b w:val="0"/>
          <w:i w:val="0"/>
          <w:szCs w:val="28"/>
        </w:rPr>
        <w:t>Совет народных депутатов Стародубского муниципального округа Брянской области решил:</w:t>
      </w:r>
      <w:proofErr w:type="gramEnd"/>
    </w:p>
    <w:p w:rsidR="004213F6" w:rsidRPr="00140109" w:rsidRDefault="004213F6" w:rsidP="004213F6">
      <w:pPr>
        <w:widowControl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4213F6" w:rsidRPr="00766413" w:rsidRDefault="004213F6" w:rsidP="0059527B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6641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решение Совета народных депутатов Стародубского муниципального округа Брянской </w:t>
      </w:r>
      <w:r w:rsidRPr="004213F6">
        <w:rPr>
          <w:rFonts w:ascii="Times New Roman" w:eastAsia="Calibri" w:hAnsi="Times New Roman"/>
          <w:snapToGrid/>
          <w:sz w:val="28"/>
          <w:szCs w:val="28"/>
          <w:lang w:eastAsia="en-US"/>
        </w:rPr>
        <w:t>области от 25.07.2022 г. №250 «</w:t>
      </w:r>
      <w:r w:rsidRPr="004213F6">
        <w:rPr>
          <w:rFonts w:ascii="Times New Roman" w:hAnsi="Times New Roman"/>
          <w:sz w:val="28"/>
          <w:szCs w:val="28"/>
        </w:rPr>
        <w:t>О передаче из муниципальной собственности муниципального образования Стародубский муниципальный округ Брянской области в собственность Российской Федерации объектов недвижимого имущества (земельных участков)</w:t>
      </w:r>
      <w:r w:rsidRPr="004213F6">
        <w:rPr>
          <w:rFonts w:ascii="Times New Roman" w:hAnsi="Times New Roman"/>
          <w:iCs/>
          <w:szCs w:val="28"/>
        </w:rPr>
        <w:t>»</w:t>
      </w:r>
      <w:r w:rsidRPr="0076641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(далее – Решение) </w:t>
      </w:r>
      <w:r w:rsidRPr="00766413">
        <w:rPr>
          <w:rFonts w:ascii="Times New Roman" w:hAnsi="Times New Roman"/>
          <w:iCs/>
          <w:sz w:val="28"/>
          <w:szCs w:val="28"/>
        </w:rPr>
        <w:t>следующ</w:t>
      </w:r>
      <w:r w:rsidR="00343D54">
        <w:rPr>
          <w:rFonts w:ascii="Times New Roman" w:hAnsi="Times New Roman"/>
          <w:iCs/>
          <w:sz w:val="28"/>
          <w:szCs w:val="28"/>
        </w:rPr>
        <w:t>е</w:t>
      </w:r>
      <w:r w:rsidRPr="00766413">
        <w:rPr>
          <w:rFonts w:ascii="Times New Roman" w:hAnsi="Times New Roman"/>
          <w:iCs/>
          <w:sz w:val="28"/>
          <w:szCs w:val="28"/>
        </w:rPr>
        <w:t>е изменени</w:t>
      </w:r>
      <w:r w:rsidR="00343D54">
        <w:rPr>
          <w:rFonts w:ascii="Times New Roman" w:hAnsi="Times New Roman"/>
          <w:iCs/>
          <w:sz w:val="28"/>
          <w:szCs w:val="28"/>
        </w:rPr>
        <w:t>е</w:t>
      </w:r>
      <w:r w:rsidRPr="00766413">
        <w:rPr>
          <w:rFonts w:ascii="Times New Roman" w:hAnsi="Times New Roman"/>
          <w:iCs/>
          <w:sz w:val="28"/>
          <w:szCs w:val="28"/>
        </w:rPr>
        <w:t>:</w:t>
      </w:r>
    </w:p>
    <w:p w:rsidR="0059527B" w:rsidRPr="0059527B" w:rsidRDefault="004213F6" w:rsidP="0059527B">
      <w:pPr>
        <w:pStyle w:val="aa"/>
        <w:numPr>
          <w:ilvl w:val="1"/>
          <w:numId w:val="1"/>
        </w:numPr>
        <w:ind w:left="0" w:firstLine="709"/>
        <w:rPr>
          <w:rFonts w:ascii="Times New Roman" w:hAnsi="Times New Roman"/>
          <w:snapToGrid/>
          <w:sz w:val="28"/>
          <w:szCs w:val="28"/>
        </w:rPr>
      </w:pPr>
      <w:r w:rsidRPr="0059527B"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r w:rsidR="00A5563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столбце 4 записи №2 </w:t>
      </w:r>
      <w:r w:rsidR="00343D54" w:rsidRPr="0059527B">
        <w:rPr>
          <w:rFonts w:ascii="Times New Roman" w:eastAsia="Calibri" w:hAnsi="Times New Roman"/>
          <w:snapToGrid/>
          <w:sz w:val="28"/>
          <w:szCs w:val="28"/>
          <w:lang w:eastAsia="en-US"/>
        </w:rPr>
        <w:t>приложени</w:t>
      </w:r>
      <w:r w:rsidR="00A5563A">
        <w:rPr>
          <w:rFonts w:ascii="Times New Roman" w:eastAsia="Calibri" w:hAnsi="Times New Roman"/>
          <w:snapToGrid/>
          <w:sz w:val="28"/>
          <w:szCs w:val="28"/>
          <w:lang w:eastAsia="en-US"/>
        </w:rPr>
        <w:t>я</w:t>
      </w:r>
      <w:r w:rsidR="00343D54" w:rsidRPr="005952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№1 </w:t>
      </w:r>
      <w:r w:rsidR="00A5563A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к </w:t>
      </w:r>
      <w:r w:rsidRPr="0059527B">
        <w:rPr>
          <w:rFonts w:ascii="Times New Roman" w:eastAsia="Calibri" w:hAnsi="Times New Roman"/>
          <w:snapToGrid/>
          <w:sz w:val="28"/>
          <w:szCs w:val="28"/>
          <w:lang w:eastAsia="en-US"/>
        </w:rPr>
        <w:t>Р</w:t>
      </w:r>
      <w:r w:rsidR="0059527B" w:rsidRPr="0059527B">
        <w:rPr>
          <w:rFonts w:ascii="Times New Roman" w:eastAsia="Calibri" w:hAnsi="Times New Roman"/>
          <w:snapToGrid/>
          <w:sz w:val="28"/>
          <w:szCs w:val="28"/>
          <w:lang w:eastAsia="en-US"/>
        </w:rPr>
        <w:t>ешени</w:t>
      </w:r>
      <w:r w:rsidR="00A5563A">
        <w:rPr>
          <w:rFonts w:ascii="Times New Roman" w:eastAsia="Calibri" w:hAnsi="Times New Roman"/>
          <w:snapToGrid/>
          <w:sz w:val="28"/>
          <w:szCs w:val="28"/>
          <w:lang w:eastAsia="en-US"/>
        </w:rPr>
        <w:t>ю</w:t>
      </w:r>
      <w:r w:rsidR="0059527B" w:rsidRPr="005952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59527B" w:rsidRPr="0059527B">
        <w:rPr>
          <w:rFonts w:ascii="Times New Roman" w:hAnsi="Times New Roman"/>
          <w:snapToGrid/>
          <w:sz w:val="28"/>
          <w:szCs w:val="28"/>
        </w:rPr>
        <w:t>цифру «1500» заменить цифрой «1096+/-14».</w:t>
      </w:r>
    </w:p>
    <w:p w:rsidR="004213F6" w:rsidRPr="0059527B" w:rsidRDefault="0059527B" w:rsidP="0059527B">
      <w:pPr>
        <w:widowControl/>
        <w:ind w:left="195" w:firstLine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2</w:t>
      </w:r>
      <w:r w:rsidR="004213F6" w:rsidRPr="0059527B">
        <w:rPr>
          <w:rFonts w:ascii="Times New Roman" w:hAnsi="Times New Roman"/>
          <w:snapToGrid/>
          <w:color w:val="000000"/>
          <w:sz w:val="28"/>
          <w:szCs w:val="28"/>
        </w:rPr>
        <w:t>. Настоящее решение вступает в силу</w:t>
      </w:r>
      <w:r w:rsidR="004213F6" w:rsidRPr="0059527B">
        <w:rPr>
          <w:rFonts w:ascii="Times New Roman" w:hAnsi="Times New Roman"/>
          <w:sz w:val="28"/>
          <w:szCs w:val="28"/>
        </w:rPr>
        <w:t xml:space="preserve"> </w:t>
      </w:r>
      <w:r w:rsidR="004213F6" w:rsidRPr="0059527B">
        <w:rPr>
          <w:sz w:val="28"/>
          <w:szCs w:val="28"/>
        </w:rPr>
        <w:t>с момента официального опубликования</w:t>
      </w:r>
      <w:r w:rsidR="004213F6" w:rsidRPr="0059527B">
        <w:rPr>
          <w:rFonts w:ascii="Times New Roman" w:hAnsi="Times New Roman"/>
          <w:sz w:val="28"/>
          <w:szCs w:val="28"/>
        </w:rPr>
        <w:t>.</w:t>
      </w:r>
    </w:p>
    <w:p w:rsidR="004213F6" w:rsidRDefault="004213F6" w:rsidP="004213F6">
      <w:pPr>
        <w:ind w:right="-5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>
        <w:rPr>
          <w:rFonts w:ascii="Times New Roman" w:hAnsi="Times New Roman"/>
          <w:snapToGrid/>
          <w:color w:val="000000"/>
          <w:sz w:val="28"/>
          <w:szCs w:val="28"/>
        </w:rPr>
        <w:t xml:space="preserve">    </w:t>
      </w:r>
    </w:p>
    <w:p w:rsidR="004213F6" w:rsidRDefault="004213F6" w:rsidP="004213F6">
      <w:pPr>
        <w:ind w:right="-5"/>
        <w:jc w:val="both"/>
        <w:rPr>
          <w:rFonts w:ascii="Times New Roman" w:hAnsi="Times New Roman"/>
          <w:snapToGrid/>
          <w:sz w:val="28"/>
          <w:szCs w:val="28"/>
        </w:rPr>
      </w:pPr>
    </w:p>
    <w:p w:rsidR="004213F6" w:rsidRDefault="004213F6" w:rsidP="004213F6">
      <w:pPr>
        <w:ind w:right="-5"/>
        <w:jc w:val="both"/>
        <w:rPr>
          <w:rFonts w:ascii="Times New Roman" w:hAnsi="Times New Roman"/>
          <w:snapToGrid/>
          <w:sz w:val="28"/>
          <w:szCs w:val="28"/>
        </w:rPr>
      </w:pPr>
      <w:r w:rsidRPr="00265686">
        <w:rPr>
          <w:rFonts w:ascii="Times New Roman" w:hAnsi="Times New Roman"/>
          <w:snapToGrid/>
          <w:sz w:val="28"/>
          <w:szCs w:val="28"/>
        </w:rPr>
        <w:t>Глава Стародубского</w:t>
      </w:r>
    </w:p>
    <w:p w:rsidR="004213F6" w:rsidRPr="00140109" w:rsidRDefault="004213F6" w:rsidP="004213F6">
      <w:pPr>
        <w:ind w:right="-5"/>
        <w:jc w:val="both"/>
        <w:rPr>
          <w:rFonts w:ascii="Times New Roman" w:hAnsi="Times New Roman"/>
          <w:snapToGrid/>
          <w:sz w:val="28"/>
          <w:szCs w:val="28"/>
        </w:rPr>
      </w:pPr>
      <w:r w:rsidRPr="00265686">
        <w:rPr>
          <w:rFonts w:ascii="Times New Roman" w:hAnsi="Times New Roman"/>
          <w:snapToGrid/>
          <w:sz w:val="28"/>
          <w:szCs w:val="28"/>
        </w:rPr>
        <w:t xml:space="preserve">муниципального округа         </w:t>
      </w:r>
      <w:r>
        <w:rPr>
          <w:rFonts w:ascii="Times New Roman" w:hAnsi="Times New Roman"/>
          <w:snapToGrid/>
          <w:sz w:val="28"/>
          <w:szCs w:val="28"/>
        </w:rPr>
        <w:t xml:space="preserve">                                </w:t>
      </w:r>
      <w:r w:rsidRPr="00265686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             </w:t>
      </w:r>
      <w:r w:rsidRPr="00265686">
        <w:rPr>
          <w:rFonts w:ascii="Times New Roman" w:hAnsi="Times New Roman"/>
          <w:snapToGrid/>
          <w:sz w:val="28"/>
          <w:szCs w:val="28"/>
        </w:rPr>
        <w:t xml:space="preserve">  Н. Н.  </w:t>
      </w:r>
      <w:proofErr w:type="spellStart"/>
      <w:r w:rsidRPr="00265686">
        <w:rPr>
          <w:rFonts w:ascii="Times New Roman" w:hAnsi="Times New Roman"/>
          <w:snapToGrid/>
          <w:sz w:val="28"/>
          <w:szCs w:val="28"/>
        </w:rPr>
        <w:t>Тамилин</w:t>
      </w:r>
      <w:proofErr w:type="spellEnd"/>
    </w:p>
    <w:sectPr w:rsidR="004213F6" w:rsidRPr="00140109" w:rsidSect="00502E6D">
      <w:head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49" w:rsidRDefault="00127D49" w:rsidP="00D8748C">
      <w:r>
        <w:separator/>
      </w:r>
    </w:p>
  </w:endnote>
  <w:endnote w:type="continuationSeparator" w:id="0">
    <w:p w:rsidR="00127D49" w:rsidRDefault="00127D49" w:rsidP="00D8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49" w:rsidRDefault="00127D49" w:rsidP="00D8748C">
      <w:r>
        <w:separator/>
      </w:r>
    </w:p>
  </w:footnote>
  <w:footnote w:type="continuationSeparator" w:id="0">
    <w:p w:rsidR="00127D49" w:rsidRDefault="00127D49" w:rsidP="00D8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6D" w:rsidRDefault="00D874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47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2E6D" w:rsidRDefault="00127D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B1D7C"/>
    <w:multiLevelType w:val="multilevel"/>
    <w:tmpl w:val="7AF0BC08"/>
    <w:lvl w:ilvl="0">
      <w:start w:val="1"/>
      <w:numFmt w:val="decimal"/>
      <w:lvlText w:val="%1."/>
      <w:lvlJc w:val="left"/>
      <w:pPr>
        <w:ind w:left="55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">
    <w:nsid w:val="76D77278"/>
    <w:multiLevelType w:val="multilevel"/>
    <w:tmpl w:val="7AF0BC08"/>
    <w:lvl w:ilvl="0">
      <w:start w:val="1"/>
      <w:numFmt w:val="decimal"/>
      <w:lvlText w:val="%1."/>
      <w:lvlJc w:val="left"/>
      <w:pPr>
        <w:ind w:left="55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3F6"/>
    <w:rsid w:val="000F3DDD"/>
    <w:rsid w:val="00127D49"/>
    <w:rsid w:val="00137492"/>
    <w:rsid w:val="0023649C"/>
    <w:rsid w:val="002407D3"/>
    <w:rsid w:val="00343D54"/>
    <w:rsid w:val="003F0496"/>
    <w:rsid w:val="004213F6"/>
    <w:rsid w:val="0059527B"/>
    <w:rsid w:val="008A47E0"/>
    <w:rsid w:val="009367C5"/>
    <w:rsid w:val="00977697"/>
    <w:rsid w:val="00A5563A"/>
    <w:rsid w:val="00A90EE8"/>
    <w:rsid w:val="00CC72FC"/>
    <w:rsid w:val="00D8748C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F6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13F6"/>
    <w:pPr>
      <w:keepNext/>
      <w:widowControl/>
      <w:outlineLvl w:val="0"/>
    </w:pPr>
    <w:rPr>
      <w:rFonts w:ascii="Times New Roman" w:hAnsi="Times New Roman"/>
      <w:smallCaps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3F6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"/>
    <w:basedOn w:val="a"/>
    <w:link w:val="a4"/>
    <w:rsid w:val="004213F6"/>
    <w:rPr>
      <w:b/>
      <w:i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4213F6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4213F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4213F6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4213F6"/>
  </w:style>
  <w:style w:type="paragraph" w:styleId="a8">
    <w:name w:val="No Spacing"/>
    <w:link w:val="a9"/>
    <w:uiPriority w:val="1"/>
    <w:qFormat/>
    <w:rsid w:val="004213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4213F6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213F6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4213F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213F6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421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13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3F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4</cp:revision>
  <cp:lastPrinted>2023-03-09T11:58:00Z</cp:lastPrinted>
  <dcterms:created xsi:type="dcterms:W3CDTF">2023-03-03T11:22:00Z</dcterms:created>
  <dcterms:modified xsi:type="dcterms:W3CDTF">2023-03-16T09:09:00Z</dcterms:modified>
</cp:coreProperties>
</file>