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0" w:rsidRDefault="00973610" w:rsidP="00973610">
      <w:pPr>
        <w:ind w:right="-1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973610" w:rsidRDefault="00973610" w:rsidP="0097361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973610" w:rsidRDefault="00973610" w:rsidP="009736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5</w:t>
      </w:r>
      <w:r w:rsidR="009D6909">
        <w:rPr>
          <w:rFonts w:ascii="Times New Roman" w:hAnsi="Times New Roman" w:cs="Times New Roman"/>
          <w:sz w:val="28"/>
          <w:szCs w:val="20"/>
        </w:rPr>
        <w:t>2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(2</w:t>
      </w:r>
      <w:r w:rsidR="009D6909">
        <w:rPr>
          <w:rFonts w:ascii="Times New Roman" w:hAnsi="Times New Roman" w:cs="Times New Roman"/>
          <w:sz w:val="28"/>
          <w:szCs w:val="20"/>
        </w:rPr>
        <w:t>6</w:t>
      </w:r>
      <w:r>
        <w:rPr>
          <w:rFonts w:ascii="Times New Roman" w:hAnsi="Times New Roman" w:cs="Times New Roman"/>
          <w:sz w:val="28"/>
          <w:szCs w:val="20"/>
        </w:rPr>
        <w:t xml:space="preserve"> августа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973610" w:rsidRDefault="00973610" w:rsidP="0097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p w:rsidR="00202A19" w:rsidRPr="00973610" w:rsidRDefault="00202A19" w:rsidP="00202A1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973610"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</w:p>
    <w:p w:rsidR="009D6909" w:rsidRPr="00957228" w:rsidRDefault="009D6909" w:rsidP="009D690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228">
        <w:rPr>
          <w:rFonts w:ascii="Times New Roman" w:hAnsi="Times New Roman" w:cs="Times New Roman"/>
          <w:position w:val="40"/>
          <w:sz w:val="16"/>
          <w:szCs w:val="16"/>
        </w:rPr>
        <w:lastRenderedPageBreak/>
        <w:t xml:space="preserve">                                     </w:t>
      </w:r>
    </w:p>
    <w:p w:rsidR="009D6909" w:rsidRPr="00957228" w:rsidRDefault="009D6909" w:rsidP="009D690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7228">
        <w:rPr>
          <w:rFonts w:ascii="Times New Roman" w:hAnsi="Times New Roman" w:cs="Times New Roman"/>
          <w:b/>
          <w:sz w:val="16"/>
          <w:szCs w:val="16"/>
        </w:rPr>
        <w:t>ИТОГОВЫЙ ДОКУМЕНТ (РЕКОМЕНДАЦИИ) ПУБЛИЧНЫХ СЛУШАНИЙ</w:t>
      </w: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909" w:rsidRPr="00957228" w:rsidRDefault="009D6909" w:rsidP="009D69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57228">
        <w:rPr>
          <w:rFonts w:ascii="Times New Roman" w:hAnsi="Times New Roman" w:cs="Times New Roman"/>
          <w:sz w:val="16"/>
          <w:szCs w:val="16"/>
        </w:rPr>
        <w:t xml:space="preserve">Публичные слушания назначены решением </w:t>
      </w:r>
      <w:r w:rsidRPr="00957228">
        <w:rPr>
          <w:rFonts w:ascii="Times New Roman" w:hAnsi="Times New Roman" w:cs="Times New Roman"/>
          <w:spacing w:val="-5"/>
          <w:sz w:val="16"/>
          <w:szCs w:val="16"/>
        </w:rPr>
        <w:t xml:space="preserve">Совета </w:t>
      </w:r>
      <w:r w:rsidRPr="00957228">
        <w:rPr>
          <w:rFonts w:ascii="Times New Roman" w:hAnsi="Times New Roman" w:cs="Times New Roman"/>
          <w:sz w:val="16"/>
          <w:szCs w:val="16"/>
        </w:rPr>
        <w:t>народных депутатов Стародубского муниципального округа Брянской области № 248 от 25.07.2022г «О  принятии проекта решения «О внесении изменений  и дополнений в Устав Стародубского муниципального округа Брянской области» и проведении публичных слушаний по вопросу принятия  решения «О внесении изменений и дополнений в Устав Стародубского муниципального округа Брянской области»</w:t>
      </w:r>
      <w:proofErr w:type="gramEnd"/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г. Стародуб.                                                              26 августа 2022 года </w:t>
      </w:r>
    </w:p>
    <w:p w:rsidR="009D6909" w:rsidRPr="00957228" w:rsidRDefault="009D6909" w:rsidP="009D690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в 10.00 часов</w:t>
      </w:r>
    </w:p>
    <w:p w:rsidR="009D6909" w:rsidRPr="00957228" w:rsidRDefault="009D6909" w:rsidP="009D6909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957228">
        <w:rPr>
          <w:rFonts w:ascii="Times New Roman" w:hAnsi="Times New Roman" w:cs="Times New Roman"/>
          <w:b/>
          <w:i/>
          <w:sz w:val="16"/>
          <w:szCs w:val="16"/>
        </w:rPr>
        <w:t>Перечень вопросов, выносимых на публичные слушания:</w:t>
      </w: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1. О рассмотрении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проекта решения</w:t>
      </w:r>
      <w:r w:rsidRPr="00957228">
        <w:rPr>
          <w:rFonts w:ascii="Times New Roman" w:hAnsi="Times New Roman" w:cs="Times New Roman"/>
          <w:spacing w:val="-5"/>
          <w:sz w:val="16"/>
          <w:szCs w:val="16"/>
        </w:rPr>
        <w:t xml:space="preserve"> Совета </w:t>
      </w:r>
      <w:r w:rsidRPr="00957228">
        <w:rPr>
          <w:rFonts w:ascii="Times New Roman" w:hAnsi="Times New Roman" w:cs="Times New Roman"/>
          <w:sz w:val="16"/>
          <w:szCs w:val="16"/>
        </w:rPr>
        <w:t>народных депутатов Стародубского муниципального округа Брянской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области «О внесении изменений и дополнений в Устав Стародубского муниципального округа Брянской области»</w:t>
      </w:r>
    </w:p>
    <w:p w:rsidR="009D6909" w:rsidRPr="00957228" w:rsidRDefault="009D6909" w:rsidP="009D6909">
      <w:pPr>
        <w:snapToGrid w:val="0"/>
        <w:spacing w:after="0" w:line="240" w:lineRule="auto"/>
        <w:rPr>
          <w:rFonts w:ascii="Courier New" w:hAnsi="Courier New" w:cs="Times New Roman"/>
          <w:sz w:val="16"/>
          <w:szCs w:val="16"/>
        </w:rPr>
      </w:pPr>
    </w:p>
    <w:p w:rsidR="009D6909" w:rsidRPr="00957228" w:rsidRDefault="009D6909" w:rsidP="009D690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264"/>
        <w:gridCol w:w="2415"/>
        <w:gridCol w:w="1701"/>
        <w:gridCol w:w="2551"/>
        <w:gridCol w:w="709"/>
      </w:tblGrid>
      <w:tr w:rsidR="009D6909" w:rsidRPr="00957228" w:rsidTr="007579FE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N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Вопросы,  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выносимые на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публичные 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Краткое 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содержание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внесенного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предложения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Кем внесено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предложение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Решение, 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принятое 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участниками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публичных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слушаний 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proofErr w:type="gramStart"/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слушаний</w:t>
            </w:r>
            <w:proofErr w:type="spellEnd"/>
            <w:proofErr w:type="gramEnd"/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Прим</w:t>
            </w:r>
          </w:p>
        </w:tc>
      </w:tr>
      <w:tr w:rsidR="009D6909" w:rsidRPr="00957228" w:rsidTr="007579FE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Рассмотрение  </w:t>
            </w:r>
            <w:proofErr w:type="gramStart"/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проекта решения</w:t>
            </w:r>
            <w:r w:rsidRPr="0095722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Совета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</w:t>
            </w:r>
            <w:proofErr w:type="gramEnd"/>
            <w:r w:rsidRPr="00957228">
              <w:rPr>
                <w:rFonts w:ascii="Times New Roman" w:hAnsi="Times New Roman" w:cs="Times New Roman"/>
                <w:sz w:val="16"/>
                <w:szCs w:val="16"/>
              </w:rPr>
              <w:t xml:space="preserve"> области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Pr="0095722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Pr="0095722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и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09" w:rsidRPr="00957228" w:rsidRDefault="009D6909" w:rsidP="00757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1.Одобрить проект решения </w:t>
            </w:r>
            <w:r w:rsidRPr="0095722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Pr="0095722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</w:p>
          <w:p w:rsidR="009D6909" w:rsidRPr="00957228" w:rsidRDefault="009D6909" w:rsidP="00757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6909" w:rsidRPr="00957228" w:rsidRDefault="009D6909" w:rsidP="00757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2.Рекомендовать Совету народных депутатов Стародубского муниципального округа Брянской области утвердить предлагаемый проект Решения "</w:t>
            </w:r>
            <w:r w:rsidRPr="0095722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"  с учетом внесенных  и озвученных на публичных слушаниях дополнений.</w:t>
            </w:r>
          </w:p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Козиным И. Н.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09" w:rsidRPr="00957228" w:rsidRDefault="009D6909" w:rsidP="007579F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1.Одобрить проект решения </w:t>
            </w:r>
            <w:r w:rsidRPr="00957228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Совета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народных депутатов Стародубского муниципального округа Брянской области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  <w:r w:rsidRPr="0095722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и дополнений в Устав Стародубского муниципального округа Брянской области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"</w:t>
            </w:r>
          </w:p>
          <w:p w:rsidR="009D6909" w:rsidRPr="00957228" w:rsidRDefault="009D6909" w:rsidP="007579F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2.Рекомендовать Совету народных депутатов Стародубского муниципального округа Брянской области  утвердить предлагаемый проект Решения "</w:t>
            </w:r>
            <w:r w:rsidRPr="00957228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957228">
              <w:rPr>
                <w:rFonts w:ascii="Times New Roman" w:hAnsi="Times New Roman" w:cs="Times New Roman"/>
                <w:sz w:val="16"/>
                <w:szCs w:val="16"/>
              </w:rPr>
              <w:t xml:space="preserve">О внесении изменений и дополнений в Устав Стародубского муниципального округа Брянской области </w:t>
            </w:r>
            <w:r w:rsidRPr="0095722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"  с учетом внесенных  и озвученных  на публичных слушаниях дополнений.</w:t>
            </w:r>
          </w:p>
          <w:p w:rsidR="009D6909" w:rsidRPr="00957228" w:rsidRDefault="009D6909" w:rsidP="007579FE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09" w:rsidRPr="00957228" w:rsidRDefault="009D6909" w:rsidP="007579FE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D6909" w:rsidRPr="00957228" w:rsidRDefault="009D6909" w:rsidP="009D690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Временно исполняющий </w:t>
      </w: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обязанности главы </w:t>
      </w:r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Стародубского муниципального округа                                        И.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Н.Козин</w:t>
      </w:r>
      <w:proofErr w:type="spellEnd"/>
    </w:p>
    <w:p w:rsidR="009D6909" w:rsidRPr="00957228" w:rsidRDefault="009D6909" w:rsidP="009D690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909" w:rsidRPr="00957228" w:rsidRDefault="009D6909" w:rsidP="009D6909">
      <w:pPr>
        <w:snapToGrid w:val="0"/>
        <w:spacing w:after="0" w:line="240" w:lineRule="auto"/>
        <w:rPr>
          <w:rFonts w:ascii="Courier New" w:hAnsi="Courier New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Секретарь  публичных слушаний                                                   Е. С.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Жеребцова</w:t>
      </w:r>
      <w:proofErr w:type="spellEnd"/>
    </w:p>
    <w:p w:rsidR="009D6909" w:rsidRPr="00957228" w:rsidRDefault="009D6909" w:rsidP="009D6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909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228" w:rsidRPr="00957228" w:rsidRDefault="00957228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ПРОТОКОЛ </w:t>
      </w:r>
      <w:r w:rsidR="00957228">
        <w:rPr>
          <w:rFonts w:ascii="Times New Roman" w:hAnsi="Times New Roman" w:cs="Times New Roman"/>
          <w:b/>
          <w:bCs/>
          <w:sz w:val="16"/>
          <w:szCs w:val="16"/>
        </w:rPr>
        <w:t>№1</w:t>
      </w: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57228">
        <w:rPr>
          <w:rFonts w:ascii="Times New Roman" w:hAnsi="Times New Roman" w:cs="Times New Roman"/>
          <w:iCs/>
          <w:sz w:val="16"/>
          <w:szCs w:val="16"/>
        </w:rPr>
        <w:t xml:space="preserve">публичных слушаний по проекту решения </w:t>
      </w:r>
      <w:r w:rsidRPr="0095722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Стародубского муниципального округа Брянской области»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Дата проведения</w:t>
      </w:r>
      <w:r w:rsidRPr="00957228">
        <w:rPr>
          <w:rFonts w:ascii="Times New Roman" w:hAnsi="Times New Roman" w:cs="Times New Roman"/>
          <w:sz w:val="16"/>
          <w:szCs w:val="16"/>
        </w:rPr>
        <w:t>: 26 августа 2022 года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Место проведения</w:t>
      </w:r>
      <w:r w:rsidRPr="00957228">
        <w:rPr>
          <w:rFonts w:ascii="Times New Roman" w:hAnsi="Times New Roman" w:cs="Times New Roman"/>
          <w:sz w:val="16"/>
          <w:szCs w:val="16"/>
        </w:rPr>
        <w:t xml:space="preserve">: Здание администрации Стародубского муниципального округа, зал администрации Стародубского муниципального округа по адресу:   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>тародуб</w:t>
      </w:r>
      <w:proofErr w:type="spellEnd"/>
      <w:r w:rsidRPr="00957228">
        <w:rPr>
          <w:rFonts w:ascii="Times New Roman" w:hAnsi="Times New Roman" w:cs="Times New Roman"/>
          <w:sz w:val="16"/>
          <w:szCs w:val="16"/>
        </w:rPr>
        <w:t>, пл. Советская, 2А</w:t>
      </w:r>
      <w:r w:rsidRPr="0095722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Время проведения</w:t>
      </w:r>
      <w:r w:rsidRPr="00957228">
        <w:rPr>
          <w:rFonts w:ascii="Times New Roman" w:hAnsi="Times New Roman" w:cs="Times New Roman"/>
          <w:sz w:val="16"/>
          <w:szCs w:val="16"/>
        </w:rPr>
        <w:t>: 10 часов 00 минут.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Председательствующий на публичных слушаниях: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Временно исполняющий обязанности главы Стародубского муниципального округа – Козин Иван Николаевич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Организатор проведения публичных слушаний: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Совет народных депутатов Стародубского муниципального округа, временно исполняющий обязанности главы Стародубского муниципального округа Брянской области   Козин Иван Николаевич.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Секретарь: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Главный специалист Совета народных депутатов Стародубского муниципального округа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Жеребцова</w:t>
      </w:r>
      <w:proofErr w:type="spellEnd"/>
      <w:r w:rsidRPr="00957228">
        <w:rPr>
          <w:rFonts w:ascii="Times New Roman" w:hAnsi="Times New Roman" w:cs="Times New Roman"/>
          <w:sz w:val="16"/>
          <w:szCs w:val="16"/>
        </w:rPr>
        <w:t xml:space="preserve"> Екатерина Сергеевна.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7228">
        <w:rPr>
          <w:rFonts w:ascii="Times New Roman" w:hAnsi="Times New Roman" w:cs="Times New Roman"/>
          <w:b/>
          <w:bCs/>
          <w:sz w:val="16"/>
          <w:szCs w:val="16"/>
        </w:rPr>
        <w:t>Со  вступительным словом выступил председательствующий на публичных слушаниях  Козин И.Н.</w:t>
      </w: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от 06.10.2003 №131-ФЗ "Об общих принципах организации  местного самоуправления в Российской Федерации"; статьей 18 Устава Стародубского муниципального округа, принятого решением Совета народных депутатов Стародубского муниципального округа № 55 от 24.12.2020г;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957228">
        <w:rPr>
          <w:rFonts w:ascii="Times New Roman" w:hAnsi="Times New Roman" w:cs="Times New Roman"/>
          <w:sz w:val="16"/>
          <w:szCs w:val="16"/>
        </w:rPr>
        <w:t xml:space="preserve">. 1.3 ст. 1 </w:t>
      </w:r>
      <w:r w:rsidRPr="00957228">
        <w:rPr>
          <w:rFonts w:ascii="Times New Roman" w:hAnsi="Times New Roman" w:cs="Times New Roman"/>
          <w:bCs/>
          <w:color w:val="333333"/>
          <w:sz w:val="16"/>
          <w:szCs w:val="16"/>
        </w:rPr>
        <w:t>положения о публичных слушаниях в Стародубском муниципальном округе Брянской области, утвержденного решением Совета народных депутатов № 59 от 28.01.2021г</w:t>
      </w:r>
      <w:r w:rsidRPr="00957228">
        <w:rPr>
          <w:rFonts w:ascii="Times New Roman" w:hAnsi="Times New Roman" w:cs="Times New Roman"/>
          <w:sz w:val="16"/>
          <w:szCs w:val="16"/>
        </w:rPr>
        <w:t xml:space="preserve">, сегодня проводятся публичные слушания по проекту </w:t>
      </w:r>
      <w:r w:rsidRPr="00957228">
        <w:rPr>
          <w:rFonts w:ascii="Times New Roman" w:hAnsi="Times New Roman" w:cs="Times New Roman"/>
          <w:iCs/>
          <w:sz w:val="16"/>
          <w:szCs w:val="16"/>
        </w:rPr>
        <w:t>Решения "</w:t>
      </w:r>
      <w:r w:rsidRPr="0095722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z w:val="16"/>
          <w:szCs w:val="16"/>
        </w:rPr>
        <w:t xml:space="preserve">«О внесении изменений и дополнений в Устав Стародубского муниципального округа Брянской области»".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Проект "</w:t>
      </w:r>
      <w:r w:rsidRPr="00957228">
        <w:rPr>
          <w:rFonts w:ascii="Times New Roman" w:hAnsi="Times New Roman" w:cs="Times New Roman"/>
          <w:iCs/>
          <w:sz w:val="16"/>
          <w:szCs w:val="16"/>
        </w:rPr>
        <w:t xml:space="preserve"> Решения "</w:t>
      </w:r>
      <w:r w:rsidRPr="0095722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Стародубского муниципального округа Брянской области»», был обнародован в сборниках муниципальных правовых актов Стародубского муниципального округа (№49 от 25.07.2022 года), на основании решения Совета народных депутатов Стародубского муниципального округа Брянской области № 23 от 16.11.2020г. О  принятии проекта решения «О внесении изменений  и дополнений в Устав Стародубского муниципального округа Брянской области» и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проведении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публичных слушаний по вопросу принятия  решения «О внесении изменений и дополнений в Устав Стародубского муниципального округа Брянской области». Дополнительно информация была размещена на официальных сайтах Совета народных депутатов Стародубского муниципального округа и администрации Стародубского муниципального округа в сети Интернет; объявление о проведении публичных слушаний по вопросу «О внесении изменений и дополнений в Устав Стародубского муниципального округа Брянской области» было опубликовано в газете «Стародубский вестник» (№30 от 29.07.2022г)</w:t>
      </w: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957228">
        <w:rPr>
          <w:rFonts w:ascii="Times New Roman" w:hAnsi="Times New Roman" w:cs="Times New Roman"/>
          <w:sz w:val="16"/>
          <w:szCs w:val="16"/>
        </w:rPr>
        <w:t>На меня, Козина Ивана Николаевича, временно исполняющего обязанности главы Стародубского муниципального округа, возложены обязанности председательствующего на публичных слушаниях, проводимых сегодня.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Слово предоставляю секретарю публичных слушаний – главному специалисту Совета народных депутато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в-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Жеребцовой Екатерине Сергеевне, которая сообщит вам  о поступивших от заинтересованных лиц замечаниях и предложениях, в срок отведенный для их подачи, ознакомит со списком выступающих, с порядком принятия предложений и замечаний в процессе проведения публичных слушаний. 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bCs/>
          <w:sz w:val="16"/>
          <w:szCs w:val="16"/>
        </w:rPr>
        <w:t xml:space="preserve">Е. С. </w:t>
      </w:r>
      <w:proofErr w:type="spellStart"/>
      <w:r w:rsidRPr="00957228">
        <w:rPr>
          <w:rFonts w:ascii="Times New Roman" w:hAnsi="Times New Roman" w:cs="Times New Roman"/>
          <w:bCs/>
          <w:sz w:val="16"/>
          <w:szCs w:val="16"/>
        </w:rPr>
        <w:t>Жеребцова</w:t>
      </w:r>
      <w:proofErr w:type="spellEnd"/>
      <w:r w:rsidRPr="00957228">
        <w:rPr>
          <w:rFonts w:ascii="Times New Roman" w:hAnsi="Times New Roman" w:cs="Times New Roman"/>
          <w:bCs/>
          <w:sz w:val="16"/>
          <w:szCs w:val="16"/>
        </w:rPr>
        <w:t xml:space="preserve"> доложила</w:t>
      </w:r>
      <w:r w:rsidRPr="00957228">
        <w:rPr>
          <w:rFonts w:ascii="Times New Roman" w:hAnsi="Times New Roman" w:cs="Times New Roman"/>
          <w:sz w:val="16"/>
          <w:szCs w:val="16"/>
        </w:rPr>
        <w:t>: Заявления от лиц, желающих выступить на публичных слушаниях, не поступали. Предложения, замечания и вопросы по обсуждаемой теме участниками публичных слушаний могут быть заданы докладчику по окончании его выступления.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В процессе проведения публичных слушаний ведется протокол, в который вносятся все предложения и замечания участников публичных слушаний. Докладчиком на публичных слушаниях так же являюсь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я-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Жеребцова</w:t>
      </w:r>
      <w:proofErr w:type="spellEnd"/>
      <w:r w:rsidRPr="00957228">
        <w:rPr>
          <w:rFonts w:ascii="Times New Roman" w:hAnsi="Times New Roman" w:cs="Times New Roman"/>
          <w:sz w:val="16"/>
          <w:szCs w:val="16"/>
        </w:rPr>
        <w:t xml:space="preserve"> Екатерина Сергеевна.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Козин Н. Н.: Слово предоставляется Жеребцовой Екатерине Сергеевн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главному специалисту Совета народных депутатов Стародубского муниципального округа 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Жеребцова</w:t>
      </w:r>
      <w:proofErr w:type="spellEnd"/>
      <w:r w:rsidRPr="00957228">
        <w:rPr>
          <w:rFonts w:ascii="Times New Roman" w:hAnsi="Times New Roman" w:cs="Times New Roman"/>
          <w:sz w:val="16"/>
          <w:szCs w:val="16"/>
        </w:rPr>
        <w:t xml:space="preserve"> Е. С.,  в своем выступлении, отметила:</w:t>
      </w:r>
    </w:p>
    <w:p w:rsidR="009D6909" w:rsidRPr="00957228" w:rsidRDefault="009D6909" w:rsidP="009D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- </w:t>
      </w:r>
      <w:r w:rsidRPr="00957228">
        <w:rPr>
          <w:rFonts w:ascii="Times New Roman" w:hAnsi="Times New Roman" w:cs="Times New Roman"/>
          <w:spacing w:val="2"/>
          <w:sz w:val="16"/>
          <w:szCs w:val="16"/>
        </w:rPr>
        <w:t>В целях внесения изменений и дополнений в Устав Стародубского муниципального округа и приведения его в</w:t>
      </w:r>
      <w:r w:rsidRPr="00957228">
        <w:rPr>
          <w:rFonts w:ascii="Times New Roman" w:hAnsi="Times New Roman" w:cs="Times New Roman"/>
          <w:spacing w:val="-7"/>
          <w:sz w:val="16"/>
          <w:szCs w:val="16"/>
        </w:rPr>
        <w:t xml:space="preserve"> соответствие с изменениями и дополнениями Федерального закона №131-</w:t>
      </w:r>
      <w:r w:rsidRPr="00957228">
        <w:rPr>
          <w:rFonts w:ascii="Times New Roman" w:hAnsi="Times New Roman" w:cs="Times New Roman"/>
          <w:spacing w:val="3"/>
          <w:sz w:val="16"/>
          <w:szCs w:val="16"/>
        </w:rPr>
        <w:t xml:space="preserve">ФЗ «Об общих принципах организации местного самоуправления в </w:t>
      </w:r>
      <w:r w:rsidRPr="00957228">
        <w:rPr>
          <w:rFonts w:ascii="Times New Roman" w:hAnsi="Times New Roman" w:cs="Times New Roman"/>
          <w:spacing w:val="-4"/>
          <w:sz w:val="16"/>
          <w:szCs w:val="16"/>
        </w:rPr>
        <w:t>Российской Федерации» и иными Федеральными законами был подготовлен настоящий проект. После обнародования проекта решения</w:t>
      </w:r>
      <w:r w:rsidRPr="00957228">
        <w:rPr>
          <w:rFonts w:ascii="Times New Roman" w:hAnsi="Times New Roman" w:cs="Times New Roman"/>
          <w:iCs/>
          <w:sz w:val="16"/>
          <w:szCs w:val="16"/>
        </w:rPr>
        <w:t>"</w:t>
      </w:r>
      <w:r w:rsidRPr="0095722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О внесении изменений в Устав Стародубского муниципального округа Брянской области</w:t>
      </w:r>
      <w:r w:rsidRPr="00957228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z w:val="16"/>
          <w:szCs w:val="16"/>
        </w:rPr>
        <w:t>"</w:t>
      </w:r>
      <w:r w:rsidRPr="00957228">
        <w:rPr>
          <w:rFonts w:ascii="Times New Roman" w:hAnsi="Times New Roman" w:cs="Times New Roman"/>
          <w:spacing w:val="-4"/>
          <w:sz w:val="16"/>
          <w:szCs w:val="16"/>
        </w:rPr>
        <w:t xml:space="preserve">, в Совет народных депутатов поступили рекомендации </w:t>
      </w:r>
      <w:r w:rsidRPr="00957228">
        <w:rPr>
          <w:rFonts w:ascii="Times New Roman" w:hAnsi="Times New Roman" w:cs="Times New Roman"/>
          <w:sz w:val="16"/>
          <w:szCs w:val="16"/>
        </w:rPr>
        <w:t xml:space="preserve">Управления Министерства юстиции Российской Федерации </w:t>
      </w:r>
      <w:r w:rsidRPr="00957228">
        <w:rPr>
          <w:rFonts w:ascii="Times New Roman" w:hAnsi="Times New Roman" w:cs="Times New Roman"/>
          <w:sz w:val="16"/>
          <w:szCs w:val="16"/>
        </w:rPr>
        <w:br/>
        <w:t>по Брянской области. Все рекомендации были приняты к сведению.</w:t>
      </w:r>
    </w:p>
    <w:p w:rsidR="009D6909" w:rsidRPr="00957228" w:rsidRDefault="009D6909" w:rsidP="009D690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Прошу обратить Ваше внимание на то, что формулировки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некоторых статей проекта решения, предлагаемых  к рассмотрению     на публичных слушаниях были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изменены.</w:t>
      </w:r>
    </w:p>
    <w:p w:rsidR="009D6909" w:rsidRPr="00957228" w:rsidRDefault="009D6909" w:rsidP="009D690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Остановлюсь на некоторых основных изменениях: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Пункты 25 и 41 проекта решения приведены в соответствие с пунктами 30 и 43 части 1 статьи 16 Федерального закона № 131-ФЗ, и изложены в следующей редакции: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«25) создание, развитие и обеспечение охраны лечебно-оздоровительных местностей и курортов местного значения на территории 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41) организация в соответствии с </w:t>
      </w:r>
      <w:r w:rsidRPr="00957228">
        <w:rPr>
          <w:rFonts w:ascii="Times New Roman" w:hAnsi="Times New Roman" w:cs="Times New Roman"/>
          <w:sz w:val="16"/>
          <w:szCs w:val="16"/>
          <w:lang w:eastAsia="en-US"/>
        </w:rPr>
        <w:t>федеральным законом</w:t>
      </w:r>
      <w:r w:rsidRPr="00957228">
        <w:rPr>
          <w:rFonts w:ascii="Times New Roman" w:hAnsi="Times New Roman" w:cs="Times New Roman"/>
          <w:sz w:val="16"/>
          <w:szCs w:val="16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>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Также, в статью 10 проекта решения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включен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пункта 11.1 следующей редакции: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«11.1) до 1 января 2017 года </w:t>
      </w:r>
      <w:r w:rsidRPr="00957228">
        <w:rPr>
          <w:rFonts w:ascii="Times New Roman" w:hAnsi="Times New Roman" w:cs="Times New Roman"/>
          <w:sz w:val="16"/>
          <w:szCs w:val="16"/>
          <w:lang w:eastAsia="en-US"/>
        </w:rPr>
        <w:t>предоставление</w:t>
      </w:r>
      <w:r w:rsidRPr="00957228">
        <w:rPr>
          <w:rFonts w:ascii="Times New Roman" w:hAnsi="Times New Roman" w:cs="Times New Roman"/>
          <w:sz w:val="16"/>
          <w:szCs w:val="16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>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 xml:space="preserve">В части 4 статьи 18 проекта решения определено, что </w:t>
      </w:r>
      <w:r w:rsidRPr="00957228">
        <w:rPr>
          <w:rFonts w:ascii="Times New Roman" w:hAnsi="Times New Roman" w:cs="Times New Roman"/>
          <w:bCs/>
          <w:sz w:val="16"/>
          <w:szCs w:val="16"/>
        </w:rPr>
        <w:t xml:space="preserve">«Порядок организации и проведения публичных слушаний определяется </w:t>
      </w:r>
      <w:r w:rsidRPr="00957228">
        <w:rPr>
          <w:rFonts w:ascii="Times New Roman" w:hAnsi="Times New Roman" w:cs="Times New Roman"/>
          <w:spacing w:val="5"/>
          <w:sz w:val="16"/>
          <w:szCs w:val="16"/>
        </w:rPr>
        <w:t>нормативными правовыми актами Совета народных депутатов</w:t>
      </w:r>
      <w:r w:rsidRPr="0095722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pacing w:val="1"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bCs/>
          <w:sz w:val="16"/>
          <w:szCs w:val="16"/>
        </w:rPr>
        <w:t xml:space="preserve"> и должен предусматривать заблаговременное оповещение жителей Стародубского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Стародубского муниципального</w:t>
      </w:r>
      <w:proofErr w:type="gramEnd"/>
      <w:r w:rsidRPr="00957228">
        <w:rPr>
          <w:rFonts w:ascii="Times New Roman" w:hAnsi="Times New Roman" w:cs="Times New Roman"/>
          <w:bCs/>
          <w:sz w:val="16"/>
          <w:szCs w:val="16"/>
        </w:rPr>
        <w:t xml:space="preserve"> округа в информационно-телекоммуникационной сети "Интернет" по адресу: </w:t>
      </w:r>
      <w:hyperlink r:id="rId9" w:history="1"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http</w:t>
        </w:r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</w:rPr>
          <w:t>://</w:t>
        </w:r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www</w:t>
        </w:r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</w:rPr>
          <w:t>.</w:t>
        </w:r>
        <w:proofErr w:type="spellStart"/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administarrayon</w:t>
        </w:r>
        <w:proofErr w:type="spellEnd"/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</w:rPr>
          <w:t>.</w:t>
        </w:r>
        <w:proofErr w:type="spellStart"/>
        <w:r w:rsidRPr="00957228">
          <w:rPr>
            <w:rStyle w:val="a3"/>
            <w:rFonts w:ascii="Times New Roman" w:hAnsi="Times New Roman" w:cs="Times New Roman"/>
            <w:bCs/>
            <w:sz w:val="16"/>
            <w:szCs w:val="16"/>
            <w:lang w:val="en-US"/>
          </w:rPr>
          <w:t>ru</w:t>
        </w:r>
        <w:proofErr w:type="spellEnd"/>
      </w:hyperlink>
      <w:r w:rsidRPr="00957228">
        <w:rPr>
          <w:rFonts w:ascii="Times New Roman" w:hAnsi="Times New Roman" w:cs="Times New Roman"/>
          <w:bCs/>
          <w:sz w:val="16"/>
          <w:szCs w:val="16"/>
        </w:rPr>
        <w:t>.»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lastRenderedPageBreak/>
        <w:t xml:space="preserve">3. Проектом Решения в статью 26 Устава внесены изменения.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Из проекта исключены абзацы шесть, семь и восемь части 2 статьи 26, т. к осложняют процедуру поддержания Устава в актуальном законодательству состоянии</w:t>
      </w:r>
      <w:proofErr w:type="gramEnd"/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4. Проектом Решения вносятся изменения в статью 32 Устава. Однако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положения предложения второго части 8 статьи 32 проекта Решения дублируют положения части 1 статьи 9 Устава. Ввиду изложенного, предложение второе части 8 статьи 32 проекта Решения исключены.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5. Из проекта решения исключены изменения в статью 38 Устава.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6. Проектом Решения статья 44 Устава излагалась в новой редакции. Однако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в соответствие с актуальной редакцией Устава статья 44 регулирует положения </w:t>
      </w:r>
      <w:r w:rsidRPr="00957228">
        <w:rPr>
          <w:rFonts w:ascii="Times New Roman" w:hAnsi="Times New Roman" w:cs="Times New Roman"/>
          <w:bCs/>
          <w:sz w:val="16"/>
          <w:szCs w:val="16"/>
        </w:rPr>
        <w:t>избирательной комиссии Стародубского муниципального округа. Вышеуказанная статья соответствует статье 39 Федерального закона № 131-ФЗ.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57228">
        <w:rPr>
          <w:rFonts w:ascii="Times New Roman" w:hAnsi="Times New Roman" w:cs="Times New Roman"/>
          <w:bCs/>
          <w:sz w:val="16"/>
          <w:szCs w:val="16"/>
        </w:rPr>
        <w:t xml:space="preserve">Ввиду изложенного, статья 44 Устава не требует внесения в нее изменений, а </w:t>
      </w:r>
      <w:proofErr w:type="gramStart"/>
      <w:r w:rsidRPr="00957228">
        <w:rPr>
          <w:rFonts w:ascii="Times New Roman" w:hAnsi="Times New Roman" w:cs="Times New Roman"/>
          <w:bCs/>
          <w:sz w:val="16"/>
          <w:szCs w:val="16"/>
        </w:rPr>
        <w:t>положения</w:t>
      </w:r>
      <w:proofErr w:type="gramEnd"/>
      <w:r w:rsidRPr="00957228">
        <w:rPr>
          <w:rFonts w:ascii="Times New Roman" w:hAnsi="Times New Roman" w:cs="Times New Roman"/>
          <w:bCs/>
          <w:sz w:val="16"/>
          <w:szCs w:val="16"/>
        </w:rPr>
        <w:t xml:space="preserve"> изложенные в статье 44 проекта Решения дополнены, как статья 17.1 Устава, в следующей редакции: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bCs/>
          <w:sz w:val="16"/>
          <w:szCs w:val="16"/>
        </w:rPr>
        <w:t>«</w:t>
      </w:r>
      <w:r w:rsidRPr="00957228">
        <w:rPr>
          <w:rFonts w:ascii="Times New Roman" w:hAnsi="Times New Roman" w:cs="Times New Roman"/>
          <w:sz w:val="16"/>
          <w:szCs w:val="16"/>
        </w:rPr>
        <w:t>Статья 17.1 Инициативные проекты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«1. В целях реализации мероприятий, имеющих приоритетное значение для жителей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957228">
        <w:rPr>
          <w:rFonts w:ascii="Times New Roman" w:hAnsi="Times New Roman" w:cs="Times New Roman"/>
          <w:sz w:val="16"/>
          <w:szCs w:val="16"/>
        </w:rPr>
        <w:t>решения</w:t>
      </w:r>
      <w:proofErr w:type="gramEnd"/>
      <w:r w:rsidRPr="00957228">
        <w:rPr>
          <w:rFonts w:ascii="Times New Roman" w:hAnsi="Times New Roman" w:cs="Times New Roman"/>
          <w:sz w:val="16"/>
          <w:szCs w:val="16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народных депутатов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>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2. Порядок внесения инициативных проектов, требования </w:t>
      </w:r>
      <w:r w:rsidRPr="00957228">
        <w:rPr>
          <w:rFonts w:ascii="Times New Roman" w:hAnsi="Times New Roman" w:cs="Times New Roman"/>
          <w:sz w:val="16"/>
          <w:szCs w:val="16"/>
        </w:rPr>
        <w:br/>
        <w:t xml:space="preserve">к инициативным проектам, порядок их обсуждения гражданами, порядок их рассмотрения, проведения их конкурсного отбора устанавливаются Федеральным законом от 06.10.2003 № 131-ФЗ «Об общих принципах организации местного самоуправления в Российской Федерации», </w:t>
      </w:r>
      <w:r w:rsidRPr="00957228">
        <w:rPr>
          <w:rFonts w:ascii="Times New Roman" w:hAnsi="Times New Roman" w:cs="Times New Roman"/>
          <w:sz w:val="16"/>
          <w:szCs w:val="16"/>
        </w:rPr>
        <w:br/>
        <w:t xml:space="preserve">а также соответствующими нормативными правовыми актами Совета народных депутатов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>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3. Информация о рассмотрении инициативного проекта администрацией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 xml:space="preserve">, о ходе реализации инициативного проекта, в том числе об использовании денежных средств, об имущественном </w:t>
      </w:r>
      <w:r w:rsidRPr="00957228">
        <w:rPr>
          <w:rFonts w:ascii="Times New Roman" w:hAnsi="Times New Roman" w:cs="Times New Roman"/>
          <w:sz w:val="16"/>
          <w:szCs w:val="16"/>
        </w:rPr>
        <w:br/>
        <w:t xml:space="preserve">и (или) трудовом участии заинтересованных в его реализации лиц, подлежит опубликованию и размещению на официальном сайте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«Интернет». Отчет администрации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 xml:space="preserve"> об итогах реализации инициативного проекта подлежит опубликованию и размещению на официальном сайте </w:t>
      </w:r>
      <w:r w:rsidRPr="00957228">
        <w:rPr>
          <w:rFonts w:ascii="Times New Roman" w:hAnsi="Times New Roman" w:cs="Times New Roman"/>
          <w:bCs/>
          <w:sz w:val="16"/>
          <w:szCs w:val="16"/>
        </w:rPr>
        <w:t>Стародубского муниципального округа</w:t>
      </w:r>
      <w:r w:rsidRPr="00957228">
        <w:rPr>
          <w:rFonts w:ascii="Times New Roman" w:hAnsi="Times New Roman" w:cs="Times New Roman"/>
          <w:sz w:val="16"/>
          <w:szCs w:val="16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4. Финансовое и иное обеспечение реализации инициативных проектов осуществляется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9D6909" w:rsidRPr="00957228" w:rsidRDefault="009D6909" w:rsidP="009D6909">
      <w:pPr>
        <w:spacing w:after="0" w:line="240" w:lineRule="auto"/>
        <w:ind w:right="-5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В статью 45 проекта решения был добавлен 4 абзац следующего содержания: «Д</w:t>
      </w:r>
      <w:r w:rsidRPr="00957228">
        <w:rPr>
          <w:rFonts w:ascii="Times New Roman" w:hAnsi="Times New Roman" w:cs="Times New Roman"/>
          <w:color w:val="000000"/>
          <w:sz w:val="16"/>
          <w:szCs w:val="16"/>
        </w:rPr>
        <w:t>олжность  председателя Контрольн</w:t>
      </w:r>
      <w:proofErr w:type="gramStart"/>
      <w:r w:rsidRPr="00957228">
        <w:rPr>
          <w:rFonts w:ascii="Times New Roman" w:hAnsi="Times New Roman" w:cs="Times New Roman"/>
          <w:color w:val="000000"/>
          <w:sz w:val="16"/>
          <w:szCs w:val="16"/>
        </w:rPr>
        <w:t>о-</w:t>
      </w:r>
      <w:proofErr w:type="gramEnd"/>
      <w:r w:rsidRPr="00957228">
        <w:rPr>
          <w:rFonts w:ascii="Times New Roman" w:hAnsi="Times New Roman" w:cs="Times New Roman"/>
          <w:color w:val="000000"/>
          <w:sz w:val="16"/>
          <w:szCs w:val="16"/>
        </w:rPr>
        <w:t xml:space="preserve"> счетной палаты Стародубского муниципального округа относится к  муниципальной должности. Структура и штатная численность Контрольн</w:t>
      </w:r>
      <w:proofErr w:type="gramStart"/>
      <w:r w:rsidRPr="00957228">
        <w:rPr>
          <w:rFonts w:ascii="Times New Roman" w:hAnsi="Times New Roman" w:cs="Times New Roman"/>
          <w:color w:val="000000"/>
          <w:sz w:val="16"/>
          <w:szCs w:val="16"/>
        </w:rPr>
        <w:t>о-</w:t>
      </w:r>
      <w:proofErr w:type="gramEnd"/>
      <w:r w:rsidRPr="00957228">
        <w:rPr>
          <w:rFonts w:ascii="Times New Roman" w:hAnsi="Times New Roman" w:cs="Times New Roman"/>
          <w:color w:val="000000"/>
          <w:sz w:val="16"/>
          <w:szCs w:val="16"/>
        </w:rPr>
        <w:t xml:space="preserve"> счетной палаты Стародубского муниципального округа определяется правовым актом Совета народных депутатов Стародубского муниципального округа по представлению председателя Контрольно- счетной палаты с учетом необходимости выполнения  возложенных законодательством полномочий, обеспечения организационной и функциональной независимости контрольно- счетного органа»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С </w:t>
      </w:r>
      <w:r w:rsidRPr="00957228">
        <w:rPr>
          <w:rFonts w:ascii="Times New Roman" w:hAnsi="Times New Roman" w:cs="Times New Roman"/>
          <w:bCs/>
          <w:sz w:val="16"/>
          <w:szCs w:val="16"/>
        </w:rPr>
        <w:t>заключительным словом председательствующего на публичных слушаниях выступил  Козин И. Н..:</w:t>
      </w: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- Публичные слушания по проекту решения </w:t>
      </w:r>
      <w:r w:rsidRPr="00957228">
        <w:rPr>
          <w:rFonts w:ascii="Times New Roman" w:hAnsi="Times New Roman" w:cs="Times New Roman"/>
          <w:iCs/>
          <w:sz w:val="16"/>
          <w:szCs w:val="16"/>
        </w:rPr>
        <w:t>"</w:t>
      </w:r>
      <w:r w:rsidRPr="0095722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Стародубского муниципального округа Брянской области»</w:t>
      </w:r>
      <w:r w:rsidRPr="00957228">
        <w:rPr>
          <w:rFonts w:ascii="Times New Roman" w:hAnsi="Times New Roman" w:cs="Times New Roman"/>
          <w:iCs/>
          <w:sz w:val="16"/>
          <w:szCs w:val="16"/>
        </w:rPr>
        <w:t xml:space="preserve"> "</w:t>
      </w:r>
      <w:r w:rsidRPr="00957228">
        <w:rPr>
          <w:rFonts w:ascii="Times New Roman" w:hAnsi="Times New Roman" w:cs="Times New Roman"/>
          <w:sz w:val="16"/>
          <w:szCs w:val="16"/>
        </w:rPr>
        <w:t xml:space="preserve"> проведены в соответствии с действующим законодательством Российской Федерации. Прошу участников  публичных слушаний:</w:t>
      </w: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1.Одобрить проект Решения </w:t>
      </w:r>
      <w:r w:rsidRPr="00957228">
        <w:rPr>
          <w:rFonts w:ascii="Times New Roman" w:hAnsi="Times New Roman" w:cs="Times New Roman"/>
          <w:iCs/>
          <w:sz w:val="16"/>
          <w:szCs w:val="16"/>
        </w:rPr>
        <w:t>"</w:t>
      </w:r>
      <w:r w:rsidRPr="00957228">
        <w:rPr>
          <w:rFonts w:ascii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Pr="00957228">
        <w:rPr>
          <w:rFonts w:ascii="Times New Roman" w:hAnsi="Times New Roman" w:cs="Times New Roman"/>
          <w:sz w:val="16"/>
          <w:szCs w:val="16"/>
        </w:rPr>
        <w:t>«О внесении изменений и дополнений в Устав Стародубского муниципального округа Брянской области»</w:t>
      </w:r>
      <w:r w:rsidRPr="00957228">
        <w:rPr>
          <w:rFonts w:ascii="Times New Roman" w:hAnsi="Times New Roman" w:cs="Times New Roman"/>
          <w:iCs/>
          <w:sz w:val="16"/>
          <w:szCs w:val="16"/>
        </w:rPr>
        <w:t>"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9D6909" w:rsidRPr="00957228" w:rsidRDefault="009D6909" w:rsidP="009D6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2.Предложить Совету народных депутатов  утвердить предлагаемый проект Решения «О внесении изменений и дополнений в Устав Стародубского муниципального округа Брянской области».</w:t>
      </w:r>
    </w:p>
    <w:p w:rsidR="009D6909" w:rsidRPr="00957228" w:rsidRDefault="009D6909" w:rsidP="009D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         Прошу проголосовать  по данному проекту итогового документа публичных слушаний.</w:t>
      </w:r>
    </w:p>
    <w:p w:rsidR="009D6909" w:rsidRPr="00957228" w:rsidRDefault="009D6909" w:rsidP="009D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 Голосование:</w:t>
      </w:r>
    </w:p>
    <w:p w:rsidR="009D6909" w:rsidRPr="00957228" w:rsidRDefault="009D6909" w:rsidP="009D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«За» - единогласно</w:t>
      </w:r>
    </w:p>
    <w:p w:rsidR="009D6909" w:rsidRPr="00957228" w:rsidRDefault="009D6909" w:rsidP="009D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«Против» - нет</w:t>
      </w:r>
    </w:p>
    <w:p w:rsidR="009D6909" w:rsidRPr="00957228" w:rsidRDefault="009D6909" w:rsidP="009D6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«Воздержались» - нет.</w:t>
      </w:r>
    </w:p>
    <w:p w:rsidR="009D6909" w:rsidRPr="00957228" w:rsidRDefault="009D6909" w:rsidP="009D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>Председательствующий             _____________ И. Н. Козин</w:t>
      </w:r>
    </w:p>
    <w:p w:rsidR="009D6909" w:rsidRPr="00957228" w:rsidRDefault="009D6909" w:rsidP="009D6909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7228">
        <w:rPr>
          <w:rFonts w:ascii="Times New Roman" w:hAnsi="Times New Roman" w:cs="Times New Roman"/>
          <w:sz w:val="16"/>
          <w:szCs w:val="16"/>
        </w:rPr>
        <w:t xml:space="preserve">Секретарь                                    ______________ Е. С. </w:t>
      </w:r>
      <w:proofErr w:type="spellStart"/>
      <w:r w:rsidRPr="00957228">
        <w:rPr>
          <w:rFonts w:ascii="Times New Roman" w:hAnsi="Times New Roman" w:cs="Times New Roman"/>
          <w:sz w:val="16"/>
          <w:szCs w:val="16"/>
        </w:rPr>
        <w:t>Жеребцова</w:t>
      </w:r>
      <w:proofErr w:type="spellEnd"/>
    </w:p>
    <w:p w:rsidR="009D6909" w:rsidRPr="00957228" w:rsidRDefault="009D6909" w:rsidP="009D6909">
      <w:pPr>
        <w:spacing w:after="0" w:line="240" w:lineRule="auto"/>
        <w:ind w:firstLine="709"/>
        <w:jc w:val="both"/>
        <w:rPr>
          <w:sz w:val="16"/>
          <w:szCs w:val="16"/>
        </w:rPr>
      </w:pPr>
    </w:p>
    <w:sectPr w:rsidR="009D6909" w:rsidRPr="00957228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01" w:rsidRDefault="00A76001" w:rsidP="00D13E12">
      <w:pPr>
        <w:spacing w:after="0" w:line="240" w:lineRule="auto"/>
      </w:pPr>
      <w:r>
        <w:separator/>
      </w:r>
    </w:p>
  </w:endnote>
  <w:endnote w:type="continuationSeparator" w:id="0">
    <w:p w:rsidR="00A76001" w:rsidRDefault="00A76001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01" w:rsidRDefault="00A76001" w:rsidP="00D13E12">
      <w:pPr>
        <w:spacing w:after="0" w:line="240" w:lineRule="auto"/>
      </w:pPr>
      <w:r>
        <w:separator/>
      </w:r>
    </w:p>
  </w:footnote>
  <w:footnote w:type="continuationSeparator" w:id="0">
    <w:p w:rsidR="00A76001" w:rsidRDefault="00A76001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5EA78E"/>
    <w:lvl w:ilvl="0">
      <w:numFmt w:val="bullet"/>
      <w:lvlText w:val="*"/>
      <w:lvlJc w:val="left"/>
    </w:lvl>
  </w:abstractNum>
  <w:abstractNum w:abstractNumId="1">
    <w:nsid w:val="30294620"/>
    <w:multiLevelType w:val="singleLevel"/>
    <w:tmpl w:val="EFA08FA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30527B9E"/>
    <w:multiLevelType w:val="hybridMultilevel"/>
    <w:tmpl w:val="3C6C8482"/>
    <w:lvl w:ilvl="0" w:tplc="B2E8226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7DE5C9F"/>
    <w:multiLevelType w:val="singleLevel"/>
    <w:tmpl w:val="F7147A16"/>
    <w:lvl w:ilvl="0">
      <w:start w:val="7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F593D50"/>
    <w:multiLevelType w:val="singleLevel"/>
    <w:tmpl w:val="D676E54A"/>
    <w:lvl w:ilvl="0">
      <w:start w:val="7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7"/>
    </w:lvlOverride>
  </w:num>
  <w:num w:numId="6">
    <w:abstractNumId w:val="4"/>
    <w:lvlOverride w:ilvl="0">
      <w:lvl w:ilvl="0">
        <w:start w:val="7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EFF"/>
    <w:rsid w:val="0002298F"/>
    <w:rsid w:val="00027A4C"/>
    <w:rsid w:val="000306E2"/>
    <w:rsid w:val="0003191E"/>
    <w:rsid w:val="0003317C"/>
    <w:rsid w:val="000339C3"/>
    <w:rsid w:val="00034F87"/>
    <w:rsid w:val="0003552E"/>
    <w:rsid w:val="0003689A"/>
    <w:rsid w:val="00043605"/>
    <w:rsid w:val="000444EF"/>
    <w:rsid w:val="00054128"/>
    <w:rsid w:val="000600D7"/>
    <w:rsid w:val="00060DBC"/>
    <w:rsid w:val="00065673"/>
    <w:rsid w:val="00077C21"/>
    <w:rsid w:val="00077D83"/>
    <w:rsid w:val="000846F9"/>
    <w:rsid w:val="00096CBC"/>
    <w:rsid w:val="000A2963"/>
    <w:rsid w:val="000A647B"/>
    <w:rsid w:val="000A7042"/>
    <w:rsid w:val="000B2610"/>
    <w:rsid w:val="000B40D5"/>
    <w:rsid w:val="000C570C"/>
    <w:rsid w:val="000D464C"/>
    <w:rsid w:val="000E7A18"/>
    <w:rsid w:val="000F12DA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5278"/>
    <w:rsid w:val="00135B47"/>
    <w:rsid w:val="00135BC0"/>
    <w:rsid w:val="00144FBE"/>
    <w:rsid w:val="00152385"/>
    <w:rsid w:val="00156ECE"/>
    <w:rsid w:val="00167FF3"/>
    <w:rsid w:val="00180FFA"/>
    <w:rsid w:val="00193272"/>
    <w:rsid w:val="00194625"/>
    <w:rsid w:val="00195A0C"/>
    <w:rsid w:val="001A1646"/>
    <w:rsid w:val="001A2339"/>
    <w:rsid w:val="001A25B5"/>
    <w:rsid w:val="001A4797"/>
    <w:rsid w:val="001A6065"/>
    <w:rsid w:val="001B058C"/>
    <w:rsid w:val="001C6C0B"/>
    <w:rsid w:val="001E2446"/>
    <w:rsid w:val="001E3370"/>
    <w:rsid w:val="001F1448"/>
    <w:rsid w:val="002007E6"/>
    <w:rsid w:val="00202A19"/>
    <w:rsid w:val="00203698"/>
    <w:rsid w:val="002040C6"/>
    <w:rsid w:val="002178F4"/>
    <w:rsid w:val="00236D31"/>
    <w:rsid w:val="00240650"/>
    <w:rsid w:val="00252D7B"/>
    <w:rsid w:val="00267ACB"/>
    <w:rsid w:val="002741C9"/>
    <w:rsid w:val="0027752D"/>
    <w:rsid w:val="00286634"/>
    <w:rsid w:val="002A6D33"/>
    <w:rsid w:val="002A7C6B"/>
    <w:rsid w:val="002B095A"/>
    <w:rsid w:val="002B4F76"/>
    <w:rsid w:val="002C214E"/>
    <w:rsid w:val="002C3A1F"/>
    <w:rsid w:val="002C6DB1"/>
    <w:rsid w:val="002D2E80"/>
    <w:rsid w:val="002D49F8"/>
    <w:rsid w:val="002D7E41"/>
    <w:rsid w:val="002F38F3"/>
    <w:rsid w:val="00312641"/>
    <w:rsid w:val="0032483F"/>
    <w:rsid w:val="00325E4B"/>
    <w:rsid w:val="00330997"/>
    <w:rsid w:val="003459E7"/>
    <w:rsid w:val="003478AE"/>
    <w:rsid w:val="00357559"/>
    <w:rsid w:val="00394377"/>
    <w:rsid w:val="00397AE1"/>
    <w:rsid w:val="003A49BE"/>
    <w:rsid w:val="003B27E8"/>
    <w:rsid w:val="003B6EF4"/>
    <w:rsid w:val="003D1B6D"/>
    <w:rsid w:val="003D501B"/>
    <w:rsid w:val="003D588C"/>
    <w:rsid w:val="003E0353"/>
    <w:rsid w:val="003E3337"/>
    <w:rsid w:val="003F2231"/>
    <w:rsid w:val="003F67B3"/>
    <w:rsid w:val="003F75DD"/>
    <w:rsid w:val="00402E49"/>
    <w:rsid w:val="00407B75"/>
    <w:rsid w:val="00414E33"/>
    <w:rsid w:val="0042322F"/>
    <w:rsid w:val="00437F8A"/>
    <w:rsid w:val="0044176D"/>
    <w:rsid w:val="00444A20"/>
    <w:rsid w:val="004466C1"/>
    <w:rsid w:val="00455FAA"/>
    <w:rsid w:val="0045680D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54A3"/>
    <w:rsid w:val="004F053F"/>
    <w:rsid w:val="004F69DB"/>
    <w:rsid w:val="00504562"/>
    <w:rsid w:val="0050476D"/>
    <w:rsid w:val="00512661"/>
    <w:rsid w:val="00516953"/>
    <w:rsid w:val="0052082C"/>
    <w:rsid w:val="0052370B"/>
    <w:rsid w:val="005254BB"/>
    <w:rsid w:val="0052651B"/>
    <w:rsid w:val="00535CAF"/>
    <w:rsid w:val="005361CD"/>
    <w:rsid w:val="00543D66"/>
    <w:rsid w:val="00552FC8"/>
    <w:rsid w:val="0055382E"/>
    <w:rsid w:val="00554374"/>
    <w:rsid w:val="00555CA5"/>
    <w:rsid w:val="005562B8"/>
    <w:rsid w:val="00564DB5"/>
    <w:rsid w:val="005754A5"/>
    <w:rsid w:val="005868AA"/>
    <w:rsid w:val="00590249"/>
    <w:rsid w:val="005918D2"/>
    <w:rsid w:val="00593260"/>
    <w:rsid w:val="00597785"/>
    <w:rsid w:val="005B6280"/>
    <w:rsid w:val="005B782C"/>
    <w:rsid w:val="005C4038"/>
    <w:rsid w:val="005C46D6"/>
    <w:rsid w:val="005D6C56"/>
    <w:rsid w:val="005D7681"/>
    <w:rsid w:val="005E0727"/>
    <w:rsid w:val="005E632C"/>
    <w:rsid w:val="005F3490"/>
    <w:rsid w:val="005F41F5"/>
    <w:rsid w:val="00605F4F"/>
    <w:rsid w:val="00613C2F"/>
    <w:rsid w:val="006212B5"/>
    <w:rsid w:val="00621B59"/>
    <w:rsid w:val="0062205A"/>
    <w:rsid w:val="006228CB"/>
    <w:rsid w:val="006279C7"/>
    <w:rsid w:val="00632221"/>
    <w:rsid w:val="00632B99"/>
    <w:rsid w:val="00636499"/>
    <w:rsid w:val="00641B53"/>
    <w:rsid w:val="00653760"/>
    <w:rsid w:val="006607ED"/>
    <w:rsid w:val="0067391B"/>
    <w:rsid w:val="00680ADF"/>
    <w:rsid w:val="00697B06"/>
    <w:rsid w:val="006B4FDC"/>
    <w:rsid w:val="006C10BC"/>
    <w:rsid w:val="006C312F"/>
    <w:rsid w:val="006C544C"/>
    <w:rsid w:val="006C72BC"/>
    <w:rsid w:val="006E2A52"/>
    <w:rsid w:val="006E48A7"/>
    <w:rsid w:val="006E7C5F"/>
    <w:rsid w:val="006F5E52"/>
    <w:rsid w:val="00710C0C"/>
    <w:rsid w:val="00712E03"/>
    <w:rsid w:val="007155BC"/>
    <w:rsid w:val="007218D5"/>
    <w:rsid w:val="00722518"/>
    <w:rsid w:val="007364C8"/>
    <w:rsid w:val="00742684"/>
    <w:rsid w:val="007479B5"/>
    <w:rsid w:val="007527F8"/>
    <w:rsid w:val="00762869"/>
    <w:rsid w:val="0076377F"/>
    <w:rsid w:val="00772B9C"/>
    <w:rsid w:val="0079043D"/>
    <w:rsid w:val="007A3078"/>
    <w:rsid w:val="007A79DC"/>
    <w:rsid w:val="007B5ED4"/>
    <w:rsid w:val="007C2D00"/>
    <w:rsid w:val="007D4AFF"/>
    <w:rsid w:val="00807272"/>
    <w:rsid w:val="0081261A"/>
    <w:rsid w:val="00821567"/>
    <w:rsid w:val="00831BE9"/>
    <w:rsid w:val="008320E2"/>
    <w:rsid w:val="008338B9"/>
    <w:rsid w:val="0084109E"/>
    <w:rsid w:val="00854F46"/>
    <w:rsid w:val="00863390"/>
    <w:rsid w:val="00866E6E"/>
    <w:rsid w:val="00866F3A"/>
    <w:rsid w:val="008728ED"/>
    <w:rsid w:val="00875AEC"/>
    <w:rsid w:val="008819D9"/>
    <w:rsid w:val="008827B8"/>
    <w:rsid w:val="00883CC4"/>
    <w:rsid w:val="008937B4"/>
    <w:rsid w:val="008A15B0"/>
    <w:rsid w:val="008A65F9"/>
    <w:rsid w:val="008C1720"/>
    <w:rsid w:val="008C5540"/>
    <w:rsid w:val="008D195E"/>
    <w:rsid w:val="008D28E4"/>
    <w:rsid w:val="008D51BD"/>
    <w:rsid w:val="008D606A"/>
    <w:rsid w:val="008E2449"/>
    <w:rsid w:val="008E6E69"/>
    <w:rsid w:val="008F00CB"/>
    <w:rsid w:val="008F394D"/>
    <w:rsid w:val="008F5FD6"/>
    <w:rsid w:val="008F695D"/>
    <w:rsid w:val="008F6EA8"/>
    <w:rsid w:val="009024B3"/>
    <w:rsid w:val="00904FD4"/>
    <w:rsid w:val="00921F02"/>
    <w:rsid w:val="00925324"/>
    <w:rsid w:val="009336CA"/>
    <w:rsid w:val="00934828"/>
    <w:rsid w:val="00935C7D"/>
    <w:rsid w:val="00946D76"/>
    <w:rsid w:val="00947895"/>
    <w:rsid w:val="00955793"/>
    <w:rsid w:val="00956CEA"/>
    <w:rsid w:val="00957228"/>
    <w:rsid w:val="009579F2"/>
    <w:rsid w:val="00973610"/>
    <w:rsid w:val="0098193D"/>
    <w:rsid w:val="00987E52"/>
    <w:rsid w:val="00997D32"/>
    <w:rsid w:val="009A0AD6"/>
    <w:rsid w:val="009A38DC"/>
    <w:rsid w:val="009B198A"/>
    <w:rsid w:val="009B3CFC"/>
    <w:rsid w:val="009B4B35"/>
    <w:rsid w:val="009B4B65"/>
    <w:rsid w:val="009C2B78"/>
    <w:rsid w:val="009D6012"/>
    <w:rsid w:val="009D6909"/>
    <w:rsid w:val="009E6FAC"/>
    <w:rsid w:val="009E7F5C"/>
    <w:rsid w:val="009F08FE"/>
    <w:rsid w:val="009F2CBB"/>
    <w:rsid w:val="00A0123C"/>
    <w:rsid w:val="00A015F4"/>
    <w:rsid w:val="00A1014F"/>
    <w:rsid w:val="00A20610"/>
    <w:rsid w:val="00A21CB8"/>
    <w:rsid w:val="00A30EBB"/>
    <w:rsid w:val="00A314EC"/>
    <w:rsid w:val="00A32507"/>
    <w:rsid w:val="00A3504E"/>
    <w:rsid w:val="00A361F7"/>
    <w:rsid w:val="00A4018B"/>
    <w:rsid w:val="00A41C46"/>
    <w:rsid w:val="00A64AF9"/>
    <w:rsid w:val="00A67E35"/>
    <w:rsid w:val="00A76001"/>
    <w:rsid w:val="00A80CA9"/>
    <w:rsid w:val="00A8200F"/>
    <w:rsid w:val="00A94003"/>
    <w:rsid w:val="00A97616"/>
    <w:rsid w:val="00A97EC0"/>
    <w:rsid w:val="00AB48B2"/>
    <w:rsid w:val="00AC245F"/>
    <w:rsid w:val="00AD0801"/>
    <w:rsid w:val="00AD28A8"/>
    <w:rsid w:val="00AD2E4E"/>
    <w:rsid w:val="00AE2E19"/>
    <w:rsid w:val="00AE607A"/>
    <w:rsid w:val="00AE6C63"/>
    <w:rsid w:val="00AF299F"/>
    <w:rsid w:val="00AF391D"/>
    <w:rsid w:val="00B00ED5"/>
    <w:rsid w:val="00B033AE"/>
    <w:rsid w:val="00B0528F"/>
    <w:rsid w:val="00B0645D"/>
    <w:rsid w:val="00B067A6"/>
    <w:rsid w:val="00B1219B"/>
    <w:rsid w:val="00B147E5"/>
    <w:rsid w:val="00B265E4"/>
    <w:rsid w:val="00B31713"/>
    <w:rsid w:val="00B40CDC"/>
    <w:rsid w:val="00B41CCC"/>
    <w:rsid w:val="00B45AAC"/>
    <w:rsid w:val="00B47E7E"/>
    <w:rsid w:val="00B52880"/>
    <w:rsid w:val="00B63939"/>
    <w:rsid w:val="00B6447E"/>
    <w:rsid w:val="00B70750"/>
    <w:rsid w:val="00B71D02"/>
    <w:rsid w:val="00B71DBD"/>
    <w:rsid w:val="00B724BD"/>
    <w:rsid w:val="00B727EA"/>
    <w:rsid w:val="00B7659C"/>
    <w:rsid w:val="00B82A43"/>
    <w:rsid w:val="00B9351C"/>
    <w:rsid w:val="00B937FC"/>
    <w:rsid w:val="00B959FC"/>
    <w:rsid w:val="00B97ADD"/>
    <w:rsid w:val="00BB0CE6"/>
    <w:rsid w:val="00BB6D03"/>
    <w:rsid w:val="00BC6CA3"/>
    <w:rsid w:val="00BC773C"/>
    <w:rsid w:val="00BD3EE9"/>
    <w:rsid w:val="00BE495D"/>
    <w:rsid w:val="00BE584D"/>
    <w:rsid w:val="00BE7DD8"/>
    <w:rsid w:val="00BF1D1A"/>
    <w:rsid w:val="00BF57D5"/>
    <w:rsid w:val="00BF5A3D"/>
    <w:rsid w:val="00C0065A"/>
    <w:rsid w:val="00C02B19"/>
    <w:rsid w:val="00C06D6B"/>
    <w:rsid w:val="00C14BE2"/>
    <w:rsid w:val="00C150F2"/>
    <w:rsid w:val="00C15D17"/>
    <w:rsid w:val="00C22B57"/>
    <w:rsid w:val="00C37B0E"/>
    <w:rsid w:val="00C44D37"/>
    <w:rsid w:val="00C5155F"/>
    <w:rsid w:val="00C57970"/>
    <w:rsid w:val="00C61B7B"/>
    <w:rsid w:val="00C64466"/>
    <w:rsid w:val="00C74557"/>
    <w:rsid w:val="00C766FF"/>
    <w:rsid w:val="00C82211"/>
    <w:rsid w:val="00C84501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D1309A"/>
    <w:rsid w:val="00D13E12"/>
    <w:rsid w:val="00D16797"/>
    <w:rsid w:val="00D35AB2"/>
    <w:rsid w:val="00D35CD0"/>
    <w:rsid w:val="00D406EC"/>
    <w:rsid w:val="00D471B5"/>
    <w:rsid w:val="00D70D1D"/>
    <w:rsid w:val="00D71728"/>
    <w:rsid w:val="00D720A0"/>
    <w:rsid w:val="00D74D8B"/>
    <w:rsid w:val="00D755DF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D0635"/>
    <w:rsid w:val="00DD0D9F"/>
    <w:rsid w:val="00DD483E"/>
    <w:rsid w:val="00DD4EA7"/>
    <w:rsid w:val="00DD6044"/>
    <w:rsid w:val="00DE20B7"/>
    <w:rsid w:val="00DE3FFE"/>
    <w:rsid w:val="00DE53E4"/>
    <w:rsid w:val="00DF62ED"/>
    <w:rsid w:val="00DF7A8D"/>
    <w:rsid w:val="00E0177E"/>
    <w:rsid w:val="00E02A6E"/>
    <w:rsid w:val="00E06BB2"/>
    <w:rsid w:val="00E174E0"/>
    <w:rsid w:val="00E26B4E"/>
    <w:rsid w:val="00E3177A"/>
    <w:rsid w:val="00E318DD"/>
    <w:rsid w:val="00E31F4D"/>
    <w:rsid w:val="00E46FAF"/>
    <w:rsid w:val="00E470CF"/>
    <w:rsid w:val="00E52900"/>
    <w:rsid w:val="00E556DF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91502"/>
    <w:rsid w:val="00E91926"/>
    <w:rsid w:val="00E9684B"/>
    <w:rsid w:val="00EB3312"/>
    <w:rsid w:val="00EC06FA"/>
    <w:rsid w:val="00EE15C2"/>
    <w:rsid w:val="00EF13D7"/>
    <w:rsid w:val="00EF685A"/>
    <w:rsid w:val="00EF7C2B"/>
    <w:rsid w:val="00F038A1"/>
    <w:rsid w:val="00F07DEF"/>
    <w:rsid w:val="00F136F9"/>
    <w:rsid w:val="00F1601B"/>
    <w:rsid w:val="00F216C6"/>
    <w:rsid w:val="00F2447C"/>
    <w:rsid w:val="00F271EC"/>
    <w:rsid w:val="00F30DE9"/>
    <w:rsid w:val="00F31C4B"/>
    <w:rsid w:val="00F37A50"/>
    <w:rsid w:val="00F40DB1"/>
    <w:rsid w:val="00F50362"/>
    <w:rsid w:val="00F570B3"/>
    <w:rsid w:val="00F5756E"/>
    <w:rsid w:val="00F609B2"/>
    <w:rsid w:val="00F60F6C"/>
    <w:rsid w:val="00F66123"/>
    <w:rsid w:val="00F67E44"/>
    <w:rsid w:val="00F80D12"/>
    <w:rsid w:val="00F87F29"/>
    <w:rsid w:val="00F92773"/>
    <w:rsid w:val="00F93C9C"/>
    <w:rsid w:val="00F96554"/>
    <w:rsid w:val="00FA2422"/>
    <w:rsid w:val="00FA2C42"/>
    <w:rsid w:val="00FA7C21"/>
    <w:rsid w:val="00FB251A"/>
    <w:rsid w:val="00FB27D1"/>
    <w:rsid w:val="00FC2552"/>
    <w:rsid w:val="00FC6FBE"/>
    <w:rsid w:val="00FD732A"/>
    <w:rsid w:val="00FF1BC1"/>
    <w:rsid w:val="00FF4BA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uiPriority w:val="99"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inistar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3829-DB0C-48F8-85E7-7A612109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4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157</cp:revision>
  <cp:lastPrinted>2021-08-23T06:14:00Z</cp:lastPrinted>
  <dcterms:created xsi:type="dcterms:W3CDTF">2018-05-23T13:50:00Z</dcterms:created>
  <dcterms:modified xsi:type="dcterms:W3CDTF">2022-08-26T11:54:00Z</dcterms:modified>
</cp:coreProperties>
</file>